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01" w:rsidRDefault="00636301" w:rsidP="00636301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01" w:rsidRDefault="00636301" w:rsidP="00636301">
      <w:pPr>
        <w:jc w:val="center"/>
        <w:rPr>
          <w:rFonts w:ascii="Times New Roman" w:hAnsi="Times New Roman"/>
          <w:sz w:val="24"/>
          <w:szCs w:val="24"/>
        </w:rPr>
      </w:pPr>
    </w:p>
    <w:p w:rsidR="00636301" w:rsidRPr="002E3F1A" w:rsidRDefault="00636301" w:rsidP="00636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636301" w:rsidRPr="00B440DB" w:rsidRDefault="00636301" w:rsidP="0063630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636301" w:rsidRPr="007B6C7D" w:rsidRDefault="00636301" w:rsidP="00833D2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636301" w:rsidRPr="001620FF" w:rsidRDefault="00636301" w:rsidP="00833D2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inkluzívnosť a rovnaký prístup ku kvalitnému vzdelávaniu a zlepšiť výsledky a kompetencie detí a žiakov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636301" w:rsidRPr="007B6C7D" w:rsidRDefault="00636301" w:rsidP="00833D24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636301" w:rsidRPr="007B6C7D" w:rsidRDefault="00636301" w:rsidP="00833D24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636301" w:rsidRPr="007B6C7D" w:rsidRDefault="00636301" w:rsidP="00833D24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36301" w:rsidRPr="007B6C7D" w:rsidRDefault="00E067A9" w:rsidP="00833D24">
            <w:pPr>
              <w:tabs>
                <w:tab w:val="left" w:pos="4007"/>
              </w:tabs>
              <w:spacing w:after="0" w:line="240" w:lineRule="auto"/>
            </w:pPr>
            <w:r>
              <w:t>Čitateľsko- humanitný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636301" w:rsidRPr="007B6C7D" w:rsidRDefault="00DA1586" w:rsidP="00833D24">
            <w:pPr>
              <w:tabs>
                <w:tab w:val="left" w:pos="4007"/>
              </w:tabs>
              <w:spacing w:after="0" w:line="240" w:lineRule="auto"/>
            </w:pPr>
            <w:r>
              <w:t>26.</w:t>
            </w:r>
            <w:r w:rsidR="00833D24">
              <w:t xml:space="preserve"> </w:t>
            </w:r>
            <w:r>
              <w:t>11.</w:t>
            </w:r>
            <w:r w:rsidR="00833D24">
              <w:t xml:space="preserve"> </w:t>
            </w:r>
            <w:r>
              <w:t>2019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636301" w:rsidRPr="007B6C7D" w:rsidRDefault="00DA1586" w:rsidP="00833D24">
            <w:pPr>
              <w:tabs>
                <w:tab w:val="left" w:pos="4007"/>
              </w:tabs>
              <w:spacing w:after="0" w:line="240" w:lineRule="auto"/>
            </w:pPr>
            <w:r>
              <w:t>ZŠ Škultétyho 1 Nitra</w:t>
            </w:r>
            <w:r w:rsidR="005C6553">
              <w:t>, zasadačka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636301" w:rsidRPr="007B6C7D" w:rsidRDefault="00E067A9" w:rsidP="00833D24">
            <w:pPr>
              <w:tabs>
                <w:tab w:val="left" w:pos="4007"/>
              </w:tabs>
              <w:spacing w:after="0" w:line="240" w:lineRule="auto"/>
            </w:pPr>
            <w:r>
              <w:t>Mgr. Lucia Zahoranová</w:t>
            </w:r>
          </w:p>
        </w:tc>
      </w:tr>
      <w:tr w:rsidR="00636301" w:rsidRPr="007B6C7D" w:rsidTr="00833D24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636301" w:rsidRPr="007B6C7D" w:rsidRDefault="00D70656" w:rsidP="00833D24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342E58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636301" w:rsidRPr="00137050" w:rsidRDefault="00636301" w:rsidP="00636301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6301" w:rsidRPr="00CB07AA" w:rsidTr="005C6553">
        <w:trPr>
          <w:trHeight w:val="6419"/>
        </w:trPr>
        <w:tc>
          <w:tcPr>
            <w:tcW w:w="9212" w:type="dxa"/>
            <w:tcBorders>
              <w:bottom w:val="single" w:sz="4" w:space="0" w:color="auto"/>
            </w:tcBorders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1A418B" w:rsidRPr="00CB07AA" w:rsidRDefault="001A418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2356E" w:rsidRPr="00CB07AA" w:rsidRDefault="0032356E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Účelom stretnutia pedagogického klubu bolo predstavenie jednotlivých krúžkov, resp. zadefinovanie ich cieľov a obsahovej stránky. </w:t>
            </w:r>
            <w:r w:rsidR="00A75C1C" w:rsidRPr="00CB07AA">
              <w:rPr>
                <w:rFonts w:ascii="Times New Roman" w:hAnsi="Times New Roman"/>
              </w:rPr>
              <w:t>Dôraz sa kládol na rozmanitosť a interaktívny obsah krúžkovej činnosti.</w:t>
            </w:r>
            <w:r w:rsidR="00FF0D2D" w:rsidRPr="00CB07AA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Členovia sa zároveň oboznámili s materiálmi, s ktorými budú počas projektu pracovať (DVD, brožúry).</w:t>
            </w:r>
            <w:r w:rsidR="00A75C1C" w:rsidRPr="00CB07AA">
              <w:rPr>
                <w:rFonts w:ascii="Times New Roman" w:hAnsi="Times New Roman"/>
              </w:rPr>
              <w:t xml:space="preserve"> </w:t>
            </w:r>
          </w:p>
          <w:p w:rsidR="0032356E" w:rsidRPr="00CB07AA" w:rsidRDefault="0032356E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2356E" w:rsidRPr="00CB07AA" w:rsidRDefault="0032356E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418B" w:rsidRPr="00CB07AA" w:rsidRDefault="001A418B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1A418B" w:rsidRPr="00CB07AA" w:rsidRDefault="001A418B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1A418B" w:rsidRPr="00CB07AA" w:rsidRDefault="001A418B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93EFD" w:rsidRPr="00CB07AA" w:rsidRDefault="00393EFD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1A418B" w:rsidRPr="00CB07AA" w:rsidRDefault="001A418B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C6553" w:rsidRPr="00CB07AA" w:rsidRDefault="005C6553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C6553" w:rsidRPr="00CB07AA" w:rsidRDefault="005C6553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1A418B" w:rsidRPr="00CB07AA" w:rsidRDefault="001A418B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C6553" w:rsidRPr="00CB07AA" w:rsidRDefault="0032356E" w:rsidP="00CB07AA">
            <w:pPr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CB07AA">
              <w:rPr>
                <w:rFonts w:ascii="Times New Roman" w:hAnsi="Times New Roman"/>
              </w:rPr>
              <w:t>K</w:t>
            </w:r>
            <w:r w:rsidR="00833D24">
              <w:rPr>
                <w:rFonts w:ascii="Times New Roman" w:hAnsi="Times New Roman"/>
              </w:rPr>
              <w:t>ľúčové slová</w:t>
            </w:r>
            <w:r w:rsidR="001A418B" w:rsidRPr="00CB07AA">
              <w:rPr>
                <w:rFonts w:ascii="Times New Roman" w:hAnsi="Times New Roman"/>
              </w:rPr>
              <w:t xml:space="preserve">:  </w:t>
            </w:r>
            <w:r w:rsidR="00A75C1C" w:rsidRPr="00CB07AA">
              <w:rPr>
                <w:rFonts w:ascii="Times New Roman" w:hAnsi="Times New Roman"/>
              </w:rPr>
              <w:t>cieľ krúžku, obsah krúžku, materiály</w:t>
            </w:r>
            <w:r w:rsidR="001A418B" w:rsidRPr="00CB07AA">
              <w:rPr>
                <w:rFonts w:ascii="Times New Roman" w:hAnsi="Times New Roman"/>
              </w:rPr>
              <w:t>, DVD, pracovné listy, exkurzie</w:t>
            </w:r>
            <w:r w:rsidR="00A75C1C" w:rsidRPr="00CB07AA">
              <w:rPr>
                <w:rFonts w:ascii="Times New Roman" w:hAnsi="Times New Roman"/>
              </w:rPr>
              <w:t>, hospitácie</w:t>
            </w:r>
          </w:p>
        </w:tc>
      </w:tr>
      <w:tr w:rsidR="00636301" w:rsidRPr="00CB07AA" w:rsidTr="005C6553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  <w:b/>
              </w:rPr>
              <w:t>Hlavné body, témy stre</w:t>
            </w:r>
            <w:r w:rsidR="005C6553" w:rsidRPr="00CB07AA">
              <w:rPr>
                <w:rFonts w:ascii="Times New Roman" w:hAnsi="Times New Roman"/>
                <w:b/>
              </w:rPr>
              <w:t>tnutia, zhrnutie priebehu stret</w:t>
            </w:r>
            <w:r w:rsidR="00B80F3B">
              <w:rPr>
                <w:rFonts w:ascii="Times New Roman" w:hAnsi="Times New Roman"/>
                <w:b/>
              </w:rPr>
              <w:t>n</w:t>
            </w:r>
            <w:r w:rsidRPr="00CB07AA">
              <w:rPr>
                <w:rFonts w:ascii="Times New Roman" w:hAnsi="Times New Roman"/>
                <w:b/>
              </w:rPr>
              <w:t>utia:</w:t>
            </w:r>
            <w:r w:rsidRPr="00CB07AA">
              <w:rPr>
                <w:rFonts w:ascii="Times New Roman" w:hAnsi="Times New Roman"/>
              </w:rPr>
              <w:t xml:space="preserve"> </w:t>
            </w:r>
          </w:p>
          <w:p w:rsidR="00847AE2" w:rsidRPr="00CB07AA" w:rsidRDefault="00847AE2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36301" w:rsidRPr="00CB07AA" w:rsidRDefault="00847AE2" w:rsidP="00CB07A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Úvod – otvorenie stretnutia</w:t>
            </w:r>
          </w:p>
          <w:p w:rsidR="008A2B3B" w:rsidRPr="00CB07AA" w:rsidRDefault="008A2B3B" w:rsidP="00CB07A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Kontrola uznesenia</w:t>
            </w:r>
          </w:p>
          <w:p w:rsidR="00DA1586" w:rsidRPr="00CB07AA" w:rsidRDefault="0032356E" w:rsidP="00CB07A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Ciele a obsah jednotlivých krúžkov </w:t>
            </w:r>
          </w:p>
          <w:p w:rsidR="005E4EB0" w:rsidRPr="00CB07AA" w:rsidRDefault="003D029B" w:rsidP="00CB07A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DVD </w:t>
            </w:r>
            <w:r w:rsidR="005E4EB0" w:rsidRPr="00CB07AA">
              <w:rPr>
                <w:rFonts w:ascii="Times New Roman" w:hAnsi="Times New Roman"/>
              </w:rPr>
              <w:t>Požičaná planéta</w:t>
            </w:r>
          </w:p>
          <w:p w:rsidR="00DA1586" w:rsidRPr="00CB07AA" w:rsidRDefault="00EC235A" w:rsidP="00CB07A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H</w:t>
            </w:r>
            <w:r w:rsidR="001A418B" w:rsidRPr="00CB07AA">
              <w:rPr>
                <w:rFonts w:ascii="Times New Roman" w:hAnsi="Times New Roman"/>
              </w:rPr>
              <w:t>ospitácie</w:t>
            </w:r>
          </w:p>
          <w:p w:rsidR="00EC235A" w:rsidRPr="00CB07AA" w:rsidRDefault="00EC235A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47AE2" w:rsidRDefault="00847AE2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Priebeh stretnutia</w:t>
            </w:r>
          </w:p>
          <w:p w:rsidR="00833D24" w:rsidRPr="00CB07AA" w:rsidRDefault="00833D24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47AE2" w:rsidRPr="00CB07AA" w:rsidRDefault="00847AE2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Bod č. 1</w:t>
            </w:r>
          </w:p>
          <w:p w:rsidR="008F2D14" w:rsidRPr="00CB07AA" w:rsidRDefault="008F2D14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47AE2" w:rsidRPr="00CB07AA" w:rsidRDefault="0032356E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Zasadnutie otvorila p. L. Zahoranová- koordinátor pedagogického klubu čitateľská gramotnosť a privítala zúčastnených pedagógov. </w:t>
            </w:r>
            <w:r w:rsidR="00847AE2" w:rsidRPr="00CB07AA">
              <w:rPr>
                <w:rFonts w:ascii="Times New Roman" w:hAnsi="Times New Roman"/>
              </w:rPr>
              <w:t>Na stretnutí PK sa z</w:t>
            </w:r>
            <w:r w:rsidR="00833D24">
              <w:rPr>
                <w:rFonts w:ascii="Times New Roman" w:hAnsi="Times New Roman"/>
              </w:rPr>
              <w:t>išli všetci členovia klubu (viď</w:t>
            </w:r>
            <w:r w:rsidR="00847AE2" w:rsidRPr="00CB07AA">
              <w:rPr>
                <w:rFonts w:ascii="Times New Roman" w:hAnsi="Times New Roman"/>
              </w:rPr>
              <w:t xml:space="preserve"> prezenčná </w:t>
            </w:r>
            <w:r w:rsidR="00847AE2" w:rsidRPr="00CB07AA">
              <w:rPr>
                <w:rFonts w:ascii="Times New Roman" w:hAnsi="Times New Roman"/>
              </w:rPr>
              <w:lastRenderedPageBreak/>
              <w:t>listina). Boli oboznámení s programom stretnutia</w:t>
            </w:r>
            <w:r w:rsidRPr="00CB07AA">
              <w:rPr>
                <w:rFonts w:ascii="Times New Roman" w:hAnsi="Times New Roman"/>
              </w:rPr>
              <w:t xml:space="preserve"> a vyzvaní k doplneniu a odsúhlaseniu </w:t>
            </w:r>
            <w:r w:rsidR="00847AE2" w:rsidRPr="00CB07AA">
              <w:rPr>
                <w:rFonts w:ascii="Times New Roman" w:hAnsi="Times New Roman"/>
              </w:rPr>
              <w:t>.</w:t>
            </w:r>
            <w:r w:rsidR="008A2B3B" w:rsidRPr="00CB07AA">
              <w:rPr>
                <w:rFonts w:ascii="Times New Roman" w:hAnsi="Times New Roman"/>
              </w:rPr>
              <w:t xml:space="preserve"> Prítomní členovia súhlasili s predloženým programom.</w:t>
            </w:r>
          </w:p>
          <w:p w:rsidR="00847AE2" w:rsidRPr="00CB07AA" w:rsidRDefault="00847AE2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235A" w:rsidRPr="00CB07AA" w:rsidRDefault="00847AE2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Bod č.2</w:t>
            </w:r>
          </w:p>
          <w:p w:rsidR="00636301" w:rsidRPr="00CB07AA" w:rsidRDefault="00636301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Kontrola uznesenia.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1/2019  Rozvíjať čitateľskú gramotnosť prostredníctvom vhodnej literatúry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úloha.........splnená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2/2019  Preštudovať si hlavné ciele projektu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úloha.........splnená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3/2019 Definovať ciele krúžku 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úloha.........splnená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4/2019 Zostaviť si plán krúžku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úloha.........splnená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Bod č.3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Členovia klubu predstavili svoje krúžky. Zadefinovali ciele</w:t>
            </w:r>
            <w:r w:rsidR="0029454B" w:rsidRPr="00CB07AA">
              <w:rPr>
                <w:rFonts w:ascii="Times New Roman" w:hAnsi="Times New Roman"/>
              </w:rPr>
              <w:t xml:space="preserve">, načrtli obsahovú stránku a </w:t>
            </w:r>
            <w:r w:rsidRPr="00CB07AA">
              <w:rPr>
                <w:rFonts w:ascii="Times New Roman" w:hAnsi="Times New Roman"/>
              </w:rPr>
              <w:t>zameranie plánovaných aktivít. Vedúci krúžkov majú v pláne vytvárať vlastné pracovné listy</w:t>
            </w:r>
            <w:r w:rsidR="00BC26A0" w:rsidRPr="00CB07AA">
              <w:rPr>
                <w:rFonts w:ascii="Times New Roman" w:hAnsi="Times New Roman"/>
              </w:rPr>
              <w:t xml:space="preserve"> sprostredkúvajúce </w:t>
            </w:r>
            <w:r w:rsidR="00C42B63" w:rsidRPr="00CB07AA">
              <w:rPr>
                <w:rFonts w:ascii="Times New Roman" w:hAnsi="Times New Roman"/>
              </w:rPr>
              <w:t xml:space="preserve">okrem iného aj informácie z video ukážok </w:t>
            </w:r>
            <w:r w:rsidRPr="00CB07AA">
              <w:rPr>
                <w:rFonts w:ascii="Times New Roman" w:hAnsi="Times New Roman"/>
              </w:rPr>
              <w:t>s dôrazom na environmentálnu oblasť.</w:t>
            </w:r>
            <w:r w:rsidR="00C42B63" w:rsidRPr="00CB07AA">
              <w:rPr>
                <w:rFonts w:ascii="Times New Roman" w:hAnsi="Times New Roman"/>
              </w:rPr>
              <w:t xml:space="preserve"> </w:t>
            </w:r>
            <w:r w:rsidR="0029454B" w:rsidRPr="00CB07AA">
              <w:rPr>
                <w:rFonts w:ascii="Times New Roman" w:hAnsi="Times New Roman"/>
              </w:rPr>
              <w:t xml:space="preserve">V pláne </w:t>
            </w:r>
            <w:r w:rsidR="00BC26A0" w:rsidRPr="00CB07AA">
              <w:rPr>
                <w:rFonts w:ascii="Times New Roman" w:hAnsi="Times New Roman"/>
              </w:rPr>
              <w:t xml:space="preserve">sú aj exkurzie,  besedy či prednášky zamerané na preberanú problematiku. </w:t>
            </w:r>
          </w:p>
          <w:p w:rsidR="008A2B3B" w:rsidRPr="00CB07AA" w:rsidRDefault="008A2B3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42B63" w:rsidRPr="00CB07AA" w:rsidRDefault="00791F87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</w:t>
            </w:r>
            <w:r w:rsidR="00C42B63" w:rsidRPr="00CB07AA">
              <w:rPr>
                <w:rFonts w:ascii="Times New Roman" w:hAnsi="Times New Roman"/>
              </w:rPr>
              <w:t xml:space="preserve"> čitateľsko – humanitného klubu boli predstavené nasledovné mimoškolské činnosti: </w:t>
            </w:r>
          </w:p>
          <w:p w:rsidR="00140F1F" w:rsidRPr="00CB07AA" w:rsidRDefault="00140F1F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F2D14" w:rsidRPr="00CB07AA" w:rsidRDefault="00C42B63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 xml:space="preserve">1. Krúžok: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>Tajomný svet kníh – PaedDr. Zuzana Srnková</w:t>
            </w:r>
          </w:p>
          <w:p w:rsidR="00C42B63" w:rsidRPr="00CB07AA" w:rsidRDefault="00C42B63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>Krúžok je zameraný na ro</w:t>
            </w:r>
            <w:r w:rsidR="003D263D" w:rsidRPr="00CB07AA">
              <w:rPr>
                <w:rFonts w:ascii="Times New Roman" w:hAnsi="Times New Roman"/>
              </w:rPr>
              <w:t>zvoj čitateľskej gramotnosti žiakov</w:t>
            </w:r>
            <w:r w:rsidRPr="00CB07AA">
              <w:rPr>
                <w:rFonts w:ascii="Times New Roman" w:hAnsi="Times New Roman"/>
              </w:rPr>
              <w:t xml:space="preserve"> 2</w:t>
            </w:r>
            <w:r w:rsidR="003D263D" w:rsidRPr="00CB07AA">
              <w:rPr>
                <w:rFonts w:ascii="Times New Roman" w:hAnsi="Times New Roman"/>
              </w:rPr>
              <w:t xml:space="preserve">. stupňa </w:t>
            </w:r>
            <w:r w:rsidRPr="00CB07AA">
              <w:rPr>
                <w:rFonts w:ascii="Times New Roman" w:hAnsi="Times New Roman"/>
              </w:rPr>
              <w:t xml:space="preserve"> ZŠ.</w:t>
            </w:r>
            <w:r w:rsidR="005F12DD" w:rsidRPr="00CB07AA">
              <w:rPr>
                <w:rFonts w:ascii="Times New Roman" w:hAnsi="Times New Roman"/>
              </w:rPr>
              <w:t xml:space="preserve"> Jeho c</w:t>
            </w:r>
            <w:r w:rsidR="003D263D" w:rsidRPr="00CB07AA">
              <w:rPr>
                <w:rFonts w:ascii="Times New Roman" w:hAnsi="Times New Roman"/>
              </w:rPr>
              <w:t>ieľ</w:t>
            </w:r>
            <w:r w:rsidR="005F12DD" w:rsidRPr="00CB07AA">
              <w:rPr>
                <w:rFonts w:ascii="Times New Roman" w:hAnsi="Times New Roman"/>
              </w:rPr>
              <w:t>om je</w:t>
            </w:r>
            <w:r w:rsidR="003D263D" w:rsidRPr="00CB07AA">
              <w:rPr>
                <w:rFonts w:ascii="Times New Roman" w:hAnsi="Times New Roman"/>
              </w:rPr>
              <w:t xml:space="preserve"> pútavým spôsobom</w:t>
            </w:r>
            <w:r w:rsidRPr="00CB07AA">
              <w:rPr>
                <w:rFonts w:ascii="Times New Roman" w:hAnsi="Times New Roman"/>
              </w:rPr>
              <w:t xml:space="preserve"> motivovať</w:t>
            </w:r>
            <w:r w:rsidR="00487523" w:rsidRPr="00CB07AA">
              <w:rPr>
                <w:rFonts w:ascii="Times New Roman" w:hAnsi="Times New Roman"/>
              </w:rPr>
              <w:t xml:space="preserve"> </w:t>
            </w:r>
            <w:r w:rsidR="003D263D" w:rsidRPr="00CB07AA">
              <w:rPr>
                <w:rFonts w:ascii="Times New Roman" w:hAnsi="Times New Roman"/>
              </w:rPr>
              <w:t>deti</w:t>
            </w:r>
            <w:r w:rsidRPr="00CB07AA">
              <w:rPr>
                <w:rFonts w:ascii="Times New Roman" w:hAnsi="Times New Roman"/>
              </w:rPr>
              <w:t xml:space="preserve"> k čítaniu, záujmu o literatúru a prácu s textom. Svojou činnosťou </w:t>
            </w:r>
            <w:r w:rsidR="003D263D" w:rsidRPr="00CB07AA">
              <w:rPr>
                <w:rFonts w:ascii="Times New Roman" w:hAnsi="Times New Roman"/>
              </w:rPr>
              <w:t xml:space="preserve">sa </w:t>
            </w:r>
            <w:r w:rsidR="00487523" w:rsidRPr="00CB07AA">
              <w:rPr>
                <w:rFonts w:ascii="Times New Roman" w:hAnsi="Times New Roman"/>
              </w:rPr>
              <w:t>bude</w:t>
            </w:r>
            <w:r w:rsidRPr="00CB07AA">
              <w:rPr>
                <w:rFonts w:ascii="Times New Roman" w:hAnsi="Times New Roman"/>
              </w:rPr>
              <w:t xml:space="preserve"> snažiť </w:t>
            </w:r>
            <w:r w:rsidR="003D263D" w:rsidRPr="00CB07AA">
              <w:rPr>
                <w:rFonts w:ascii="Times New Roman" w:hAnsi="Times New Roman"/>
              </w:rPr>
              <w:t xml:space="preserve">rozvíjať komunikačné zručnosti </w:t>
            </w:r>
            <w:r w:rsidR="00487523" w:rsidRPr="00CB07AA">
              <w:rPr>
                <w:rFonts w:ascii="Times New Roman" w:hAnsi="Times New Roman"/>
              </w:rPr>
              <w:t xml:space="preserve">žiakov </w:t>
            </w:r>
            <w:r w:rsidR="003D263D" w:rsidRPr="00CB07AA">
              <w:rPr>
                <w:rFonts w:ascii="Times New Roman" w:hAnsi="Times New Roman"/>
              </w:rPr>
              <w:t>a</w:t>
            </w:r>
            <w:r w:rsidRPr="00CB07AA">
              <w:rPr>
                <w:rFonts w:ascii="Times New Roman" w:hAnsi="Times New Roman"/>
              </w:rPr>
              <w:t xml:space="preserve"> vyja</w:t>
            </w:r>
            <w:r w:rsidR="00487523" w:rsidRPr="00CB07AA">
              <w:rPr>
                <w:rFonts w:ascii="Times New Roman" w:hAnsi="Times New Roman"/>
              </w:rPr>
              <w:t>drovanie svojich názorov</w:t>
            </w:r>
            <w:r w:rsidRPr="00CB07AA">
              <w:rPr>
                <w:rFonts w:ascii="Times New Roman" w:hAnsi="Times New Roman"/>
              </w:rPr>
              <w:t>, aby získali schopnosť primerane reagovať v rozličných jazykových situáciách a zdok</w:t>
            </w:r>
            <w:r w:rsidR="003D263D" w:rsidRPr="00CB07AA">
              <w:rPr>
                <w:rFonts w:ascii="Times New Roman" w:hAnsi="Times New Roman"/>
              </w:rPr>
              <w:t>on</w:t>
            </w:r>
            <w:r w:rsidR="005F12DD" w:rsidRPr="00CB07AA">
              <w:rPr>
                <w:rFonts w:ascii="Times New Roman" w:hAnsi="Times New Roman"/>
              </w:rPr>
              <w:t>alili si komunikačné schopnosti i</w:t>
            </w:r>
            <w:r w:rsidR="003D263D" w:rsidRPr="00CB07AA">
              <w:rPr>
                <w:rFonts w:ascii="Times New Roman" w:hAnsi="Times New Roman"/>
              </w:rPr>
              <w:t xml:space="preserve"> porozumenie</w:t>
            </w:r>
            <w:r w:rsidR="005F12DD" w:rsidRPr="00CB07AA">
              <w:rPr>
                <w:rFonts w:ascii="Times New Roman" w:hAnsi="Times New Roman"/>
              </w:rPr>
              <w:t xml:space="preserve"> čítaného textu</w:t>
            </w:r>
            <w:r w:rsidRPr="00CB07AA">
              <w:rPr>
                <w:rFonts w:ascii="Times New Roman" w:hAnsi="Times New Roman"/>
              </w:rPr>
              <w:t>. Všetky činnosti realizované počas krúžku majú za cieľ inovatívne a efektívne rozvíjať čitateľskú gramotnosť.</w:t>
            </w:r>
          </w:p>
          <w:p w:rsidR="008F2D14" w:rsidRPr="00CB07AA" w:rsidRDefault="00C42B63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lastRenderedPageBreak/>
              <w:t xml:space="preserve">2. Krúžok: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 xml:space="preserve">Čarovná čitáreň – PaedDr. Renáta Titková </w:t>
            </w:r>
          </w:p>
          <w:p w:rsidR="00EC235A" w:rsidRPr="00791F87" w:rsidRDefault="00C42B63" w:rsidP="00791F8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>Krúžok je zameraný na prácu s literárnym a informačným textom so zreteľom na rozvoj poznávacích, čitateľských, analytických a interpretačných zručností žiakov</w:t>
            </w:r>
            <w:r w:rsidR="00791F87">
              <w:rPr>
                <w:rFonts w:ascii="Times New Roman" w:hAnsi="Times New Roman"/>
              </w:rPr>
              <w:t xml:space="preserve"> 1.–</w:t>
            </w:r>
            <w:r w:rsidRPr="00CB07AA">
              <w:rPr>
                <w:rFonts w:ascii="Times New Roman" w:hAnsi="Times New Roman"/>
              </w:rPr>
              <w:t xml:space="preserve">4. ročníka (vyhľadávanie informácií, vyvodzovanie záverov, integrácia a interpretácia myšlienok </w:t>
            </w:r>
            <w:r w:rsidR="005F12DD" w:rsidRPr="00CB07AA">
              <w:rPr>
                <w:rFonts w:ascii="Times New Roman" w:hAnsi="Times New Roman"/>
              </w:rPr>
              <w:t xml:space="preserve">a informácií, hodnotenie obsahu </w:t>
            </w:r>
            <w:r w:rsidRPr="00CB07AA">
              <w:rPr>
                <w:rFonts w:ascii="Times New Roman" w:hAnsi="Times New Roman"/>
              </w:rPr>
              <w:t xml:space="preserve"> jazyka a textových prvkov).</w:t>
            </w:r>
            <w:r w:rsidR="003D263D" w:rsidRPr="00CB07AA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Všetky činnosti a výstupy pre prácu ži</w:t>
            </w:r>
            <w:r w:rsidR="005F12DD" w:rsidRPr="00CB07AA">
              <w:rPr>
                <w:rFonts w:ascii="Times New Roman" w:hAnsi="Times New Roman"/>
              </w:rPr>
              <w:t>akov budú riešené  hravou formou, čím sa docieli</w:t>
            </w:r>
            <w:r w:rsidRPr="00CB07AA">
              <w:rPr>
                <w:rFonts w:ascii="Times New Roman" w:hAnsi="Times New Roman"/>
              </w:rPr>
              <w:t xml:space="preserve"> zvýšený záujem a sús</w:t>
            </w:r>
            <w:r w:rsidR="003D263D" w:rsidRPr="00CB07AA">
              <w:rPr>
                <w:rFonts w:ascii="Times New Roman" w:hAnsi="Times New Roman"/>
              </w:rPr>
              <w:t>tredenosť žiakov pri práci</w:t>
            </w:r>
            <w:r w:rsidRPr="00CB07AA">
              <w:rPr>
                <w:rFonts w:ascii="Times New Roman" w:hAnsi="Times New Roman"/>
              </w:rPr>
              <w:t xml:space="preserve">. </w:t>
            </w:r>
          </w:p>
          <w:p w:rsidR="008F2D14" w:rsidRPr="00CB07AA" w:rsidRDefault="008F2D14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 xml:space="preserve">3. Krúžok: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 xml:space="preserve">Mladý ochranár – Mgr. Adriana </w:t>
            </w:r>
            <w:r w:rsidR="00B80F3B">
              <w:rPr>
                <w:rFonts w:ascii="Times New Roman" w:hAnsi="Times New Roman"/>
                <w:b/>
                <w:bCs/>
                <w:i/>
                <w:iCs/>
              </w:rPr>
              <w:t xml:space="preserve">Záhorec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 xml:space="preserve">Brotková </w:t>
            </w:r>
          </w:p>
          <w:p w:rsidR="008F2D14" w:rsidRPr="00CB07AA" w:rsidRDefault="00487523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Cieľom krúžku </w:t>
            </w:r>
            <w:r w:rsidR="008F2D14" w:rsidRPr="00CB07AA">
              <w:rPr>
                <w:rFonts w:ascii="Times New Roman" w:hAnsi="Times New Roman"/>
              </w:rPr>
              <w:t xml:space="preserve">je naučiť žiakov 1. – 4. ročníka netradičnou formou poznávať, chrániť a vnímať prírodu. Formou projektov a skupinovej práce sa budeme snažiť docieliť, aby </w:t>
            </w:r>
            <w:r w:rsidRPr="00CB07AA">
              <w:rPr>
                <w:rFonts w:ascii="Times New Roman" w:hAnsi="Times New Roman"/>
              </w:rPr>
              <w:t xml:space="preserve">si žiaci rozširovali </w:t>
            </w:r>
            <w:r w:rsidR="008F2D14" w:rsidRPr="00CB07AA">
              <w:rPr>
                <w:rFonts w:ascii="Times New Roman" w:hAnsi="Times New Roman"/>
              </w:rPr>
              <w:t>vedomosti a vedeli ich využiť aj na ďalších hodinách</w:t>
            </w:r>
            <w:r w:rsidRPr="00CB07AA">
              <w:rPr>
                <w:rFonts w:ascii="Times New Roman" w:hAnsi="Times New Roman"/>
              </w:rPr>
              <w:t>,</w:t>
            </w:r>
            <w:r w:rsidR="008F2D14" w:rsidRPr="00CB07AA">
              <w:rPr>
                <w:rFonts w:ascii="Times New Roman" w:hAnsi="Times New Roman"/>
              </w:rPr>
              <w:t xml:space="preserve"> ako aj v bežnom živote a praxi. Jedenkrát vidieť je lepšie ako dvakrát počuť, preto je potrebné</w:t>
            </w:r>
            <w:r w:rsidR="005F12DD" w:rsidRPr="00CB07AA">
              <w:rPr>
                <w:rFonts w:ascii="Times New Roman" w:hAnsi="Times New Roman"/>
              </w:rPr>
              <w:t xml:space="preserve"> ukázať im, že ochrana prírody </w:t>
            </w:r>
            <w:r w:rsidR="008F2D14" w:rsidRPr="00CB07AA">
              <w:rPr>
                <w:rFonts w:ascii="Times New Roman" w:hAnsi="Times New Roman"/>
              </w:rPr>
              <w:t xml:space="preserve">je v dnešnej dobe ďaleko potrebnejšia ako kedysi. Krúžok </w:t>
            </w:r>
            <w:r w:rsidRPr="00CB07AA">
              <w:rPr>
                <w:rFonts w:ascii="Times New Roman" w:hAnsi="Times New Roman"/>
              </w:rPr>
              <w:t>bude obohatený</w:t>
            </w:r>
            <w:r w:rsidR="008F2D14" w:rsidRPr="00CB07AA">
              <w:rPr>
                <w:rFonts w:ascii="Times New Roman" w:hAnsi="Times New Roman"/>
              </w:rPr>
              <w:t xml:space="preserve"> o rôzne druhy eko-</w:t>
            </w:r>
            <w:r w:rsidR="005F12DD" w:rsidRPr="00CB07AA">
              <w:rPr>
                <w:rFonts w:ascii="Times New Roman" w:hAnsi="Times New Roman"/>
              </w:rPr>
              <w:t>hier či súťaže.</w:t>
            </w:r>
            <w:r w:rsidR="008F2D14" w:rsidRPr="00CB07AA">
              <w:rPr>
                <w:rFonts w:ascii="Times New Roman" w:hAnsi="Times New Roman"/>
              </w:rPr>
              <w:t xml:space="preserve">.  </w:t>
            </w:r>
          </w:p>
          <w:p w:rsidR="00487523" w:rsidRPr="00CB07AA" w:rsidRDefault="008F2D14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 xml:space="preserve">4. Krúžok: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 xml:space="preserve">Litera – Mgr. Eva Preložníková </w:t>
            </w:r>
          </w:p>
          <w:p w:rsidR="008F2D14" w:rsidRPr="00CB07AA" w:rsidRDefault="00487523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Krúžok Litera je určený pre</w:t>
            </w:r>
            <w:r w:rsidR="008F2D14" w:rsidRPr="00CB07AA">
              <w:rPr>
                <w:rFonts w:ascii="Times New Roman" w:hAnsi="Times New Roman"/>
              </w:rPr>
              <w:t xml:space="preserve"> ži</w:t>
            </w:r>
            <w:r w:rsidRPr="00CB07AA">
              <w:rPr>
                <w:rFonts w:ascii="Times New Roman" w:hAnsi="Times New Roman"/>
              </w:rPr>
              <w:t>akov 2. stupňa základnej školy</w:t>
            </w:r>
            <w:r w:rsidR="005F12DD" w:rsidRPr="00CB07AA">
              <w:rPr>
                <w:rFonts w:ascii="Times New Roman" w:hAnsi="Times New Roman"/>
              </w:rPr>
              <w:t>. Vytvorenie</w:t>
            </w:r>
            <w:r w:rsidRPr="00CB07AA">
              <w:rPr>
                <w:rFonts w:ascii="Times New Roman" w:hAnsi="Times New Roman"/>
              </w:rPr>
              <w:t xml:space="preserve"> vhodných podmienok </w:t>
            </w:r>
            <w:r w:rsidR="00F7336A" w:rsidRPr="00CB07AA">
              <w:rPr>
                <w:rFonts w:ascii="Times New Roman" w:hAnsi="Times New Roman"/>
              </w:rPr>
              <w:t>na čítanie</w:t>
            </w:r>
            <w:r w:rsidR="008F2D14" w:rsidRPr="00CB07AA">
              <w:rPr>
                <w:rFonts w:ascii="Times New Roman" w:hAnsi="Times New Roman"/>
              </w:rPr>
              <w:t xml:space="preserve"> </w:t>
            </w:r>
            <w:r w:rsidR="004C2BEF" w:rsidRPr="00CB07AA">
              <w:rPr>
                <w:rFonts w:ascii="Times New Roman" w:hAnsi="Times New Roman"/>
              </w:rPr>
              <w:t xml:space="preserve">podnecuje žiakov nielen k samotnej čitateľskej činnosti, ale </w:t>
            </w:r>
            <w:r w:rsidR="005F12DD" w:rsidRPr="00CB07AA">
              <w:rPr>
                <w:rFonts w:ascii="Times New Roman" w:hAnsi="Times New Roman"/>
              </w:rPr>
              <w:t>znásobuje šancu</w:t>
            </w:r>
            <w:r w:rsidR="008F2D14" w:rsidRPr="00CB07AA">
              <w:rPr>
                <w:rFonts w:ascii="Times New Roman" w:hAnsi="Times New Roman"/>
              </w:rPr>
              <w:t xml:space="preserve"> </w:t>
            </w:r>
            <w:r w:rsidR="004C2BEF" w:rsidRPr="00CB07AA">
              <w:rPr>
                <w:rFonts w:ascii="Times New Roman" w:hAnsi="Times New Roman"/>
              </w:rPr>
              <w:t xml:space="preserve">v </w:t>
            </w:r>
            <w:r w:rsidR="008F2D14" w:rsidRPr="00CB07AA">
              <w:rPr>
                <w:rFonts w:ascii="Times New Roman" w:hAnsi="Times New Roman"/>
              </w:rPr>
              <w:t xml:space="preserve">podobe rozšírenia slovnej zásoby, posilnenia vytrvalosti a schopnosti sústredenia, trpezlivosti, kritického myslenia a zlepšenia porozumenia všetkým typom textom. Čítanie kultivuje vkus, ponúka témy, o ktorých môžu </w:t>
            </w:r>
            <w:r w:rsidR="004C2BEF" w:rsidRPr="00CB07AA">
              <w:rPr>
                <w:rFonts w:ascii="Times New Roman" w:hAnsi="Times New Roman"/>
              </w:rPr>
              <w:t xml:space="preserve">žiaci </w:t>
            </w:r>
            <w:r w:rsidR="008F2D14" w:rsidRPr="00CB07AA">
              <w:rPr>
                <w:rFonts w:ascii="Times New Roman" w:hAnsi="Times New Roman"/>
              </w:rPr>
              <w:t xml:space="preserve">so záujmom a zasvätene hovoriť, ale ponúka im aj možnosť osobného rastu a príležitosť k sebareflexii. </w:t>
            </w:r>
            <w:r w:rsidR="004C2BEF" w:rsidRPr="00CB07AA">
              <w:rPr>
                <w:rFonts w:ascii="Times New Roman" w:hAnsi="Times New Roman"/>
              </w:rPr>
              <w:t>Súčasťou produktov krúžku b</w:t>
            </w:r>
            <w:r w:rsidR="008F2D14" w:rsidRPr="00CB07AA">
              <w:rPr>
                <w:rFonts w:ascii="Times New Roman" w:hAnsi="Times New Roman"/>
              </w:rPr>
              <w:t xml:space="preserve">udú vytvorené návrhy obalov kníh, záložky do kníh- výtvarné práce, zborník prác a iné materiály potrebné na krúžok. Cieľom krúžku je nezávislý a premýšľavý čitateľ, aktívny užívateľ rozmanitých textov; čitateľ, ktorý si dokáže vyberať knihy pre čitateľský zážitok aj pre stanovený účel čítania, číta pravidelne a rád a najmä, vníma svoje </w:t>
            </w:r>
            <w:r w:rsidR="004C2BEF" w:rsidRPr="00CB07AA">
              <w:rPr>
                <w:rFonts w:ascii="Times New Roman" w:hAnsi="Times New Roman"/>
              </w:rPr>
              <w:t>čitateľstvo ako hodnotu. Krúžok sa bude venovať i</w:t>
            </w:r>
            <w:r w:rsidR="008F2D14" w:rsidRPr="00CB07AA">
              <w:rPr>
                <w:rFonts w:ascii="Times New Roman" w:hAnsi="Times New Roman"/>
              </w:rPr>
              <w:t xml:space="preserve"> vedeniu čitateľského denníka</w:t>
            </w:r>
            <w:r w:rsidR="004C2BEF" w:rsidRPr="00CB07AA">
              <w:rPr>
                <w:rFonts w:ascii="Times New Roman" w:hAnsi="Times New Roman"/>
              </w:rPr>
              <w:t>,</w:t>
            </w:r>
            <w:r w:rsidR="008F2D14" w:rsidRPr="00CB07AA">
              <w:rPr>
                <w:rFonts w:ascii="Times New Roman" w:hAnsi="Times New Roman"/>
              </w:rPr>
              <w:t xml:space="preserve"> ako aj pracovať so slovenčinou hravou formou a to nielen za pomoci interaktívnych pomôcok. </w:t>
            </w:r>
            <w:r w:rsidR="004C2BEF" w:rsidRPr="00CB07AA">
              <w:rPr>
                <w:rFonts w:ascii="Times New Roman" w:hAnsi="Times New Roman"/>
              </w:rPr>
              <w:t>U žiakov je potrebné vytvoriť návyk</w:t>
            </w:r>
            <w:r w:rsidR="008F2D14" w:rsidRPr="00CB07AA">
              <w:rPr>
                <w:rFonts w:ascii="Times New Roman" w:hAnsi="Times New Roman"/>
              </w:rPr>
              <w:t xml:space="preserve">, že </w:t>
            </w:r>
            <w:r w:rsidR="004C2BEF" w:rsidRPr="00CB07AA">
              <w:rPr>
                <w:rFonts w:ascii="Times New Roman" w:hAnsi="Times New Roman"/>
              </w:rPr>
              <w:t>kniha je dobrým spoločníkom nie</w:t>
            </w:r>
            <w:r w:rsidR="008F2D14" w:rsidRPr="00CB07AA">
              <w:rPr>
                <w:rFonts w:ascii="Times New Roman" w:hAnsi="Times New Roman"/>
              </w:rPr>
              <w:t xml:space="preserve">len v škole, ale </w:t>
            </w:r>
            <w:r w:rsidR="004C2BEF" w:rsidRPr="00CB07AA">
              <w:rPr>
                <w:rFonts w:ascii="Times New Roman" w:hAnsi="Times New Roman"/>
              </w:rPr>
              <w:t xml:space="preserve">aj </w:t>
            </w:r>
            <w:r w:rsidR="008F2D14" w:rsidRPr="00CB07AA">
              <w:rPr>
                <w:rFonts w:ascii="Times New Roman" w:hAnsi="Times New Roman"/>
              </w:rPr>
              <w:t>vo voľnom čase a</w:t>
            </w:r>
            <w:r w:rsidR="004C2BEF" w:rsidRPr="00CB07AA">
              <w:rPr>
                <w:rFonts w:ascii="Times New Roman" w:hAnsi="Times New Roman"/>
              </w:rPr>
              <w:t xml:space="preserve"> takisto </w:t>
            </w:r>
            <w:r w:rsidR="008F2D14" w:rsidRPr="00CB07AA">
              <w:rPr>
                <w:rFonts w:ascii="Times New Roman" w:hAnsi="Times New Roman"/>
              </w:rPr>
              <w:t>nielen v</w:t>
            </w:r>
            <w:r w:rsidR="004C2BEF" w:rsidRPr="00CB07AA">
              <w:rPr>
                <w:rFonts w:ascii="Times New Roman" w:hAnsi="Times New Roman"/>
              </w:rPr>
              <w:t> </w:t>
            </w:r>
            <w:r w:rsidR="008F2D14" w:rsidRPr="00CB07AA">
              <w:rPr>
                <w:rFonts w:ascii="Times New Roman" w:hAnsi="Times New Roman"/>
              </w:rPr>
              <w:t>papierovej</w:t>
            </w:r>
            <w:r w:rsidR="004C2BEF" w:rsidRPr="00CB07AA">
              <w:rPr>
                <w:rFonts w:ascii="Times New Roman" w:hAnsi="Times New Roman"/>
              </w:rPr>
              <w:t>,</w:t>
            </w:r>
            <w:r w:rsidR="008F2D14" w:rsidRPr="00CB07AA">
              <w:rPr>
                <w:rFonts w:ascii="Times New Roman" w:hAnsi="Times New Roman"/>
              </w:rPr>
              <w:t xml:space="preserve"> ale aj elektronickej forme. </w:t>
            </w:r>
          </w:p>
          <w:p w:rsidR="008F2D14" w:rsidRPr="00CB07AA" w:rsidRDefault="008F2D14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 xml:space="preserve">5. Krúžok: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 xml:space="preserve">Zelená </w:t>
            </w:r>
            <w:r w:rsidR="00FF0D2D" w:rsidRPr="00CB07AA">
              <w:rPr>
                <w:rFonts w:ascii="Times New Roman" w:hAnsi="Times New Roman"/>
                <w:b/>
                <w:bCs/>
                <w:i/>
                <w:iCs/>
              </w:rPr>
              <w:t>škola II. – Mgr. Dominika Segíňová</w:t>
            </w:r>
          </w:p>
          <w:p w:rsidR="00FF0D2D" w:rsidRPr="00CB07AA" w:rsidRDefault="00FF0D2D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  <w:sz w:val="24"/>
                <w:szCs w:val="24"/>
              </w:rPr>
              <w:t>Rozširovanie a prehlbovanie vedomostí a zručností v environmentálnej oblasti i samotná príprava a motivácia žiakov školy k vytvoreniu „zelenej školy“ čiže školy, ktorá tvorí minimálne množstvo odpad, je cieľ</w:t>
            </w:r>
            <w:r w:rsidR="00791F87">
              <w:rPr>
                <w:rFonts w:ascii="Times New Roman" w:hAnsi="Times New Roman"/>
                <w:sz w:val="24"/>
                <w:szCs w:val="24"/>
              </w:rPr>
              <w:t>om krúžku určeného pre žiakov 2</w:t>
            </w:r>
            <w:r w:rsidRPr="00CB07AA">
              <w:rPr>
                <w:rFonts w:ascii="Times New Roman" w:hAnsi="Times New Roman"/>
                <w:sz w:val="24"/>
                <w:szCs w:val="24"/>
              </w:rPr>
              <w:t xml:space="preserve">. stupňa ZŠ. Hľadanie spoločných riešení, plnenie rôznych zaujímavých úloh zameraných na eko-aktivity a ochranu prírody na regionálnej, ale aj svetovej úrovni, diskutovanie, to všetko tvorí obsahovú stránku </w:t>
            </w:r>
            <w:r w:rsidRPr="00CB0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krúžku. Hlavným zámerom je prostredníctvom skutočných činov osloviť aj rovesníkov, aby sa správali k životnému </w:t>
            </w:r>
            <w:r w:rsidR="00CB07AA" w:rsidRPr="00CB07AA">
              <w:rPr>
                <w:rFonts w:ascii="Times New Roman" w:hAnsi="Times New Roman"/>
                <w:sz w:val="24"/>
                <w:szCs w:val="24"/>
              </w:rPr>
              <w:t>prostrediu ohľadupl</w:t>
            </w:r>
            <w:r w:rsidRPr="00CB07AA">
              <w:rPr>
                <w:rFonts w:ascii="Times New Roman" w:hAnsi="Times New Roman"/>
                <w:sz w:val="24"/>
                <w:szCs w:val="24"/>
              </w:rPr>
              <w:t>nejšie a</w:t>
            </w:r>
            <w:r w:rsidR="00CB07AA" w:rsidRPr="00CB07AA">
              <w:rPr>
                <w:rFonts w:ascii="Times New Roman" w:hAnsi="Times New Roman"/>
                <w:sz w:val="24"/>
                <w:szCs w:val="24"/>
              </w:rPr>
              <w:t xml:space="preserve"> zodpovednejšie. </w:t>
            </w:r>
          </w:p>
          <w:p w:rsidR="00FE71A9" w:rsidRPr="00CB07AA" w:rsidRDefault="008F2D14" w:rsidP="00CB07A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B07AA">
              <w:rPr>
                <w:rFonts w:ascii="Times New Roman" w:hAnsi="Times New Roman"/>
              </w:rPr>
              <w:t xml:space="preserve">6. Krúžok: </w:t>
            </w:r>
            <w:r w:rsidRPr="00CB07AA">
              <w:rPr>
                <w:rFonts w:ascii="Times New Roman" w:hAnsi="Times New Roman"/>
                <w:b/>
                <w:bCs/>
                <w:i/>
                <w:iCs/>
              </w:rPr>
              <w:t xml:space="preserve">Čítajte s nami – Mgr. Jana Peniašková </w:t>
            </w:r>
          </w:p>
          <w:p w:rsidR="00A75C1C" w:rsidRPr="00CB07AA" w:rsidRDefault="00FE71A9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Cieľovú</w:t>
            </w:r>
            <w:r w:rsidR="008F2D14" w:rsidRPr="00CB07AA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vekovú skupinu čitateľského krúžku tvoria žiaci</w:t>
            </w:r>
            <w:r w:rsidR="008F2D14" w:rsidRPr="00CB07AA">
              <w:rPr>
                <w:rFonts w:ascii="Times New Roman" w:hAnsi="Times New Roman"/>
              </w:rPr>
              <w:t xml:space="preserve"> navštevujúci 1. stupeň základn</w:t>
            </w:r>
            <w:r w:rsidRPr="00CB07AA">
              <w:rPr>
                <w:rFonts w:ascii="Times New Roman" w:hAnsi="Times New Roman"/>
              </w:rPr>
              <w:t>ej školy. Hlavné aktivity</w:t>
            </w:r>
            <w:r w:rsidR="008F2D14" w:rsidRPr="00CB07AA">
              <w:rPr>
                <w:rFonts w:ascii="Times New Roman" w:hAnsi="Times New Roman"/>
              </w:rPr>
              <w:t xml:space="preserve"> žiakov </w:t>
            </w:r>
            <w:r w:rsidRPr="00CB07AA">
              <w:rPr>
                <w:rFonts w:ascii="Times New Roman" w:hAnsi="Times New Roman"/>
              </w:rPr>
              <w:t xml:space="preserve">budú zložené najmä z </w:t>
            </w:r>
            <w:r w:rsidR="008F2D14" w:rsidRPr="00CB07AA">
              <w:rPr>
                <w:rFonts w:ascii="Times New Roman" w:hAnsi="Times New Roman"/>
              </w:rPr>
              <w:t>riadené</w:t>
            </w:r>
            <w:r w:rsidRPr="00CB07AA">
              <w:rPr>
                <w:rFonts w:ascii="Times New Roman" w:hAnsi="Times New Roman"/>
              </w:rPr>
              <w:t>ho</w:t>
            </w:r>
            <w:r w:rsidR="008F2D14" w:rsidRPr="00CB07AA">
              <w:rPr>
                <w:rFonts w:ascii="Times New Roman" w:hAnsi="Times New Roman"/>
              </w:rPr>
              <w:t xml:space="preserve"> čítani</w:t>
            </w:r>
            <w:r w:rsidRPr="00CB07AA">
              <w:rPr>
                <w:rFonts w:ascii="Times New Roman" w:hAnsi="Times New Roman"/>
              </w:rPr>
              <w:t>a a riadenej imaginácie čítania</w:t>
            </w:r>
            <w:r w:rsidR="008F2D14" w:rsidRPr="00CB07AA">
              <w:rPr>
                <w:rFonts w:ascii="Times New Roman" w:hAnsi="Times New Roman"/>
              </w:rPr>
              <w:t xml:space="preserve"> v niekoľkých alternatívach: meditácia na báze čítaných príbehov, vizualizácia príbehu výtvarnými a</w:t>
            </w:r>
            <w:r w:rsidRPr="00CB07AA">
              <w:rPr>
                <w:rFonts w:ascii="Times New Roman" w:hAnsi="Times New Roman"/>
              </w:rPr>
              <w:t xml:space="preserve"> </w:t>
            </w:r>
            <w:r w:rsidR="008F2D14" w:rsidRPr="00CB07AA">
              <w:rPr>
                <w:rFonts w:ascii="Times New Roman" w:hAnsi="Times New Roman"/>
              </w:rPr>
              <w:t>dramaticko-výtvarnými technikami</w:t>
            </w:r>
            <w:r w:rsidRPr="00CB07AA">
              <w:rPr>
                <w:rFonts w:ascii="Times New Roman" w:hAnsi="Times New Roman"/>
              </w:rPr>
              <w:t xml:space="preserve"> a pod.</w:t>
            </w:r>
            <w:r w:rsidR="008F2D14" w:rsidRPr="00CB07AA">
              <w:rPr>
                <w:rFonts w:ascii="Times New Roman" w:hAnsi="Times New Roman"/>
              </w:rPr>
              <w:t>. Takýmto spôso</w:t>
            </w:r>
            <w:r w:rsidRPr="00CB07AA">
              <w:rPr>
                <w:rFonts w:ascii="Times New Roman" w:hAnsi="Times New Roman"/>
              </w:rPr>
              <w:t>bom chceme dosiahnuť zvýšenie záujmu</w:t>
            </w:r>
            <w:r w:rsidR="008F2D14" w:rsidRPr="00CB07AA">
              <w:rPr>
                <w:rFonts w:ascii="Times New Roman" w:hAnsi="Times New Roman"/>
              </w:rPr>
              <w:t xml:space="preserve"> žiakov o čítani</w:t>
            </w:r>
            <w:r w:rsidRPr="00CB07AA">
              <w:rPr>
                <w:rFonts w:ascii="Times New Roman" w:hAnsi="Times New Roman"/>
              </w:rPr>
              <w:t xml:space="preserve">e kníh aj na domácej pôde a </w:t>
            </w:r>
            <w:r w:rsidR="008F2D14" w:rsidRPr="00CB07AA">
              <w:rPr>
                <w:rFonts w:ascii="Times New Roman" w:hAnsi="Times New Roman"/>
              </w:rPr>
              <w:t xml:space="preserve">rozvíjať </w:t>
            </w:r>
            <w:r w:rsidRPr="00CB07AA">
              <w:rPr>
                <w:rFonts w:ascii="Times New Roman" w:hAnsi="Times New Roman"/>
              </w:rPr>
              <w:t xml:space="preserve">tak </w:t>
            </w:r>
            <w:r w:rsidR="008F2D14" w:rsidRPr="00CB07AA">
              <w:rPr>
                <w:rFonts w:ascii="Times New Roman" w:hAnsi="Times New Roman"/>
              </w:rPr>
              <w:t>techniku čítania,</w:t>
            </w:r>
            <w:r w:rsidRPr="00CB07AA">
              <w:rPr>
                <w:rFonts w:ascii="Times New Roman" w:hAnsi="Times New Roman"/>
              </w:rPr>
              <w:t xml:space="preserve"> </w:t>
            </w:r>
            <w:r w:rsidR="008F2D14" w:rsidRPr="00CB07AA">
              <w:rPr>
                <w:rFonts w:ascii="Times New Roman" w:hAnsi="Times New Roman"/>
              </w:rPr>
              <w:t>schopnosť pochopiť text, identifikovať informácie v texte, hodnotiť prečítané, zapamätať si myšlienky textu, reprodukovať text, dedukovať na základe textu, utvoriť</w:t>
            </w:r>
            <w:r w:rsidRPr="00CB07AA">
              <w:rPr>
                <w:rFonts w:ascii="Times New Roman" w:hAnsi="Times New Roman"/>
              </w:rPr>
              <w:t xml:space="preserve"> </w:t>
            </w:r>
            <w:r w:rsidR="008F2D14" w:rsidRPr="00CB07AA">
              <w:rPr>
                <w:rFonts w:ascii="Times New Roman" w:hAnsi="Times New Roman"/>
              </w:rPr>
              <w:t>si úsudok, logicky spájať súvislosti, vyvodiť hlavné myšlienky, pouče</w:t>
            </w:r>
            <w:r w:rsidRPr="00CB07AA">
              <w:rPr>
                <w:rFonts w:ascii="Times New Roman" w:hAnsi="Times New Roman"/>
              </w:rPr>
              <w:t xml:space="preserve">nia, závery. Pri práci </w:t>
            </w:r>
            <w:r w:rsidR="008F2D14" w:rsidRPr="00CB07AA">
              <w:rPr>
                <w:rFonts w:ascii="Times New Roman" w:hAnsi="Times New Roman"/>
              </w:rPr>
              <w:t>budeme využívať aj multimediálne učebné pomôcky a</w:t>
            </w:r>
            <w:r w:rsidRPr="00CB07AA">
              <w:rPr>
                <w:rFonts w:ascii="Times New Roman" w:hAnsi="Times New Roman"/>
              </w:rPr>
              <w:t xml:space="preserve"> rôzne vlastnoručne zhotovené </w:t>
            </w:r>
            <w:r w:rsidR="008F2D14" w:rsidRPr="00CB07AA">
              <w:rPr>
                <w:rFonts w:ascii="Times New Roman" w:hAnsi="Times New Roman"/>
              </w:rPr>
              <w:t>pracovné</w:t>
            </w:r>
            <w:r w:rsidRPr="00CB07AA">
              <w:rPr>
                <w:rFonts w:ascii="Times New Roman" w:hAnsi="Times New Roman"/>
              </w:rPr>
              <w:t xml:space="preserve"> materiály. Cieľom je nielen zdokonalenie žiakov v čítaní, ale aj porozumenie</w:t>
            </w:r>
            <w:r w:rsidR="008F2D14" w:rsidRPr="00CB07AA">
              <w:rPr>
                <w:rFonts w:ascii="Times New Roman" w:hAnsi="Times New Roman"/>
              </w:rPr>
              <w:t xml:space="preserve"> čítaného text</w:t>
            </w:r>
            <w:r w:rsidRPr="00CB07AA">
              <w:rPr>
                <w:rFonts w:ascii="Times New Roman" w:hAnsi="Times New Roman"/>
              </w:rPr>
              <w:t>u s následným vypracová</w:t>
            </w:r>
            <w:r w:rsidR="008F2D14" w:rsidRPr="00CB07AA">
              <w:rPr>
                <w:rFonts w:ascii="Times New Roman" w:hAnsi="Times New Roman"/>
              </w:rPr>
              <w:t>vaním úloh</w:t>
            </w:r>
            <w:r w:rsidRPr="00CB07AA">
              <w:rPr>
                <w:rFonts w:ascii="Times New Roman" w:hAnsi="Times New Roman"/>
              </w:rPr>
              <w:t xml:space="preserve"> vyplývajúcich z textu. </w:t>
            </w:r>
          </w:p>
          <w:p w:rsidR="005E4EB0" w:rsidRPr="00CB07AA" w:rsidRDefault="008F2D14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Bod č. 4</w:t>
            </w:r>
          </w:p>
          <w:p w:rsidR="00393EFD" w:rsidRPr="00CB07AA" w:rsidRDefault="00393EFD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E4EB0" w:rsidRPr="00CB07AA" w:rsidRDefault="009261E2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Aktivity realizované v jednotlivých krúžkoch majú zväčša za cieľ rozvíjať čitateľskú a prírodovednú gramotnosť žiakov so zameraním na posilnenie environmentálnej výchovy a trvalo udržateľný rozvoj (TUR).</w:t>
            </w:r>
            <w:r w:rsidR="00C601A5" w:rsidRPr="00CB07AA">
              <w:rPr>
                <w:rFonts w:ascii="Times New Roman" w:hAnsi="Times New Roman"/>
              </w:rPr>
              <w:t xml:space="preserve"> </w:t>
            </w:r>
            <w:r w:rsidR="005E4EB0" w:rsidRPr="00CB07AA">
              <w:rPr>
                <w:rFonts w:ascii="Times New Roman" w:hAnsi="Times New Roman"/>
              </w:rPr>
              <w:t xml:space="preserve">Členovia klubu obdržali  </w:t>
            </w:r>
            <w:r w:rsidR="00CD5459" w:rsidRPr="00CB07AA">
              <w:rPr>
                <w:rFonts w:ascii="Times New Roman" w:hAnsi="Times New Roman"/>
              </w:rPr>
              <w:t>DVD Požičaná planéta, ktoré obsahuje 16 najdôležitejších tém udržateľného rozvoja pre vzdelávanie a</w:t>
            </w:r>
            <w:r w:rsidR="00505DC6" w:rsidRPr="00CB07AA">
              <w:rPr>
                <w:rFonts w:ascii="Times New Roman" w:hAnsi="Times New Roman"/>
              </w:rPr>
              <w:t> </w:t>
            </w:r>
            <w:r w:rsidR="00CD5459" w:rsidRPr="00CB07AA">
              <w:rPr>
                <w:rFonts w:ascii="Times New Roman" w:hAnsi="Times New Roman"/>
              </w:rPr>
              <w:t>osvetu</w:t>
            </w:r>
            <w:r w:rsidR="00505DC6" w:rsidRPr="00CB07AA">
              <w:rPr>
                <w:rFonts w:ascii="Times New Roman" w:hAnsi="Times New Roman"/>
              </w:rPr>
              <w:t xml:space="preserve"> vo forme dokumentov a príbehov</w:t>
            </w:r>
            <w:r w:rsidR="00791F87">
              <w:rPr>
                <w:rFonts w:ascii="Times New Roman" w:hAnsi="Times New Roman"/>
              </w:rPr>
              <w:t>.</w:t>
            </w:r>
            <w:r w:rsidR="009C35A6" w:rsidRPr="00CB07AA">
              <w:rPr>
                <w:rFonts w:ascii="Times New Roman" w:hAnsi="Times New Roman"/>
              </w:rPr>
              <w:t xml:space="preserve"> Autorom tohto projektu je </w:t>
            </w:r>
            <w:r w:rsidR="00C601A5" w:rsidRPr="00CB07AA">
              <w:rPr>
                <w:rFonts w:ascii="Times New Roman" w:hAnsi="Times New Roman"/>
              </w:rPr>
              <w:t>dokumentarista Jaroslav Blaško</w:t>
            </w:r>
            <w:r w:rsidR="00505DC6" w:rsidRPr="00CB07AA">
              <w:rPr>
                <w:rFonts w:ascii="Times New Roman" w:hAnsi="Times New Roman"/>
              </w:rPr>
              <w:t>.</w:t>
            </w:r>
            <w:r w:rsidR="00CD5459" w:rsidRPr="00CB07AA">
              <w:rPr>
                <w:rFonts w:ascii="Times New Roman" w:hAnsi="Times New Roman"/>
              </w:rPr>
              <w:t xml:space="preserve"> Toto DVD</w:t>
            </w:r>
            <w:r w:rsidR="00C601A5" w:rsidRPr="00CB07AA">
              <w:rPr>
                <w:rFonts w:ascii="Times New Roman" w:hAnsi="Times New Roman"/>
              </w:rPr>
              <w:t>,</w:t>
            </w:r>
            <w:r w:rsidR="00CD5459" w:rsidRPr="00CB07AA">
              <w:rPr>
                <w:rFonts w:ascii="Times New Roman" w:hAnsi="Times New Roman"/>
              </w:rPr>
              <w:t xml:space="preserve"> </w:t>
            </w:r>
            <w:r w:rsidR="00C601A5" w:rsidRPr="00CB07AA">
              <w:rPr>
                <w:rFonts w:ascii="Times New Roman" w:hAnsi="Times New Roman"/>
              </w:rPr>
              <w:t xml:space="preserve">vrátane brožúrok, </w:t>
            </w:r>
            <w:r w:rsidR="00CD5459" w:rsidRPr="00CB07AA">
              <w:rPr>
                <w:rFonts w:ascii="Times New Roman" w:hAnsi="Times New Roman"/>
              </w:rPr>
              <w:t>je určené pre pedagógov</w:t>
            </w:r>
            <w:r w:rsidR="00C601A5" w:rsidRPr="00CB07AA">
              <w:rPr>
                <w:rFonts w:ascii="Times New Roman" w:hAnsi="Times New Roman"/>
              </w:rPr>
              <w:t>. Môžu z neho čerpať inšpiráciu a nápady pre tvorenie svojich materiálov, pracovných listov, ale taktiež premietať jednotlivé jeho časti priamo na krúžku.</w:t>
            </w:r>
          </w:p>
          <w:p w:rsidR="005E4EB0" w:rsidRPr="00CB07AA" w:rsidRDefault="005E4EB0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235A" w:rsidRPr="00CB07AA" w:rsidRDefault="008F2D14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Bod č. 5</w:t>
            </w:r>
          </w:p>
          <w:p w:rsidR="009C35A6" w:rsidRPr="00CB07AA" w:rsidRDefault="009C35A6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A418B" w:rsidRPr="00CB07AA" w:rsidRDefault="00C601A5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 xml:space="preserve">Vzájomná komunikácia medzi pedagógmi tvoriacimi pedagogický klub je doslova kľúčová. Na stretnutiach, a nielen počas nich, by mala prebehnúť akási výmena informácií, postrehov, nápadov, čo sa osvedčilo a čo naopak, treba vylepšiť alebo zmeniť. </w:t>
            </w:r>
            <w:r w:rsidR="007E1356" w:rsidRPr="00CB07AA">
              <w:rPr>
                <w:rFonts w:ascii="Times New Roman" w:hAnsi="Times New Roman"/>
              </w:rPr>
              <w:t xml:space="preserve">Členovia klubu sa </w:t>
            </w:r>
            <w:r w:rsidRPr="00CB07AA">
              <w:rPr>
                <w:rFonts w:ascii="Times New Roman" w:hAnsi="Times New Roman"/>
              </w:rPr>
              <w:t xml:space="preserve">preto </w:t>
            </w:r>
            <w:r w:rsidR="007E1356" w:rsidRPr="00CB07AA">
              <w:rPr>
                <w:rFonts w:ascii="Times New Roman" w:hAnsi="Times New Roman"/>
              </w:rPr>
              <w:t xml:space="preserve">dohodli na tom, že si navzájom budú svoje poznatky </w:t>
            </w:r>
            <w:r w:rsidRPr="00CB07AA">
              <w:rPr>
                <w:rFonts w:ascii="Times New Roman" w:hAnsi="Times New Roman"/>
              </w:rPr>
              <w:t>vymieňať prostredníctvom prezentácií alebo hospitácií</w:t>
            </w:r>
            <w:r w:rsidR="001A418B" w:rsidRPr="00CB07AA">
              <w:rPr>
                <w:rFonts w:ascii="Times New Roman" w:hAnsi="Times New Roman"/>
              </w:rPr>
              <w:t xml:space="preserve">. </w:t>
            </w:r>
          </w:p>
          <w:p w:rsidR="00636301" w:rsidRPr="00CB07AA" w:rsidRDefault="007E1356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Taktiež budú využívať všetky dostupné technológie a svoje krúžky budú</w:t>
            </w:r>
            <w:r w:rsidR="001A418B" w:rsidRPr="00CB07AA">
              <w:rPr>
                <w:rFonts w:ascii="Times New Roman" w:hAnsi="Times New Roman"/>
              </w:rPr>
              <w:t xml:space="preserve"> mať možnosť</w:t>
            </w:r>
            <w:r w:rsidRPr="00CB07AA">
              <w:rPr>
                <w:rFonts w:ascii="Times New Roman" w:hAnsi="Times New Roman"/>
              </w:rPr>
              <w:t xml:space="preserve"> viesť </w:t>
            </w:r>
            <w:r w:rsidR="001A418B" w:rsidRPr="00CB07AA">
              <w:rPr>
                <w:rFonts w:ascii="Times New Roman" w:hAnsi="Times New Roman"/>
              </w:rPr>
              <w:t>aj</w:t>
            </w:r>
            <w:r w:rsidRPr="00CB07AA">
              <w:rPr>
                <w:rFonts w:ascii="Times New Roman" w:hAnsi="Times New Roman"/>
              </w:rPr>
              <w:t xml:space="preserve"> v učebni informatiky</w:t>
            </w:r>
            <w:r w:rsidR="005E4EB0" w:rsidRPr="00CB07AA">
              <w:rPr>
                <w:rFonts w:ascii="Times New Roman" w:hAnsi="Times New Roman"/>
              </w:rPr>
              <w:t>.</w:t>
            </w:r>
          </w:p>
          <w:p w:rsidR="00636301" w:rsidRPr="00CB07AA" w:rsidRDefault="00636301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36301" w:rsidRPr="00CB07AA" w:rsidRDefault="00636301" w:rsidP="00CB07A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6301" w:rsidRPr="00CB07AA" w:rsidTr="005C6553">
        <w:trPr>
          <w:trHeight w:val="6419"/>
        </w:trPr>
        <w:tc>
          <w:tcPr>
            <w:tcW w:w="9212" w:type="dxa"/>
            <w:tcBorders>
              <w:top w:val="single" w:sz="4" w:space="0" w:color="auto"/>
            </w:tcBorders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93EFD" w:rsidRPr="00CB07AA" w:rsidRDefault="00393EFD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976BC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Vedúci zhodnotil, že ciele</w:t>
            </w:r>
            <w:r w:rsidR="00E43F72" w:rsidRPr="00CB07AA">
              <w:rPr>
                <w:rFonts w:ascii="Times New Roman" w:hAnsi="Times New Roman"/>
              </w:rPr>
              <w:t>,</w:t>
            </w:r>
            <w:r w:rsidRPr="00CB07AA">
              <w:rPr>
                <w:rFonts w:ascii="Times New Roman" w:hAnsi="Times New Roman"/>
              </w:rPr>
              <w:t xml:space="preserve"> ktoré si PK ustanovil na minulom stretnutí</w:t>
            </w:r>
            <w:r w:rsidR="00E43F72" w:rsidRPr="00CB07AA">
              <w:rPr>
                <w:rFonts w:ascii="Times New Roman" w:hAnsi="Times New Roman"/>
              </w:rPr>
              <w:t>,</w:t>
            </w:r>
            <w:r w:rsidRPr="00CB07AA">
              <w:rPr>
                <w:rFonts w:ascii="Times New Roman" w:hAnsi="Times New Roman"/>
              </w:rPr>
              <w:t xml:space="preserve"> boli splnené. Členovia si preštudovali ciele projektu a taktiež stanovili ciele jednotlivých krúžkov. </w:t>
            </w:r>
            <w:r w:rsidR="00A976BC" w:rsidRPr="00CB07AA">
              <w:rPr>
                <w:rFonts w:ascii="Times New Roman" w:hAnsi="Times New Roman"/>
              </w:rPr>
              <w:t>Po spoločnom konzultovaní sa učitelia dohodli na vytváraní takého množstva a typu úloh pre žiakov, vďaka ktorým sa budú môcť aktívne prejavovať na krúžku a zároveň bude prispôsobený ich vekovej kategórii. Učitelia budú mať prístup k počítačovej miestnosti</w:t>
            </w:r>
            <w:r w:rsidR="00E43F72" w:rsidRPr="00CB07AA">
              <w:rPr>
                <w:rFonts w:ascii="Times New Roman" w:hAnsi="Times New Roman"/>
              </w:rPr>
              <w:t xml:space="preserve"> a k triedam vybaveným interaktívnou tabuľou</w:t>
            </w:r>
            <w:r w:rsidR="00A976BC" w:rsidRPr="00CB07AA">
              <w:rPr>
                <w:rFonts w:ascii="Times New Roman" w:hAnsi="Times New Roman"/>
              </w:rPr>
              <w:t>, aby  sv</w:t>
            </w:r>
            <w:r w:rsidR="00E43F72" w:rsidRPr="00CB07AA">
              <w:rPr>
                <w:rFonts w:ascii="Times New Roman" w:hAnsi="Times New Roman"/>
              </w:rPr>
              <w:t>ojim žiakom zatraktívnili mimoškolskú činnosť</w:t>
            </w:r>
            <w:r w:rsidR="00A976BC" w:rsidRPr="00CB07AA">
              <w:rPr>
                <w:rFonts w:ascii="Times New Roman" w:hAnsi="Times New Roman"/>
              </w:rPr>
              <w:t xml:space="preserve"> interaktívnymi cvičeniami a videami.</w:t>
            </w: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PK berie na vedomie:</w:t>
            </w:r>
          </w:p>
          <w:p w:rsidR="005C6553" w:rsidRPr="00CB07AA" w:rsidRDefault="005C6553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029B" w:rsidRPr="00CB07AA" w:rsidRDefault="00A75C1C" w:rsidP="00CB07A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C</w:t>
            </w:r>
            <w:r w:rsidR="003D029B" w:rsidRPr="00CB07AA">
              <w:rPr>
                <w:rFonts w:ascii="Times New Roman" w:hAnsi="Times New Roman"/>
              </w:rPr>
              <w:t xml:space="preserve">iele </w:t>
            </w:r>
            <w:r w:rsidRPr="00CB07AA">
              <w:rPr>
                <w:rFonts w:ascii="Times New Roman" w:hAnsi="Times New Roman"/>
              </w:rPr>
              <w:t>a obsah krúžkov</w:t>
            </w:r>
          </w:p>
          <w:p w:rsidR="003D029B" w:rsidRPr="00CB07AA" w:rsidRDefault="003D029B" w:rsidP="00CB07A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Oboznámenie sa s DVD a materiálmi Požičaná planéta</w:t>
            </w:r>
          </w:p>
          <w:p w:rsidR="003D029B" w:rsidRPr="00CB07AA" w:rsidRDefault="003D029B" w:rsidP="00CB07A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Vzájomné hospitácie</w:t>
            </w: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029B" w:rsidRPr="00791F87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91F87">
              <w:rPr>
                <w:rFonts w:ascii="Times New Roman" w:hAnsi="Times New Roman"/>
                <w:b/>
              </w:rPr>
              <w:t xml:space="preserve">PK ukladá: </w:t>
            </w: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029B" w:rsidRPr="00CB07AA" w:rsidRDefault="009C650D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  <w:b/>
              </w:rPr>
              <w:t>5/2019</w:t>
            </w:r>
            <w:r w:rsidRPr="00CB07AA">
              <w:rPr>
                <w:rFonts w:ascii="Times New Roman" w:hAnsi="Times New Roman"/>
              </w:rPr>
              <w:t xml:space="preserve"> Oboznámiť sa s poskytnutými</w:t>
            </w:r>
            <w:r w:rsidR="003D029B" w:rsidRPr="00CB07AA">
              <w:rPr>
                <w:rFonts w:ascii="Times New Roman" w:hAnsi="Times New Roman"/>
              </w:rPr>
              <w:t xml:space="preserve"> materiálmi ( DVD, brožúra)</w:t>
            </w: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Termín: do 31.</w:t>
            </w:r>
            <w:r w:rsidR="00394C19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11.</w:t>
            </w:r>
            <w:r w:rsidR="00394C19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2019          Zodpovední: všetci členovia PK</w:t>
            </w: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D029B" w:rsidRPr="00CB07AA" w:rsidRDefault="00A75C1C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  <w:b/>
              </w:rPr>
              <w:t>6/2019</w:t>
            </w:r>
            <w:r w:rsidRPr="00CB07AA">
              <w:rPr>
                <w:rFonts w:ascii="Times New Roman" w:hAnsi="Times New Roman"/>
              </w:rPr>
              <w:t xml:space="preserve"> Vytvorenie materiálov pre</w:t>
            </w:r>
            <w:r w:rsidR="003D029B" w:rsidRPr="00CB07AA">
              <w:rPr>
                <w:rFonts w:ascii="Times New Roman" w:hAnsi="Times New Roman"/>
              </w:rPr>
              <w:t xml:space="preserve"> mimoškolskú činnosť</w:t>
            </w:r>
          </w:p>
          <w:p w:rsidR="003D029B" w:rsidRPr="00CB07AA" w:rsidRDefault="003D029B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Termín: do 31.</w:t>
            </w:r>
            <w:r w:rsidR="00394C19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11.</w:t>
            </w:r>
            <w:r w:rsidR="00394C19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2019          Zodpovední: všetci členovia PK</w:t>
            </w:r>
          </w:p>
          <w:p w:rsidR="001974F4" w:rsidRPr="00CB07AA" w:rsidRDefault="001974F4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974F4" w:rsidRPr="00CB07AA" w:rsidRDefault="001974F4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Vedúci PK sa poďakoval a ukončil stretnutie.</w:t>
            </w:r>
          </w:p>
        </w:tc>
      </w:tr>
    </w:tbl>
    <w:p w:rsidR="00847AE2" w:rsidRPr="00CB07AA" w:rsidRDefault="00394C19" w:rsidP="00CB07AA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636301" w:rsidRPr="00CB07AA" w:rsidTr="00833D24">
        <w:tc>
          <w:tcPr>
            <w:tcW w:w="4077" w:type="dxa"/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636301" w:rsidRPr="00CB07AA" w:rsidRDefault="009C650D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Mgr. Lucia Zahoranová</w:t>
            </w:r>
          </w:p>
        </w:tc>
      </w:tr>
      <w:tr w:rsidR="00636301" w:rsidRPr="00CB07AA" w:rsidTr="00833D24">
        <w:tc>
          <w:tcPr>
            <w:tcW w:w="4077" w:type="dxa"/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36301" w:rsidRPr="00CB07AA" w:rsidRDefault="009C650D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27.</w:t>
            </w:r>
            <w:r w:rsidR="00394C19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11.</w:t>
            </w:r>
            <w:r w:rsidR="00394C19">
              <w:rPr>
                <w:rFonts w:ascii="Times New Roman" w:hAnsi="Times New Roman"/>
              </w:rPr>
              <w:t xml:space="preserve"> </w:t>
            </w:r>
            <w:r w:rsidRPr="00CB07AA">
              <w:rPr>
                <w:rFonts w:ascii="Times New Roman" w:hAnsi="Times New Roman"/>
              </w:rPr>
              <w:t>2019</w:t>
            </w:r>
          </w:p>
        </w:tc>
      </w:tr>
      <w:tr w:rsidR="00636301" w:rsidRPr="00CB07AA" w:rsidTr="00833D24">
        <w:tc>
          <w:tcPr>
            <w:tcW w:w="4077" w:type="dxa"/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36301" w:rsidRPr="00CB07AA" w:rsidRDefault="00636301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6301" w:rsidRPr="00CB07AA" w:rsidTr="00833D24">
        <w:tc>
          <w:tcPr>
            <w:tcW w:w="4077" w:type="dxa"/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36301" w:rsidRPr="00CB07AA" w:rsidRDefault="00394C19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Jana Meňhartová</w:t>
            </w:r>
          </w:p>
        </w:tc>
      </w:tr>
      <w:tr w:rsidR="00636301" w:rsidRPr="00CB07AA" w:rsidTr="00833D24">
        <w:tc>
          <w:tcPr>
            <w:tcW w:w="4077" w:type="dxa"/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36301" w:rsidRPr="00CB07AA" w:rsidRDefault="00394C19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29. 11. 2019</w:t>
            </w:r>
          </w:p>
        </w:tc>
      </w:tr>
      <w:tr w:rsidR="00636301" w:rsidRPr="00CB07AA" w:rsidTr="00833D24">
        <w:tc>
          <w:tcPr>
            <w:tcW w:w="4077" w:type="dxa"/>
          </w:tcPr>
          <w:p w:rsidR="00636301" w:rsidRPr="00CB07AA" w:rsidRDefault="00636301" w:rsidP="00CB07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B07A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36301" w:rsidRPr="00CB07AA" w:rsidRDefault="00636301" w:rsidP="00CB07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36301" w:rsidRPr="00CB07AA" w:rsidRDefault="00636301" w:rsidP="00CB07AA">
      <w:pPr>
        <w:tabs>
          <w:tab w:val="left" w:pos="1114"/>
        </w:tabs>
        <w:spacing w:line="360" w:lineRule="auto"/>
        <w:jc w:val="both"/>
        <w:rPr>
          <w:rFonts w:ascii="Times New Roman" w:hAnsi="Times New Roman"/>
        </w:rPr>
      </w:pPr>
    </w:p>
    <w:p w:rsidR="00636301" w:rsidRPr="00CB07AA" w:rsidRDefault="00636301" w:rsidP="00CB07AA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b/>
        </w:rPr>
      </w:pPr>
      <w:r w:rsidRPr="00CB07AA">
        <w:rPr>
          <w:rFonts w:ascii="Times New Roman" w:hAnsi="Times New Roman"/>
          <w:b/>
        </w:rPr>
        <w:t>Príloha:</w:t>
      </w:r>
    </w:p>
    <w:p w:rsidR="00636301" w:rsidRPr="004F368A" w:rsidRDefault="00636301" w:rsidP="00636301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636301" w:rsidRDefault="00636301" w:rsidP="00636301">
      <w:pPr>
        <w:tabs>
          <w:tab w:val="left" w:pos="1114"/>
        </w:tabs>
      </w:pPr>
    </w:p>
    <w:p w:rsidR="00394C19" w:rsidRDefault="00394C19" w:rsidP="00394C19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810" r="0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19" w:rsidRPr="007F5A6E" w:rsidRDefault="00394C19" w:rsidP="00394C19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394C19" w:rsidRPr="007F5A6E" w:rsidRDefault="00394C19" w:rsidP="00394C19"/>
                          <w:p w:rsidR="00394C19" w:rsidRPr="0026665A" w:rsidRDefault="00394C19" w:rsidP="00394C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394C19" w:rsidRPr="007F5A6E" w:rsidRDefault="00394C19" w:rsidP="00394C19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394C19" w:rsidRPr="007F5A6E" w:rsidRDefault="00394C19" w:rsidP="00394C19"/>
                    <w:p w:rsidR="00394C19" w:rsidRPr="0026665A" w:rsidRDefault="00394C19" w:rsidP="00394C1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C19" w:rsidRPr="001544C0" w:rsidRDefault="00394C19" w:rsidP="00394C19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94C19" w:rsidTr="00031644">
        <w:tc>
          <w:tcPr>
            <w:tcW w:w="3528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94C19" w:rsidTr="00031644">
        <w:tc>
          <w:tcPr>
            <w:tcW w:w="3528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94C19" w:rsidRDefault="00394C19" w:rsidP="00031644">
            <w:pPr>
              <w:rPr>
                <w:color w:val="FF0000"/>
                <w:spacing w:val="20"/>
                <w:sz w:val="20"/>
                <w:szCs w:val="20"/>
              </w:rPr>
            </w:pPr>
            <w:r>
              <w:t>1.2.1 Zvýšiť inkluzívnosť a rovnaký prístup ku kvalitnému vzdelávaniu a zlepšiť výsledky a kompetencie detí a žiakov</w:t>
            </w:r>
          </w:p>
        </w:tc>
      </w:tr>
      <w:tr w:rsidR="00394C19" w:rsidTr="00031644">
        <w:tc>
          <w:tcPr>
            <w:tcW w:w="3528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394C19" w:rsidTr="00031644">
        <w:tc>
          <w:tcPr>
            <w:tcW w:w="3528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94C19" w:rsidRPr="00E66FFE" w:rsidRDefault="00394C19" w:rsidP="00031644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394C19" w:rsidTr="00031644">
        <w:tc>
          <w:tcPr>
            <w:tcW w:w="3528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394C19" w:rsidTr="00031644">
        <w:tc>
          <w:tcPr>
            <w:tcW w:w="3528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394C19" w:rsidRDefault="00394C19" w:rsidP="0003164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2</w:t>
            </w:r>
          </w:p>
        </w:tc>
      </w:tr>
    </w:tbl>
    <w:p w:rsidR="00394C19" w:rsidRDefault="00394C19" w:rsidP="00394C19"/>
    <w:p w:rsidR="00394C19" w:rsidRPr="001B69AF" w:rsidRDefault="00394C19" w:rsidP="00394C1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94C19" w:rsidRDefault="00394C19" w:rsidP="00394C19"/>
    <w:p w:rsidR="00394C19" w:rsidRDefault="00394C19" w:rsidP="00394C19">
      <w:r>
        <w:t>Miesto konania pedagogického klubu: zasadačka ZŠ Škultétyho 1, Nitra</w:t>
      </w:r>
    </w:p>
    <w:p w:rsidR="00394C19" w:rsidRDefault="00394C19" w:rsidP="00394C19">
      <w:r>
        <w:t>Dátum konania pedagogického klubu: 26. 11. 2019</w:t>
      </w:r>
    </w:p>
    <w:p w:rsidR="00394C19" w:rsidRDefault="00394C19" w:rsidP="00394C19">
      <w:r>
        <w:t>Trvanie pedagogického klubu: od 14,00 hod</w:t>
      </w:r>
      <w:r>
        <w:tab/>
        <w:t>do 17,00hod</w:t>
      </w:r>
      <w:r>
        <w:tab/>
      </w:r>
    </w:p>
    <w:p w:rsidR="00394C19" w:rsidRDefault="00394C19" w:rsidP="00394C19"/>
    <w:p w:rsidR="00394C19" w:rsidRDefault="00394C19" w:rsidP="00394C19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č.</w:t>
            </w:r>
          </w:p>
        </w:tc>
        <w:tc>
          <w:tcPr>
            <w:tcW w:w="4680" w:type="dxa"/>
          </w:tcPr>
          <w:p w:rsidR="00394C19" w:rsidRDefault="00394C19" w:rsidP="00031644">
            <w:r>
              <w:t>Meno a priezvisko</w:t>
            </w:r>
          </w:p>
        </w:tc>
        <w:tc>
          <w:tcPr>
            <w:tcW w:w="4140" w:type="dxa"/>
          </w:tcPr>
          <w:p w:rsidR="00394C19" w:rsidRDefault="00394C19" w:rsidP="00031644">
            <w:r>
              <w:t>Podpis</w:t>
            </w:r>
          </w:p>
        </w:tc>
      </w:tr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1.</w:t>
            </w:r>
          </w:p>
        </w:tc>
        <w:tc>
          <w:tcPr>
            <w:tcW w:w="4680" w:type="dxa"/>
          </w:tcPr>
          <w:p w:rsidR="00394C19" w:rsidRDefault="00394C19" w:rsidP="00031644">
            <w:r>
              <w:t>PaedDr. Renáta Titková</w:t>
            </w:r>
          </w:p>
        </w:tc>
        <w:tc>
          <w:tcPr>
            <w:tcW w:w="4140" w:type="dxa"/>
          </w:tcPr>
          <w:p w:rsidR="00394C19" w:rsidRDefault="00394C19" w:rsidP="00031644"/>
        </w:tc>
      </w:tr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2.</w:t>
            </w:r>
          </w:p>
        </w:tc>
        <w:tc>
          <w:tcPr>
            <w:tcW w:w="4680" w:type="dxa"/>
          </w:tcPr>
          <w:p w:rsidR="00394C19" w:rsidRDefault="00394C19" w:rsidP="00031644">
            <w:r>
              <w:t>Mgr. Adriána Záhorec Brotková</w:t>
            </w:r>
          </w:p>
        </w:tc>
        <w:tc>
          <w:tcPr>
            <w:tcW w:w="4140" w:type="dxa"/>
          </w:tcPr>
          <w:p w:rsidR="00394C19" w:rsidRDefault="00394C19" w:rsidP="00031644"/>
        </w:tc>
      </w:tr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3.</w:t>
            </w:r>
          </w:p>
        </w:tc>
        <w:tc>
          <w:tcPr>
            <w:tcW w:w="4680" w:type="dxa"/>
          </w:tcPr>
          <w:p w:rsidR="00394C19" w:rsidRDefault="00394C19" w:rsidP="00031644">
            <w:r>
              <w:t>PaedDr. Zuzana Srnková</w:t>
            </w:r>
          </w:p>
        </w:tc>
        <w:tc>
          <w:tcPr>
            <w:tcW w:w="4140" w:type="dxa"/>
          </w:tcPr>
          <w:p w:rsidR="00394C19" w:rsidRDefault="00394C19" w:rsidP="00031644"/>
        </w:tc>
      </w:tr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4.</w:t>
            </w:r>
          </w:p>
        </w:tc>
        <w:tc>
          <w:tcPr>
            <w:tcW w:w="4680" w:type="dxa"/>
          </w:tcPr>
          <w:p w:rsidR="00394C19" w:rsidRDefault="00394C19" w:rsidP="00031644">
            <w:r>
              <w:t>Mgr. Dominika Segíňová</w:t>
            </w:r>
          </w:p>
        </w:tc>
        <w:tc>
          <w:tcPr>
            <w:tcW w:w="4140" w:type="dxa"/>
          </w:tcPr>
          <w:p w:rsidR="00394C19" w:rsidRDefault="00394C19" w:rsidP="00031644"/>
        </w:tc>
      </w:tr>
      <w:tr w:rsidR="00394C19" w:rsidTr="00031644">
        <w:trPr>
          <w:trHeight w:val="355"/>
        </w:trPr>
        <w:tc>
          <w:tcPr>
            <w:tcW w:w="610" w:type="dxa"/>
          </w:tcPr>
          <w:p w:rsidR="00394C19" w:rsidRDefault="00394C19" w:rsidP="00031644">
            <w:r>
              <w:t>5.</w:t>
            </w:r>
          </w:p>
        </w:tc>
        <w:tc>
          <w:tcPr>
            <w:tcW w:w="4680" w:type="dxa"/>
          </w:tcPr>
          <w:p w:rsidR="00394C19" w:rsidRDefault="00394C19" w:rsidP="00031644">
            <w:r>
              <w:t>Mgr. Jana Peniašková</w:t>
            </w:r>
          </w:p>
        </w:tc>
        <w:tc>
          <w:tcPr>
            <w:tcW w:w="4140" w:type="dxa"/>
          </w:tcPr>
          <w:p w:rsidR="00394C19" w:rsidRDefault="00394C19" w:rsidP="00031644"/>
        </w:tc>
      </w:tr>
      <w:tr w:rsidR="00394C19" w:rsidTr="00031644">
        <w:trPr>
          <w:trHeight w:val="355"/>
        </w:trPr>
        <w:tc>
          <w:tcPr>
            <w:tcW w:w="610" w:type="dxa"/>
          </w:tcPr>
          <w:p w:rsidR="00394C19" w:rsidRDefault="00394C19" w:rsidP="00031644">
            <w:r>
              <w:t>6.</w:t>
            </w:r>
          </w:p>
        </w:tc>
        <w:tc>
          <w:tcPr>
            <w:tcW w:w="4680" w:type="dxa"/>
          </w:tcPr>
          <w:p w:rsidR="00394C19" w:rsidRDefault="00394C19" w:rsidP="00031644">
            <w:r>
              <w:t>Mgr. Eva Preložníková</w:t>
            </w:r>
          </w:p>
        </w:tc>
        <w:tc>
          <w:tcPr>
            <w:tcW w:w="4140" w:type="dxa"/>
          </w:tcPr>
          <w:p w:rsidR="00394C19" w:rsidRDefault="00394C19" w:rsidP="00031644"/>
        </w:tc>
      </w:tr>
      <w:tr w:rsidR="00394C19" w:rsidTr="00031644">
        <w:trPr>
          <w:trHeight w:val="355"/>
        </w:trPr>
        <w:tc>
          <w:tcPr>
            <w:tcW w:w="610" w:type="dxa"/>
          </w:tcPr>
          <w:p w:rsidR="00394C19" w:rsidRDefault="00394C19" w:rsidP="00031644">
            <w:r>
              <w:t>7.</w:t>
            </w:r>
          </w:p>
        </w:tc>
        <w:tc>
          <w:tcPr>
            <w:tcW w:w="4680" w:type="dxa"/>
          </w:tcPr>
          <w:p w:rsidR="00394C19" w:rsidRDefault="00394C19" w:rsidP="00031644">
            <w:r>
              <w:t>Mgr. Lucia Zahoranová</w:t>
            </w:r>
          </w:p>
        </w:tc>
        <w:tc>
          <w:tcPr>
            <w:tcW w:w="4140" w:type="dxa"/>
          </w:tcPr>
          <w:p w:rsidR="00394C19" w:rsidRDefault="00394C19" w:rsidP="00031644"/>
        </w:tc>
      </w:tr>
    </w:tbl>
    <w:p w:rsidR="00394C19" w:rsidRDefault="00394C19" w:rsidP="00394C19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č.</w:t>
            </w:r>
          </w:p>
        </w:tc>
        <w:tc>
          <w:tcPr>
            <w:tcW w:w="4680" w:type="dxa"/>
          </w:tcPr>
          <w:p w:rsidR="00394C19" w:rsidRDefault="00394C19" w:rsidP="00031644">
            <w:r>
              <w:t>Meno a priezvisko</w:t>
            </w:r>
          </w:p>
        </w:tc>
        <w:tc>
          <w:tcPr>
            <w:tcW w:w="4140" w:type="dxa"/>
          </w:tcPr>
          <w:p w:rsidR="00394C19" w:rsidRDefault="00394C19" w:rsidP="00031644">
            <w:r>
              <w:t>Podpis</w:t>
            </w:r>
          </w:p>
        </w:tc>
      </w:tr>
      <w:tr w:rsidR="00394C19" w:rsidTr="00031644">
        <w:trPr>
          <w:trHeight w:val="337"/>
        </w:trPr>
        <w:tc>
          <w:tcPr>
            <w:tcW w:w="610" w:type="dxa"/>
          </w:tcPr>
          <w:p w:rsidR="00394C19" w:rsidRDefault="00394C19" w:rsidP="00031644">
            <w:r>
              <w:t>1.</w:t>
            </w:r>
          </w:p>
        </w:tc>
        <w:tc>
          <w:tcPr>
            <w:tcW w:w="4680" w:type="dxa"/>
          </w:tcPr>
          <w:p w:rsidR="00394C19" w:rsidRDefault="00394C19" w:rsidP="00031644">
            <w:r>
              <w:t>PaedDr. Jana Meňhartová</w:t>
            </w:r>
          </w:p>
        </w:tc>
        <w:tc>
          <w:tcPr>
            <w:tcW w:w="4140" w:type="dxa"/>
          </w:tcPr>
          <w:p w:rsidR="00394C19" w:rsidRDefault="00394C19" w:rsidP="00031644"/>
        </w:tc>
      </w:tr>
    </w:tbl>
    <w:p w:rsidR="00394C19" w:rsidRDefault="00394C19" w:rsidP="00394C19"/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  <w:bookmarkStart w:id="0" w:name="_GoBack"/>
      <w:bookmarkEnd w:id="0"/>
    </w:p>
    <w:sectPr w:rsidR="001974F4" w:rsidSect="0083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44F63"/>
    <w:multiLevelType w:val="hybridMultilevel"/>
    <w:tmpl w:val="29E49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F53"/>
    <w:multiLevelType w:val="hybridMultilevel"/>
    <w:tmpl w:val="FC6C3F3C"/>
    <w:lvl w:ilvl="0" w:tplc="452033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1"/>
    <w:rsid w:val="000428BF"/>
    <w:rsid w:val="001202CF"/>
    <w:rsid w:val="00140F1F"/>
    <w:rsid w:val="001974F4"/>
    <w:rsid w:val="001A322E"/>
    <w:rsid w:val="001A418B"/>
    <w:rsid w:val="001F2A2D"/>
    <w:rsid w:val="00225544"/>
    <w:rsid w:val="0029454B"/>
    <w:rsid w:val="002F6539"/>
    <w:rsid w:val="0032356E"/>
    <w:rsid w:val="00342E58"/>
    <w:rsid w:val="00393EFD"/>
    <w:rsid w:val="00394C19"/>
    <w:rsid w:val="003A0EAF"/>
    <w:rsid w:val="003D029B"/>
    <w:rsid w:val="003D263D"/>
    <w:rsid w:val="00487523"/>
    <w:rsid w:val="004B4EBC"/>
    <w:rsid w:val="004C2BEF"/>
    <w:rsid w:val="00505DC6"/>
    <w:rsid w:val="005C6553"/>
    <w:rsid w:val="005E4EB0"/>
    <w:rsid w:val="005F12DD"/>
    <w:rsid w:val="005F28E9"/>
    <w:rsid w:val="00636301"/>
    <w:rsid w:val="007062A0"/>
    <w:rsid w:val="00791F87"/>
    <w:rsid w:val="007E1356"/>
    <w:rsid w:val="00833D24"/>
    <w:rsid w:val="00834DA2"/>
    <w:rsid w:val="00847AE2"/>
    <w:rsid w:val="008A2B3B"/>
    <w:rsid w:val="008F2D14"/>
    <w:rsid w:val="009261E2"/>
    <w:rsid w:val="009C35A6"/>
    <w:rsid w:val="009C650D"/>
    <w:rsid w:val="00A454A8"/>
    <w:rsid w:val="00A75C1C"/>
    <w:rsid w:val="00A976BC"/>
    <w:rsid w:val="00AC7F6E"/>
    <w:rsid w:val="00B70724"/>
    <w:rsid w:val="00B80F3B"/>
    <w:rsid w:val="00BC26A0"/>
    <w:rsid w:val="00C03060"/>
    <w:rsid w:val="00C42B63"/>
    <w:rsid w:val="00C601A5"/>
    <w:rsid w:val="00CB07AA"/>
    <w:rsid w:val="00CD5459"/>
    <w:rsid w:val="00D443F2"/>
    <w:rsid w:val="00D70656"/>
    <w:rsid w:val="00D75F71"/>
    <w:rsid w:val="00DA1586"/>
    <w:rsid w:val="00E067A9"/>
    <w:rsid w:val="00E40CE7"/>
    <w:rsid w:val="00E43F72"/>
    <w:rsid w:val="00EC235A"/>
    <w:rsid w:val="00F7336A"/>
    <w:rsid w:val="00FE71A9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CF6B-C712-4DB4-AB4F-C7783368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301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6363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636301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6363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30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42E58"/>
    <w:rPr>
      <w:color w:val="0000FF"/>
      <w:u w:val="single"/>
    </w:rPr>
  </w:style>
  <w:style w:type="paragraph" w:customStyle="1" w:styleId="CharCharCharChar">
    <w:name w:val="Char Char Char Char"/>
    <w:basedOn w:val="Normlny"/>
    <w:rsid w:val="00394C1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3</cp:revision>
  <dcterms:created xsi:type="dcterms:W3CDTF">2020-02-23T21:06:00Z</dcterms:created>
  <dcterms:modified xsi:type="dcterms:W3CDTF">2020-03-01T13:42:00Z</dcterms:modified>
</cp:coreProperties>
</file>