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AA5E" w14:textId="77777777" w:rsidR="00137E29" w:rsidRDefault="00137E29"/>
    <w:p w14:paraId="0B5997C4" w14:textId="77777777" w:rsidR="00137E29" w:rsidRPr="00137E29" w:rsidRDefault="00137E29" w:rsidP="00137E29"/>
    <w:p w14:paraId="071FF5DA" w14:textId="77777777" w:rsidR="00137E29" w:rsidRPr="00137E29" w:rsidRDefault="00137E29" w:rsidP="00137E29"/>
    <w:p w14:paraId="70274FC9" w14:textId="77777777" w:rsidR="00857781" w:rsidRPr="00C12C04" w:rsidRDefault="00C12C04" w:rsidP="00C12C04">
      <w:pPr>
        <w:shd w:val="clear" w:color="auto" w:fill="D9E2F3" w:themeFill="accent5" w:themeFillTint="33"/>
        <w:jc w:val="both"/>
        <w:rPr>
          <w:rFonts w:cstheme="minorHAnsi"/>
          <w:b/>
          <w:color w:val="001236"/>
          <w:spacing w:val="-30"/>
          <w:sz w:val="72"/>
          <w:szCs w:val="72"/>
        </w:rPr>
      </w:pPr>
      <w:r w:rsidRPr="00C12C04">
        <w:rPr>
          <w:rFonts w:cstheme="minorHAnsi"/>
          <w:b/>
          <w:color w:val="001236"/>
          <w:spacing w:val="-30"/>
          <w:sz w:val="72"/>
          <w:szCs w:val="72"/>
        </w:rPr>
        <w:t>UČEBNÉ OSNOVY – HUDOBNÁ VÝCHOVA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PRE ŽIAKOV</w:t>
      </w:r>
      <w:r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S</w:t>
      </w:r>
      <w:r w:rsidR="006008C2" w:rsidRPr="00C12C04">
        <w:rPr>
          <w:rFonts w:cstheme="minorHAnsi"/>
          <w:b/>
          <w:color w:val="001236"/>
          <w:spacing w:val="-30"/>
          <w:sz w:val="72"/>
          <w:szCs w:val="72"/>
          <w14:textFill>
            <w14:solidFill>
              <w14:srgbClr w14:val="001236">
                <w14:lumMod w14:val="50000"/>
              </w14:srgbClr>
            </w14:solidFill>
          </w14:textFill>
        </w:rPr>
        <w:t>O STREDN</w:t>
      </w:r>
      <w:r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ÝM STUPŇOM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MENTÁLNEHO</w:t>
      </w:r>
      <w:r w:rsidRPr="00C12C04">
        <w:rPr>
          <w:rFonts w:cstheme="minorHAnsi"/>
          <w:b/>
          <w:color w:val="001236"/>
          <w:spacing w:val="-30"/>
          <w:sz w:val="72"/>
          <w:szCs w:val="72"/>
        </w:rPr>
        <w:t xml:space="preserve"> </w:t>
      </w:r>
      <w:r w:rsidR="00857781" w:rsidRPr="00C12C04">
        <w:rPr>
          <w:rFonts w:cstheme="minorHAnsi"/>
          <w:b/>
          <w:color w:val="001236"/>
          <w:spacing w:val="-30"/>
          <w:sz w:val="72"/>
          <w:szCs w:val="72"/>
        </w:rPr>
        <w:t>POSTIHNUTIA</w:t>
      </w:r>
    </w:p>
    <w:p w14:paraId="2F2CB693" w14:textId="77777777" w:rsidR="00857781" w:rsidRPr="006008C2" w:rsidRDefault="00857781" w:rsidP="00857781">
      <w:pPr>
        <w:rPr>
          <w:color w:val="001236"/>
        </w:rPr>
      </w:pPr>
    </w:p>
    <w:p w14:paraId="6164F640" w14:textId="77777777" w:rsidR="00857781" w:rsidRPr="006008C2" w:rsidRDefault="00857781" w:rsidP="00857781">
      <w:pPr>
        <w:shd w:val="clear" w:color="auto" w:fill="D9E2F3" w:themeFill="accent5" w:themeFillTint="33"/>
        <w:rPr>
          <w:b/>
          <w:color w:val="001236"/>
          <w:sz w:val="36"/>
          <w:szCs w:val="36"/>
        </w:rPr>
      </w:pPr>
      <w:r w:rsidRPr="006008C2">
        <w:rPr>
          <w:b/>
          <w:color w:val="001236"/>
          <w:sz w:val="36"/>
          <w:szCs w:val="36"/>
        </w:rPr>
        <w:t>UČEBNÉ OSNOVY SÚ TOTOŽNÉ SO VZDELÁVACÍM ŠTANDARDOM ŠVP PRE DANÝ PREDMET</w:t>
      </w:r>
    </w:p>
    <w:p w14:paraId="31673919" w14:textId="77777777" w:rsidR="00590AC7" w:rsidRDefault="00590AC7" w:rsidP="00857781">
      <w:pPr>
        <w:rPr>
          <w:b/>
          <w:color w:val="001236"/>
          <w:sz w:val="36"/>
          <w:szCs w:val="36"/>
        </w:rPr>
      </w:pPr>
    </w:p>
    <w:p w14:paraId="7947CEB6" w14:textId="6006398A" w:rsidR="00857781" w:rsidRDefault="00857781" w:rsidP="00857781">
      <w:pPr>
        <w:rPr>
          <w:b/>
          <w:color w:val="001236"/>
          <w:sz w:val="36"/>
          <w:szCs w:val="36"/>
        </w:rPr>
      </w:pPr>
      <w:proofErr w:type="spellStart"/>
      <w:r w:rsidRPr="006008C2">
        <w:rPr>
          <w:b/>
          <w:color w:val="001236"/>
          <w:sz w:val="36"/>
          <w:szCs w:val="36"/>
        </w:rPr>
        <w:t>Vypracovala</w:t>
      </w:r>
      <w:proofErr w:type="spellEnd"/>
      <w:r w:rsidRPr="006008C2">
        <w:rPr>
          <w:b/>
          <w:color w:val="001236"/>
          <w:sz w:val="36"/>
          <w:szCs w:val="36"/>
        </w:rPr>
        <w:t xml:space="preserve">: </w:t>
      </w:r>
      <w:proofErr w:type="spellStart"/>
      <w:r w:rsidRPr="006008C2">
        <w:rPr>
          <w:b/>
          <w:color w:val="001236"/>
          <w:sz w:val="36"/>
          <w:szCs w:val="36"/>
        </w:rPr>
        <w:t>PaedDr</w:t>
      </w:r>
      <w:proofErr w:type="spellEnd"/>
      <w:r w:rsidRPr="006008C2">
        <w:rPr>
          <w:b/>
          <w:color w:val="001236"/>
          <w:sz w:val="36"/>
          <w:szCs w:val="36"/>
        </w:rPr>
        <w:t>. Andrea Papp</w:t>
      </w:r>
    </w:p>
    <w:p w14:paraId="52D217AC" w14:textId="62F1FA3C" w:rsidR="00137E29" w:rsidRPr="006008C2" w:rsidRDefault="00857781" w:rsidP="00857781">
      <w:pPr>
        <w:rPr>
          <w:b/>
          <w:color w:val="001236"/>
          <w:sz w:val="36"/>
          <w:szCs w:val="36"/>
        </w:rPr>
      </w:pPr>
      <w:proofErr w:type="spellStart"/>
      <w:r w:rsidRPr="006008C2">
        <w:rPr>
          <w:b/>
          <w:color w:val="001236"/>
          <w:sz w:val="36"/>
          <w:szCs w:val="36"/>
        </w:rPr>
        <w:t>Pre</w:t>
      </w:r>
      <w:proofErr w:type="spellEnd"/>
      <w:r w:rsidRPr="006008C2">
        <w:rPr>
          <w:b/>
          <w:color w:val="001236"/>
          <w:sz w:val="36"/>
          <w:szCs w:val="36"/>
        </w:rPr>
        <w:t xml:space="preserve"> 4. </w:t>
      </w:r>
      <w:proofErr w:type="spellStart"/>
      <w:r w:rsidRPr="006008C2">
        <w:rPr>
          <w:b/>
          <w:color w:val="001236"/>
          <w:sz w:val="36"/>
          <w:szCs w:val="36"/>
        </w:rPr>
        <w:t>ročník</w:t>
      </w:r>
      <w:proofErr w:type="spellEnd"/>
      <w:r w:rsidRPr="006008C2">
        <w:rPr>
          <w:b/>
          <w:color w:val="001236"/>
          <w:sz w:val="36"/>
          <w:szCs w:val="36"/>
        </w:rPr>
        <w:t xml:space="preserve"> -</w:t>
      </w:r>
      <w:proofErr w:type="spellStart"/>
      <w:r w:rsidRPr="006008C2">
        <w:rPr>
          <w:b/>
          <w:color w:val="001236"/>
          <w:sz w:val="36"/>
          <w:szCs w:val="36"/>
        </w:rPr>
        <w:t>schvále</w:t>
      </w:r>
      <w:r w:rsidR="006008C2" w:rsidRPr="006008C2">
        <w:rPr>
          <w:b/>
          <w:color w:val="001236"/>
          <w:sz w:val="36"/>
          <w:szCs w:val="36"/>
        </w:rPr>
        <w:t>né</w:t>
      </w:r>
      <w:proofErr w:type="spellEnd"/>
      <w:r w:rsidR="006008C2" w:rsidRPr="006008C2">
        <w:rPr>
          <w:b/>
          <w:color w:val="001236"/>
          <w:sz w:val="36"/>
          <w:szCs w:val="36"/>
        </w:rPr>
        <w:t xml:space="preserve"> </w:t>
      </w:r>
      <w:r w:rsidR="00590AC7">
        <w:rPr>
          <w:b/>
          <w:color w:val="001236"/>
          <w:sz w:val="36"/>
          <w:szCs w:val="36"/>
        </w:rPr>
        <w:t>PR</w:t>
      </w:r>
      <w:r w:rsidR="006008C2" w:rsidRPr="006008C2">
        <w:rPr>
          <w:b/>
          <w:color w:val="001236"/>
          <w:sz w:val="36"/>
          <w:szCs w:val="36"/>
        </w:rPr>
        <w:t xml:space="preserve">, </w:t>
      </w:r>
      <w:proofErr w:type="spellStart"/>
      <w:r w:rsidR="006008C2" w:rsidRPr="006008C2">
        <w:rPr>
          <w:b/>
          <w:color w:val="001236"/>
          <w:sz w:val="36"/>
          <w:szCs w:val="36"/>
        </w:rPr>
        <w:t>dňa</w:t>
      </w:r>
      <w:proofErr w:type="spellEnd"/>
      <w:r w:rsidR="006008C2" w:rsidRPr="006008C2">
        <w:rPr>
          <w:b/>
          <w:color w:val="001236"/>
          <w:sz w:val="36"/>
          <w:szCs w:val="36"/>
        </w:rPr>
        <w:t xml:space="preserve">: </w:t>
      </w:r>
      <w:r w:rsidR="00590AC7">
        <w:rPr>
          <w:b/>
          <w:color w:val="001236"/>
          <w:sz w:val="36"/>
          <w:szCs w:val="36"/>
        </w:rPr>
        <w:t>13.09.2021</w:t>
      </w:r>
    </w:p>
    <w:p w14:paraId="60E30F8D" w14:textId="77777777" w:rsidR="00137E29" w:rsidRPr="00137E29" w:rsidRDefault="00137E29" w:rsidP="00137E29"/>
    <w:p w14:paraId="01D88DE9" w14:textId="77777777" w:rsidR="00137E29" w:rsidRDefault="00137E29" w:rsidP="00137E29"/>
    <w:p w14:paraId="6BC8D685" w14:textId="77777777" w:rsidR="00C12C04" w:rsidRDefault="00C12C04" w:rsidP="00137E29"/>
    <w:p w14:paraId="12DA92F9" w14:textId="77777777" w:rsidR="00C12C04" w:rsidRDefault="00C12C04" w:rsidP="00137E29"/>
    <w:p w14:paraId="04C97DC1" w14:textId="77777777" w:rsidR="00137E29" w:rsidRPr="006008C2" w:rsidRDefault="00137E29" w:rsidP="006008C2">
      <w:pPr>
        <w:shd w:val="clear" w:color="auto" w:fill="D9E2F3" w:themeFill="accent5" w:themeFillTint="33"/>
        <w:rPr>
          <w:b/>
          <w:sz w:val="24"/>
          <w:szCs w:val="24"/>
        </w:rPr>
      </w:pPr>
      <w:r w:rsidRPr="006008C2">
        <w:rPr>
          <w:b/>
          <w:sz w:val="24"/>
          <w:szCs w:val="24"/>
        </w:rPr>
        <w:lastRenderedPageBreak/>
        <w:t xml:space="preserve">UČEBNÉ OSNOVY – HUDOBNÁ VÝCHOVA – 4. </w:t>
      </w:r>
      <w:proofErr w:type="spellStart"/>
      <w:r w:rsidRPr="006008C2">
        <w:rPr>
          <w:b/>
          <w:sz w:val="24"/>
          <w:szCs w:val="24"/>
        </w:rPr>
        <w:t>ročník</w:t>
      </w:r>
      <w:proofErr w:type="spellEnd"/>
      <w:r w:rsidRPr="006008C2">
        <w:rPr>
          <w:b/>
          <w:sz w:val="24"/>
          <w:szCs w:val="24"/>
        </w:rPr>
        <w:t xml:space="preserve"> ZŠ </w:t>
      </w:r>
      <w:proofErr w:type="spellStart"/>
      <w:r w:rsidRPr="006008C2">
        <w:rPr>
          <w:b/>
          <w:sz w:val="24"/>
          <w:szCs w:val="24"/>
        </w:rPr>
        <w:t>pre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žiakov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so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stredným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stupňom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mentálneho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postihnutia</w:t>
      </w:r>
      <w:proofErr w:type="spellEnd"/>
    </w:p>
    <w:p w14:paraId="36178FD5" w14:textId="77777777" w:rsidR="00590AC7" w:rsidRPr="00393837" w:rsidRDefault="00590AC7" w:rsidP="00590AC7">
      <w:pPr>
        <w:spacing w:after="0" w:line="240" w:lineRule="auto"/>
        <w:rPr>
          <w:rFonts w:ascii="Calibri" w:hAnsi="Calibri"/>
          <w:spacing w:val="-10"/>
        </w:rPr>
      </w:pPr>
      <w:proofErr w:type="spellStart"/>
      <w:r>
        <w:rPr>
          <w:rFonts w:ascii="Calibri" w:hAnsi="Calibri"/>
          <w:b/>
          <w:bCs/>
          <w:spacing w:val="-10"/>
        </w:rPr>
        <w:t>Školský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rok</w:t>
      </w:r>
      <w:proofErr w:type="spellEnd"/>
      <w:r>
        <w:rPr>
          <w:rFonts w:ascii="Calibri" w:hAnsi="Calibri"/>
          <w:b/>
          <w:bCs/>
          <w:spacing w:val="-10"/>
        </w:rPr>
        <w:t>: 2021</w:t>
      </w:r>
      <w:r w:rsidRPr="00393837">
        <w:rPr>
          <w:rFonts w:ascii="Calibri" w:hAnsi="Calibri"/>
          <w:b/>
          <w:bCs/>
          <w:spacing w:val="-10"/>
        </w:rPr>
        <w:t>/20</w:t>
      </w:r>
      <w:r>
        <w:rPr>
          <w:rFonts w:ascii="Calibri" w:hAnsi="Calibri"/>
          <w:b/>
          <w:bCs/>
          <w:spacing w:val="-10"/>
        </w:rPr>
        <w:t>22</w:t>
      </w:r>
    </w:p>
    <w:p w14:paraId="40F5BB97" w14:textId="0E42D83B" w:rsidR="00590AC7" w:rsidRPr="00393837" w:rsidRDefault="00590AC7" w:rsidP="00590AC7">
      <w:pPr>
        <w:spacing w:after="0" w:line="240" w:lineRule="auto"/>
        <w:rPr>
          <w:rFonts w:ascii="Calibri" w:hAnsi="Calibri"/>
          <w:spacing w:val="-10"/>
        </w:rPr>
      </w:pPr>
      <w:proofErr w:type="spellStart"/>
      <w:r w:rsidRPr="00393837">
        <w:rPr>
          <w:rFonts w:ascii="Calibri" w:hAnsi="Calibri"/>
          <w:b/>
          <w:bCs/>
          <w:spacing w:val="-10"/>
        </w:rPr>
        <w:t>Ročník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: </w:t>
      </w:r>
      <w:proofErr w:type="spellStart"/>
      <w:r w:rsidR="009F4E77">
        <w:rPr>
          <w:rFonts w:ascii="Calibri" w:hAnsi="Calibri"/>
          <w:b/>
          <w:bCs/>
          <w:spacing w:val="-10"/>
        </w:rPr>
        <w:t>štvrtý</w:t>
      </w:r>
      <w:proofErr w:type="spellEnd"/>
    </w:p>
    <w:p w14:paraId="2E2A6833" w14:textId="7DDF0B7F" w:rsidR="00590AC7" w:rsidRDefault="00590AC7" w:rsidP="00590AC7">
      <w:pPr>
        <w:spacing w:after="0" w:line="240" w:lineRule="auto"/>
        <w:rPr>
          <w:rFonts w:ascii="Calibri" w:hAnsi="Calibri"/>
          <w:b/>
          <w:bCs/>
          <w:spacing w:val="-10"/>
        </w:rPr>
      </w:pPr>
      <w:proofErr w:type="spellStart"/>
      <w:r w:rsidRPr="00393837">
        <w:rPr>
          <w:rFonts w:ascii="Calibri" w:hAnsi="Calibri"/>
          <w:b/>
          <w:bCs/>
          <w:spacing w:val="-10"/>
        </w:rPr>
        <w:t>Počet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vyuč</w:t>
      </w:r>
      <w:r>
        <w:rPr>
          <w:rFonts w:ascii="Calibri" w:hAnsi="Calibri"/>
          <w:b/>
          <w:bCs/>
          <w:spacing w:val="-10"/>
        </w:rPr>
        <w:t>ovacích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hodín</w:t>
      </w:r>
      <w:proofErr w:type="spellEnd"/>
      <w:r>
        <w:rPr>
          <w:rFonts w:ascii="Calibri" w:hAnsi="Calibri"/>
          <w:b/>
          <w:bCs/>
          <w:spacing w:val="-10"/>
        </w:rPr>
        <w:t xml:space="preserve"> v </w:t>
      </w:r>
      <w:proofErr w:type="spellStart"/>
      <w:r>
        <w:rPr>
          <w:rFonts w:ascii="Calibri" w:hAnsi="Calibri"/>
          <w:b/>
          <w:bCs/>
          <w:spacing w:val="-10"/>
        </w:rPr>
        <w:t>školskom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roku</w:t>
      </w:r>
      <w:proofErr w:type="spellEnd"/>
      <w:r>
        <w:rPr>
          <w:rFonts w:ascii="Calibri" w:hAnsi="Calibri"/>
          <w:b/>
          <w:bCs/>
          <w:spacing w:val="-10"/>
        </w:rPr>
        <w:t xml:space="preserve">: 1 </w:t>
      </w:r>
      <w:proofErr w:type="spellStart"/>
      <w:r>
        <w:rPr>
          <w:rFonts w:ascii="Calibri" w:hAnsi="Calibri"/>
          <w:b/>
          <w:bCs/>
          <w:spacing w:val="-10"/>
        </w:rPr>
        <w:t>hodina</w:t>
      </w:r>
      <w:proofErr w:type="spellEnd"/>
      <w:r>
        <w:rPr>
          <w:rFonts w:ascii="Calibri" w:hAnsi="Calibri"/>
          <w:b/>
          <w:bCs/>
          <w:spacing w:val="-10"/>
        </w:rPr>
        <w:t xml:space="preserve"> </w:t>
      </w:r>
      <w:proofErr w:type="spellStart"/>
      <w:r>
        <w:rPr>
          <w:rFonts w:ascii="Calibri" w:hAnsi="Calibri"/>
          <w:b/>
          <w:bCs/>
          <w:spacing w:val="-10"/>
        </w:rPr>
        <w:t>týždenne</w:t>
      </w:r>
      <w:proofErr w:type="spellEnd"/>
      <w:r>
        <w:rPr>
          <w:rFonts w:ascii="Calibri" w:hAnsi="Calibri"/>
          <w:b/>
          <w:bCs/>
          <w:spacing w:val="-10"/>
        </w:rPr>
        <w:t xml:space="preserve"> – 33</w:t>
      </w:r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hodín</w:t>
      </w:r>
      <w:proofErr w:type="spellEnd"/>
      <w:r w:rsidRPr="00393837">
        <w:rPr>
          <w:rFonts w:ascii="Calibri" w:hAnsi="Calibri"/>
          <w:b/>
          <w:bCs/>
          <w:spacing w:val="-10"/>
        </w:rPr>
        <w:t xml:space="preserve"> </w:t>
      </w:r>
      <w:proofErr w:type="spellStart"/>
      <w:r w:rsidRPr="00393837">
        <w:rPr>
          <w:rFonts w:ascii="Calibri" w:hAnsi="Calibri"/>
          <w:b/>
          <w:bCs/>
          <w:spacing w:val="-10"/>
        </w:rPr>
        <w:t>ročne</w:t>
      </w:r>
      <w:proofErr w:type="spellEnd"/>
    </w:p>
    <w:p w14:paraId="70C906BD" w14:textId="77777777" w:rsidR="00590AC7" w:rsidRDefault="00590AC7" w:rsidP="00590AC7">
      <w:pPr>
        <w:spacing w:after="0" w:line="240" w:lineRule="auto"/>
        <w:rPr>
          <w:rFonts w:ascii="Calibri" w:hAnsi="Calibri"/>
          <w:b/>
          <w:bCs/>
          <w:spacing w:val="-10"/>
        </w:rPr>
      </w:pPr>
    </w:p>
    <w:p w14:paraId="6EF647E7" w14:textId="77777777" w:rsidR="00137E29" w:rsidRPr="006008C2" w:rsidRDefault="00137E29" w:rsidP="006008C2">
      <w:pPr>
        <w:shd w:val="clear" w:color="auto" w:fill="D9E2F3" w:themeFill="accent5" w:themeFillTint="33"/>
        <w:rPr>
          <w:b/>
          <w:sz w:val="24"/>
          <w:szCs w:val="24"/>
        </w:rPr>
      </w:pPr>
      <w:r w:rsidRPr="006008C2">
        <w:rPr>
          <w:b/>
          <w:sz w:val="24"/>
          <w:szCs w:val="24"/>
        </w:rPr>
        <w:t>CHARAKTERISTIKA PREDMETU</w:t>
      </w:r>
    </w:p>
    <w:p w14:paraId="793156AF" w14:textId="77777777" w:rsidR="00137E29" w:rsidRDefault="00137E29" w:rsidP="00137E29">
      <w:pPr>
        <w:jc w:val="both"/>
      </w:pPr>
      <w:proofErr w:type="spellStart"/>
      <w:r>
        <w:t>Vyučovací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hudobná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z </w:t>
      </w:r>
      <w:proofErr w:type="spellStart"/>
      <w:r>
        <w:t>výchovných</w:t>
      </w:r>
      <w:proofErr w:type="spellEnd"/>
      <w:r>
        <w:t xml:space="preserve"> </w:t>
      </w:r>
      <w:proofErr w:type="spellStart"/>
      <w:r>
        <w:t>predmetov</w:t>
      </w:r>
      <w:proofErr w:type="spellEnd"/>
      <w:r>
        <w:t xml:space="preserve"> je </w:t>
      </w:r>
      <w:proofErr w:type="spellStart"/>
      <w:r>
        <w:t>neoddeliteľnou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r>
        <w:t>harmonicky</w:t>
      </w:r>
      <w:proofErr w:type="spellEnd"/>
      <w:r>
        <w:t xml:space="preserve"> </w:t>
      </w:r>
      <w:proofErr w:type="spellStart"/>
      <w:r>
        <w:t>rozvinutej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. </w:t>
      </w:r>
      <w:proofErr w:type="spellStart"/>
      <w:r>
        <w:t>Učí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vnímať</w:t>
      </w:r>
      <w:proofErr w:type="spellEnd"/>
      <w:r>
        <w:t xml:space="preserve"> a </w:t>
      </w:r>
      <w:proofErr w:type="spellStart"/>
      <w:r>
        <w:t>prežívať</w:t>
      </w:r>
      <w:proofErr w:type="spellEnd"/>
      <w:r>
        <w:t xml:space="preserve"> </w:t>
      </w:r>
      <w:proofErr w:type="spellStart"/>
      <w:r>
        <w:t>krásu</w:t>
      </w:r>
      <w:proofErr w:type="spellEnd"/>
      <w:r>
        <w:t xml:space="preserve"> </w:t>
      </w:r>
      <w:proofErr w:type="spellStart"/>
      <w:r>
        <w:t>nielen</w:t>
      </w:r>
      <w:proofErr w:type="spellEnd"/>
      <w:r>
        <w:t xml:space="preserve"> v </w:t>
      </w:r>
      <w:proofErr w:type="spellStart"/>
      <w:r>
        <w:t>hudbe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aj v </w:t>
      </w:r>
      <w:proofErr w:type="spellStart"/>
      <w:r>
        <w:t>iných</w:t>
      </w:r>
      <w:proofErr w:type="spellEnd"/>
      <w:r>
        <w:t xml:space="preserve"> </w:t>
      </w:r>
      <w:proofErr w:type="spellStart"/>
      <w:r>
        <w:t>druhoch</w:t>
      </w:r>
      <w:proofErr w:type="spellEnd"/>
      <w:r>
        <w:t xml:space="preserve"> </w:t>
      </w:r>
      <w:proofErr w:type="spellStart"/>
      <w:r>
        <w:t>umenia</w:t>
      </w:r>
      <w:proofErr w:type="spellEnd"/>
      <w:r>
        <w:t xml:space="preserve">. </w:t>
      </w:r>
      <w:proofErr w:type="spellStart"/>
      <w:r>
        <w:t>Ciele</w:t>
      </w:r>
      <w:proofErr w:type="spellEnd"/>
      <w:r>
        <w:t xml:space="preserve"> </w:t>
      </w:r>
      <w:proofErr w:type="spellStart"/>
      <w:r>
        <w:t>hudobnej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podmienené</w:t>
      </w:r>
      <w:proofErr w:type="spellEnd"/>
      <w:r>
        <w:t xml:space="preserve"> </w:t>
      </w:r>
      <w:proofErr w:type="spellStart"/>
      <w:r>
        <w:t>špecifickosťou</w:t>
      </w:r>
      <w:proofErr w:type="spellEnd"/>
      <w:r>
        <w:t xml:space="preserve"> </w:t>
      </w:r>
      <w:proofErr w:type="spellStart"/>
      <w:r>
        <w:t>mentálneho</w:t>
      </w:r>
      <w:proofErr w:type="spellEnd"/>
      <w:r>
        <w:t xml:space="preserve"> </w:t>
      </w:r>
      <w:proofErr w:type="spellStart"/>
      <w:r>
        <w:t>postihnutia</w:t>
      </w:r>
      <w:proofErr w:type="spellEnd"/>
      <w:r>
        <w:t xml:space="preserve"> </w:t>
      </w:r>
      <w:proofErr w:type="spellStart"/>
      <w:r>
        <w:t>jednotlivého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, </w:t>
      </w:r>
      <w:proofErr w:type="spellStart"/>
      <w:r>
        <w:t>spoločnými</w:t>
      </w:r>
      <w:proofErr w:type="spellEnd"/>
      <w:r>
        <w:t xml:space="preserve"> a </w:t>
      </w:r>
      <w:proofErr w:type="spellStart"/>
      <w:r>
        <w:t>individuálnymi</w:t>
      </w:r>
      <w:proofErr w:type="spellEnd"/>
      <w:r>
        <w:t xml:space="preserve"> </w:t>
      </w:r>
      <w:proofErr w:type="spellStart"/>
      <w:r>
        <w:t>problémami</w:t>
      </w:r>
      <w:proofErr w:type="spellEnd"/>
      <w:r>
        <w:t xml:space="preserve"> </w:t>
      </w:r>
      <w:proofErr w:type="spellStart"/>
      <w:r>
        <w:t>rozvoja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, </w:t>
      </w:r>
      <w:proofErr w:type="spellStart"/>
      <w:r>
        <w:t>bezprostrednou</w:t>
      </w:r>
      <w:proofErr w:type="spellEnd"/>
      <w:r>
        <w:t xml:space="preserve"> </w:t>
      </w:r>
      <w:proofErr w:type="spellStart"/>
      <w:r>
        <w:t>fyziologickou</w:t>
      </w:r>
      <w:proofErr w:type="spellEnd"/>
      <w:r>
        <w:t xml:space="preserve"> </w:t>
      </w:r>
      <w:proofErr w:type="spellStart"/>
      <w:r>
        <w:t>pôsobivosťou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a </w:t>
      </w:r>
      <w:proofErr w:type="spellStart"/>
      <w:r>
        <w:t>možnosťami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psychoterapeutického</w:t>
      </w:r>
      <w:proofErr w:type="spellEnd"/>
      <w:r>
        <w:t xml:space="preserve"> </w:t>
      </w:r>
      <w:proofErr w:type="spellStart"/>
      <w:r>
        <w:t>pôsobenia</w:t>
      </w:r>
      <w:proofErr w:type="spellEnd"/>
      <w:r>
        <w:t xml:space="preserve">. </w:t>
      </w:r>
      <w:proofErr w:type="spellStart"/>
      <w:r>
        <w:t>Cieľom</w:t>
      </w:r>
      <w:proofErr w:type="spellEnd"/>
      <w:r>
        <w:t xml:space="preserve"> </w:t>
      </w:r>
      <w:proofErr w:type="spellStart"/>
      <w:r>
        <w:t>hudobnej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je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hudobnosti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</w:t>
      </w:r>
      <w:proofErr w:type="spellStart"/>
      <w:r>
        <w:t>spevom</w:t>
      </w:r>
      <w:proofErr w:type="spellEnd"/>
      <w:r>
        <w:t xml:space="preserve">, </w:t>
      </w:r>
      <w:proofErr w:type="spellStart"/>
      <w:r>
        <w:t>hrou</w:t>
      </w:r>
      <w:proofErr w:type="spellEnd"/>
      <w:r>
        <w:t xml:space="preserve"> na </w:t>
      </w:r>
      <w:proofErr w:type="spellStart"/>
      <w:r>
        <w:t>jednoduché</w:t>
      </w:r>
      <w:proofErr w:type="spellEnd"/>
      <w:r>
        <w:t xml:space="preserve"> </w:t>
      </w:r>
      <w:proofErr w:type="spellStart"/>
      <w:r>
        <w:t>hudobné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počúvaním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, </w:t>
      </w:r>
      <w:proofErr w:type="spellStart"/>
      <w:r>
        <w:t>pohybovým</w:t>
      </w:r>
      <w:proofErr w:type="spellEnd"/>
      <w:r>
        <w:t xml:space="preserve"> </w:t>
      </w:r>
      <w:proofErr w:type="spellStart"/>
      <w:r>
        <w:t>prejavom</w:t>
      </w:r>
      <w:proofErr w:type="spellEnd"/>
      <w:r>
        <w:t xml:space="preserve"> </w:t>
      </w:r>
      <w:proofErr w:type="spellStart"/>
      <w:r>
        <w:t>vychádzajúcim</w:t>
      </w:r>
      <w:proofErr w:type="spellEnd"/>
      <w:r>
        <w:t xml:space="preserve"> z </w:t>
      </w:r>
      <w:proofErr w:type="spellStart"/>
      <w:r>
        <w:t>hudby</w:t>
      </w:r>
      <w:proofErr w:type="spellEnd"/>
      <w:r>
        <w:t xml:space="preserve">. </w:t>
      </w:r>
      <w:proofErr w:type="spellStart"/>
      <w:r>
        <w:t>Pritom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rešpektovať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postihnutie</w:t>
      </w:r>
      <w:proofErr w:type="spellEnd"/>
      <w:r>
        <w:t xml:space="preserve">, </w:t>
      </w:r>
      <w:proofErr w:type="spellStart"/>
      <w:r>
        <w:t>hudobné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a </w:t>
      </w:r>
      <w:proofErr w:type="spellStart"/>
      <w:r>
        <w:t>zručnosti</w:t>
      </w:r>
      <w:proofErr w:type="spellEnd"/>
      <w:r>
        <w:t xml:space="preserve">. </w:t>
      </w:r>
      <w:proofErr w:type="spellStart"/>
      <w:r>
        <w:t>Vyučovací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hudobná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vedie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hudba</w:t>
      </w:r>
      <w:proofErr w:type="spellEnd"/>
      <w:r>
        <w:t xml:space="preserve"> </w:t>
      </w:r>
      <w:proofErr w:type="spellStart"/>
      <w:r>
        <w:t>stala</w:t>
      </w:r>
      <w:proofErr w:type="spellEnd"/>
      <w:r>
        <w:t xml:space="preserve"> </w:t>
      </w:r>
      <w:proofErr w:type="spellStart"/>
      <w:r>
        <w:t>súčasťou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každodenného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 </w:t>
      </w:r>
      <w:proofErr w:type="spellStart"/>
      <w:r>
        <w:t>Orientuje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aj v </w:t>
      </w:r>
      <w:proofErr w:type="spellStart"/>
      <w:r>
        <w:t>súčasných</w:t>
      </w:r>
      <w:proofErr w:type="spellEnd"/>
      <w:r>
        <w:t xml:space="preserve"> </w:t>
      </w:r>
      <w:proofErr w:type="spellStart"/>
      <w:r>
        <w:t>hudobných</w:t>
      </w:r>
      <w:proofErr w:type="spellEnd"/>
      <w:r>
        <w:t xml:space="preserve"> </w:t>
      </w:r>
      <w:proofErr w:type="spellStart"/>
      <w:r>
        <w:t>žánroch</w:t>
      </w:r>
      <w:proofErr w:type="spellEnd"/>
      <w:r>
        <w:t xml:space="preserve">, </w:t>
      </w:r>
      <w:proofErr w:type="spellStart"/>
      <w:r>
        <w:t>citlivo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vedie</w:t>
      </w:r>
      <w:proofErr w:type="spellEnd"/>
      <w:r>
        <w:t xml:space="preserve"> k </w:t>
      </w:r>
      <w:proofErr w:type="spellStart"/>
      <w:r>
        <w:t>tomu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učili</w:t>
      </w:r>
      <w:proofErr w:type="spellEnd"/>
      <w:r>
        <w:t xml:space="preserve"> </w:t>
      </w:r>
      <w:proofErr w:type="spellStart"/>
      <w:r>
        <w:t>rozlišovať</w:t>
      </w:r>
      <w:proofErr w:type="spellEnd"/>
      <w:r>
        <w:t xml:space="preserve"> v </w:t>
      </w:r>
      <w:proofErr w:type="spellStart"/>
      <w:r>
        <w:t>hudbe</w:t>
      </w:r>
      <w:proofErr w:type="spellEnd"/>
      <w:r>
        <w:t xml:space="preserve"> </w:t>
      </w:r>
      <w:proofErr w:type="spellStart"/>
      <w:r>
        <w:t>kvalitu</w:t>
      </w:r>
      <w:proofErr w:type="spellEnd"/>
      <w:r>
        <w:t xml:space="preserve">. </w:t>
      </w:r>
      <w:proofErr w:type="spellStart"/>
      <w:r>
        <w:t>Výchovno-vzdelávacie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 </w:t>
      </w:r>
      <w:proofErr w:type="spellStart"/>
      <w:r>
        <w:t>hudobnej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r>
        <w:t>plnia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v </w:t>
      </w:r>
      <w:proofErr w:type="spellStart"/>
      <w:r>
        <w:t>príťažlivo</w:t>
      </w:r>
      <w:proofErr w:type="spellEnd"/>
      <w:r>
        <w:t xml:space="preserve"> </w:t>
      </w:r>
      <w:proofErr w:type="spellStart"/>
      <w:r>
        <w:t>motivovaných</w:t>
      </w:r>
      <w:proofErr w:type="spellEnd"/>
      <w:r>
        <w:t xml:space="preserve"> </w:t>
      </w:r>
      <w:proofErr w:type="spellStart"/>
      <w:r>
        <w:t>hudobných</w:t>
      </w:r>
      <w:proofErr w:type="spellEnd"/>
      <w:r>
        <w:t xml:space="preserve"> </w:t>
      </w:r>
      <w:proofErr w:type="spellStart"/>
      <w:r>
        <w:t>činnostiach</w:t>
      </w:r>
      <w:proofErr w:type="spellEnd"/>
      <w:r>
        <w:t xml:space="preserve"> - </w:t>
      </w:r>
      <w:proofErr w:type="spellStart"/>
      <w:r>
        <w:t>speváckych</w:t>
      </w:r>
      <w:proofErr w:type="spellEnd"/>
      <w:r>
        <w:t xml:space="preserve">, </w:t>
      </w:r>
      <w:proofErr w:type="spellStart"/>
      <w:r>
        <w:t>inštrumentálnych</w:t>
      </w:r>
      <w:proofErr w:type="spellEnd"/>
      <w:r>
        <w:t xml:space="preserve">, </w:t>
      </w:r>
      <w:proofErr w:type="spellStart"/>
      <w:r>
        <w:t>pohybových</w:t>
      </w:r>
      <w:proofErr w:type="spellEnd"/>
      <w:r>
        <w:t xml:space="preserve"> a </w:t>
      </w:r>
      <w:proofErr w:type="spellStart"/>
      <w:r>
        <w:t>posluchových</w:t>
      </w:r>
      <w:proofErr w:type="spellEnd"/>
      <w:r>
        <w:t xml:space="preserve">. </w:t>
      </w:r>
      <w:proofErr w:type="spellStart"/>
      <w:r>
        <w:t>Piesne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učia</w:t>
      </w:r>
      <w:proofErr w:type="spellEnd"/>
      <w:r>
        <w:t xml:space="preserve"> </w:t>
      </w:r>
      <w:proofErr w:type="spellStart"/>
      <w:r>
        <w:t>spievať</w:t>
      </w:r>
      <w:proofErr w:type="spellEnd"/>
      <w:r>
        <w:t xml:space="preserve"> </w:t>
      </w:r>
      <w:proofErr w:type="spellStart"/>
      <w:r>
        <w:t>kultivovaným</w:t>
      </w:r>
      <w:proofErr w:type="spellEnd"/>
      <w:r>
        <w:t xml:space="preserve"> </w:t>
      </w:r>
      <w:proofErr w:type="spellStart"/>
      <w:r>
        <w:t>hlasom</w:t>
      </w:r>
      <w:proofErr w:type="spellEnd"/>
      <w:r>
        <w:t xml:space="preserve">, </w:t>
      </w:r>
      <w:proofErr w:type="spellStart"/>
      <w:r>
        <w:t>intonačne</w:t>
      </w:r>
      <w:proofErr w:type="spellEnd"/>
      <w:r>
        <w:t xml:space="preserve"> a </w:t>
      </w:r>
      <w:proofErr w:type="spellStart"/>
      <w:r>
        <w:t>rytmicky</w:t>
      </w:r>
      <w:proofErr w:type="spellEnd"/>
      <w:r>
        <w:t xml:space="preserve"> </w:t>
      </w:r>
      <w:proofErr w:type="spellStart"/>
      <w:r>
        <w:t>správne</w:t>
      </w:r>
      <w:proofErr w:type="spellEnd"/>
      <w:r>
        <w:t xml:space="preserve">. </w:t>
      </w:r>
      <w:proofErr w:type="spellStart"/>
      <w:r>
        <w:t>Osvojujú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poznatky</w:t>
      </w:r>
      <w:proofErr w:type="spellEnd"/>
      <w:r>
        <w:t xml:space="preserve"> o </w:t>
      </w:r>
      <w:proofErr w:type="spellStart"/>
      <w:r>
        <w:t>hudobných</w:t>
      </w:r>
      <w:proofErr w:type="spellEnd"/>
      <w:r>
        <w:t xml:space="preserve"> </w:t>
      </w:r>
      <w:proofErr w:type="spellStart"/>
      <w:r>
        <w:t>nástrojoch</w:t>
      </w:r>
      <w:proofErr w:type="spellEnd"/>
      <w:r>
        <w:t xml:space="preserve">, </w:t>
      </w:r>
      <w:proofErr w:type="spellStart"/>
      <w:r>
        <w:t>rozlišujú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zvuku</w:t>
      </w:r>
      <w:proofErr w:type="spellEnd"/>
      <w:r>
        <w:t xml:space="preserve">. </w:t>
      </w:r>
      <w:proofErr w:type="spellStart"/>
      <w:r>
        <w:t>Aktívne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oboznamujú</w:t>
      </w:r>
      <w:proofErr w:type="spellEnd"/>
      <w:r>
        <w:t xml:space="preserve"> s </w:t>
      </w:r>
      <w:proofErr w:type="spellStart"/>
      <w:r>
        <w:t>Orffovým</w:t>
      </w:r>
      <w:proofErr w:type="spellEnd"/>
      <w:r>
        <w:t xml:space="preserve"> </w:t>
      </w:r>
      <w:proofErr w:type="spellStart"/>
      <w:r>
        <w:t>inštrumentárom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s </w:t>
      </w:r>
      <w:proofErr w:type="spellStart"/>
      <w:r>
        <w:t>ďalšími</w:t>
      </w:r>
      <w:proofErr w:type="spellEnd"/>
      <w:r>
        <w:t xml:space="preserve"> </w:t>
      </w:r>
      <w:proofErr w:type="spellStart"/>
      <w:r>
        <w:t>hudobnými</w:t>
      </w:r>
      <w:proofErr w:type="spellEnd"/>
      <w:r>
        <w:t xml:space="preserve"> </w:t>
      </w:r>
      <w:proofErr w:type="spellStart"/>
      <w:r>
        <w:t>nástrojmi</w:t>
      </w:r>
      <w:proofErr w:type="spellEnd"/>
      <w:r>
        <w:t xml:space="preserve">. </w:t>
      </w:r>
      <w:proofErr w:type="spellStart"/>
      <w:r>
        <w:t>Skladby</w:t>
      </w:r>
      <w:proofErr w:type="spellEnd"/>
      <w:r>
        <w:t xml:space="preserve"> na </w:t>
      </w:r>
      <w:proofErr w:type="spellStart"/>
      <w:r>
        <w:t>počúvanie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vyberané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primerané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 z </w:t>
      </w:r>
      <w:proofErr w:type="spellStart"/>
      <w:r>
        <w:t>hudobnej</w:t>
      </w:r>
      <w:proofErr w:type="spellEnd"/>
      <w:r>
        <w:t xml:space="preserve"> i </w:t>
      </w:r>
      <w:proofErr w:type="spellStart"/>
      <w:r>
        <w:t>obsahovej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nadväzovali</w:t>
      </w:r>
      <w:proofErr w:type="spellEnd"/>
      <w:r>
        <w:t xml:space="preserve"> na </w:t>
      </w:r>
      <w:proofErr w:type="spellStart"/>
      <w:r>
        <w:t>poznatky</w:t>
      </w:r>
      <w:proofErr w:type="spellEnd"/>
      <w:r>
        <w:t xml:space="preserve"> z </w:t>
      </w:r>
      <w:proofErr w:type="spellStart"/>
      <w:r>
        <w:t>ostatných</w:t>
      </w:r>
      <w:proofErr w:type="spellEnd"/>
      <w:r>
        <w:t xml:space="preserve"> </w:t>
      </w:r>
      <w:proofErr w:type="spellStart"/>
      <w:r>
        <w:t>zložiek</w:t>
      </w:r>
      <w:proofErr w:type="spellEnd"/>
      <w:r>
        <w:t xml:space="preserve"> </w:t>
      </w:r>
      <w:proofErr w:type="spellStart"/>
      <w:r>
        <w:t>hudobnej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prispievali</w:t>
      </w:r>
      <w:proofErr w:type="spellEnd"/>
      <w:r>
        <w:t xml:space="preserve"> k </w:t>
      </w:r>
      <w:proofErr w:type="spellStart"/>
      <w:r>
        <w:t>utváraniu</w:t>
      </w:r>
      <w:proofErr w:type="spellEnd"/>
      <w:r>
        <w:t xml:space="preserve"> </w:t>
      </w:r>
      <w:proofErr w:type="spellStart"/>
      <w:r>
        <w:t>kladného</w:t>
      </w:r>
      <w:proofErr w:type="spellEnd"/>
      <w:r>
        <w:t xml:space="preserve"> </w:t>
      </w:r>
      <w:proofErr w:type="spellStart"/>
      <w:r>
        <w:t>vzťahu</w:t>
      </w:r>
      <w:proofErr w:type="spellEnd"/>
      <w:r>
        <w:t xml:space="preserve"> k </w:t>
      </w:r>
      <w:proofErr w:type="spellStart"/>
      <w:r>
        <w:t>hudbe</w:t>
      </w:r>
      <w:proofErr w:type="spellEnd"/>
      <w:r>
        <w:t xml:space="preserve">.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žiaci</w:t>
      </w:r>
      <w:proofErr w:type="spellEnd"/>
      <w:r>
        <w:t xml:space="preserve"> </w:t>
      </w:r>
      <w:proofErr w:type="spellStart"/>
      <w:r>
        <w:t>oboznámia</w:t>
      </w:r>
      <w:proofErr w:type="spellEnd"/>
      <w:r>
        <w:t xml:space="preserve"> </w:t>
      </w:r>
      <w:proofErr w:type="spellStart"/>
      <w:r>
        <w:t>najmenej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siedmimi</w:t>
      </w:r>
      <w:proofErr w:type="spellEnd"/>
      <w:r>
        <w:t xml:space="preserve"> </w:t>
      </w:r>
      <w:proofErr w:type="spellStart"/>
      <w:r>
        <w:t>skladbami</w:t>
      </w:r>
      <w:proofErr w:type="spellEnd"/>
      <w:r>
        <w:t xml:space="preserve"> na </w:t>
      </w:r>
      <w:proofErr w:type="spellStart"/>
      <w:r>
        <w:t>počúvanie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počúvaní</w:t>
      </w:r>
      <w:proofErr w:type="spellEnd"/>
      <w:r>
        <w:t xml:space="preserve"> </w:t>
      </w:r>
      <w:proofErr w:type="spellStart"/>
      <w:r>
        <w:t>skladieb</w:t>
      </w:r>
      <w:proofErr w:type="spellEnd"/>
      <w:r>
        <w:t xml:space="preserve"> </w:t>
      </w:r>
      <w:proofErr w:type="spellStart"/>
      <w:r>
        <w:t>orientovať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aj v </w:t>
      </w:r>
      <w:proofErr w:type="spellStart"/>
      <w:r>
        <w:t>súčasnej</w:t>
      </w:r>
      <w:proofErr w:type="spellEnd"/>
      <w:r>
        <w:t xml:space="preserve"> </w:t>
      </w:r>
      <w:proofErr w:type="spellStart"/>
      <w:r>
        <w:t>tvorbe</w:t>
      </w:r>
      <w:proofErr w:type="spellEnd"/>
      <w:r>
        <w:t xml:space="preserve">, </w:t>
      </w:r>
      <w:proofErr w:type="spellStart"/>
      <w:r>
        <w:t>populárnej</w:t>
      </w:r>
      <w:proofErr w:type="spellEnd"/>
      <w:r>
        <w:t xml:space="preserve"> </w:t>
      </w:r>
      <w:proofErr w:type="spellStart"/>
      <w:r>
        <w:t>tvorbe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aj v </w:t>
      </w:r>
      <w:proofErr w:type="spellStart"/>
      <w:r>
        <w:t>regionálnej</w:t>
      </w:r>
      <w:proofErr w:type="spellEnd"/>
      <w:r>
        <w:t xml:space="preserve"> </w:t>
      </w:r>
      <w:proofErr w:type="spellStart"/>
      <w:r>
        <w:t>ľudovej</w:t>
      </w:r>
      <w:proofErr w:type="spellEnd"/>
      <w:r>
        <w:t xml:space="preserve"> </w:t>
      </w:r>
      <w:proofErr w:type="spellStart"/>
      <w:r>
        <w:t>tvorbe</w:t>
      </w:r>
      <w:proofErr w:type="spellEnd"/>
      <w:r>
        <w:t xml:space="preserve">. </w:t>
      </w:r>
      <w:proofErr w:type="spellStart"/>
      <w:r>
        <w:t>Podporovať</w:t>
      </w:r>
      <w:proofErr w:type="spellEnd"/>
      <w:r>
        <w:t xml:space="preserve"> </w:t>
      </w:r>
      <w:proofErr w:type="spellStart"/>
      <w:r>
        <w:t>spontánnu</w:t>
      </w:r>
      <w:proofErr w:type="spellEnd"/>
      <w:r>
        <w:t xml:space="preserve"> </w:t>
      </w:r>
      <w:proofErr w:type="spellStart"/>
      <w:r>
        <w:t>detskú</w:t>
      </w:r>
      <w:proofErr w:type="spellEnd"/>
      <w:r>
        <w:t xml:space="preserve"> </w:t>
      </w:r>
      <w:proofErr w:type="spellStart"/>
      <w:r>
        <w:t>kreativitu</w:t>
      </w:r>
      <w:proofErr w:type="spellEnd"/>
      <w:r>
        <w:t xml:space="preserve">, </w:t>
      </w:r>
      <w:proofErr w:type="spellStart"/>
      <w:r>
        <w:t>rozvíjať</w:t>
      </w:r>
      <w:proofErr w:type="spellEnd"/>
      <w:r>
        <w:t xml:space="preserve"> </w:t>
      </w:r>
      <w:proofErr w:type="spellStart"/>
      <w:r>
        <w:t>emocionalitu</w:t>
      </w:r>
      <w:proofErr w:type="spellEnd"/>
      <w:r>
        <w:t xml:space="preserve">, </w:t>
      </w:r>
      <w:proofErr w:type="spellStart"/>
      <w:r>
        <w:t>rozvíjať</w:t>
      </w:r>
      <w:proofErr w:type="spellEnd"/>
      <w:r>
        <w:t xml:space="preserve"> </w:t>
      </w:r>
      <w:proofErr w:type="spellStart"/>
      <w:r>
        <w:t>prepojenie</w:t>
      </w:r>
      <w:proofErr w:type="spellEnd"/>
      <w:r>
        <w:t xml:space="preserve"> </w:t>
      </w:r>
      <w:proofErr w:type="spellStart"/>
      <w:r>
        <w:t>pohybovej</w:t>
      </w:r>
      <w:proofErr w:type="spellEnd"/>
      <w:r>
        <w:t xml:space="preserve">, </w:t>
      </w:r>
      <w:proofErr w:type="spellStart"/>
      <w:r>
        <w:t>hudobnej</w:t>
      </w:r>
      <w:proofErr w:type="spellEnd"/>
      <w:r>
        <w:t xml:space="preserve"> a </w:t>
      </w:r>
      <w:proofErr w:type="spellStart"/>
      <w:r>
        <w:t>slovesnej</w:t>
      </w:r>
      <w:proofErr w:type="spellEnd"/>
      <w:r>
        <w:t xml:space="preserve"> </w:t>
      </w:r>
      <w:proofErr w:type="spellStart"/>
      <w:r>
        <w:t>kultúry</w:t>
      </w:r>
      <w:proofErr w:type="spellEnd"/>
      <w:r>
        <w:t xml:space="preserve">. </w:t>
      </w:r>
      <w:proofErr w:type="spellStart"/>
      <w:r>
        <w:t>Chápať</w:t>
      </w:r>
      <w:proofErr w:type="spellEnd"/>
      <w:r>
        <w:t xml:space="preserve"> </w:t>
      </w:r>
      <w:proofErr w:type="spellStart"/>
      <w:r>
        <w:t>hudobnú</w:t>
      </w:r>
      <w:proofErr w:type="spellEnd"/>
      <w:r>
        <w:t xml:space="preserve"> </w:t>
      </w:r>
      <w:proofErr w:type="spellStart"/>
      <w:r>
        <w:t>výchovu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psychoterapeutický</w:t>
      </w:r>
      <w:proofErr w:type="spellEnd"/>
      <w:r>
        <w:t xml:space="preserve"> </w:t>
      </w:r>
      <w:proofErr w:type="spellStart"/>
      <w:r>
        <w:t>prostriedok</w:t>
      </w:r>
      <w:proofErr w:type="spellEnd"/>
      <w:r>
        <w:t xml:space="preserve"> </w:t>
      </w:r>
      <w:proofErr w:type="spellStart"/>
      <w:r>
        <w:t>hudobnej</w:t>
      </w:r>
      <w:proofErr w:type="spellEnd"/>
      <w:r>
        <w:t xml:space="preserve"> </w:t>
      </w:r>
      <w:proofErr w:type="spellStart"/>
      <w:r>
        <w:t>relaxácie</w:t>
      </w:r>
      <w:proofErr w:type="spellEnd"/>
      <w:r>
        <w:t xml:space="preserve">, </w:t>
      </w:r>
      <w:proofErr w:type="spellStart"/>
      <w:r>
        <w:t>cieľavedome</w:t>
      </w:r>
      <w:proofErr w:type="spellEnd"/>
      <w:r>
        <w:t xml:space="preserve"> </w:t>
      </w:r>
      <w:proofErr w:type="spellStart"/>
      <w:r>
        <w:t>zameraný</w:t>
      </w:r>
      <w:proofErr w:type="spellEnd"/>
      <w:r>
        <w:t xml:space="preserve"> na </w:t>
      </w:r>
      <w:proofErr w:type="spellStart"/>
      <w:r>
        <w:t>psychickú</w:t>
      </w:r>
      <w:proofErr w:type="spellEnd"/>
      <w:r>
        <w:t xml:space="preserve"> a </w:t>
      </w:r>
      <w:proofErr w:type="spellStart"/>
      <w:r>
        <w:t>somatickú</w:t>
      </w:r>
      <w:proofErr w:type="spellEnd"/>
      <w:r>
        <w:t xml:space="preserve"> </w:t>
      </w:r>
      <w:proofErr w:type="spellStart"/>
      <w:r>
        <w:t>aktivizáciu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a </w:t>
      </w:r>
      <w:proofErr w:type="spellStart"/>
      <w:r>
        <w:t>jej</w:t>
      </w:r>
      <w:proofErr w:type="spellEnd"/>
      <w:r>
        <w:t xml:space="preserve"> </w:t>
      </w:r>
      <w:proofErr w:type="spellStart"/>
      <w:r>
        <w:t>uvoľnenie</w:t>
      </w:r>
      <w:proofErr w:type="spellEnd"/>
      <w:r>
        <w:t xml:space="preserve">.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</w:t>
      </w:r>
      <w:proofErr w:type="spellStart"/>
      <w:r>
        <w:t>vychádza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spontánneho</w:t>
      </w:r>
      <w:proofErr w:type="spellEnd"/>
      <w:r>
        <w:t xml:space="preserve"> </w:t>
      </w:r>
      <w:proofErr w:type="spellStart"/>
      <w:r>
        <w:t>prejavu</w:t>
      </w:r>
      <w:proofErr w:type="spellEnd"/>
      <w:r>
        <w:t xml:space="preserve"> </w:t>
      </w:r>
      <w:proofErr w:type="spellStart"/>
      <w:r>
        <w:t>detí</w:t>
      </w:r>
      <w:proofErr w:type="spellEnd"/>
      <w:r>
        <w:t xml:space="preserve">, </w:t>
      </w:r>
      <w:proofErr w:type="spellStart"/>
      <w:r>
        <w:t>vedie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kultivovanému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</w:t>
      </w:r>
      <w:proofErr w:type="spellStart"/>
      <w:r>
        <w:t>zladenému</w:t>
      </w:r>
      <w:proofErr w:type="spellEnd"/>
      <w:r>
        <w:t xml:space="preserve"> s </w:t>
      </w:r>
      <w:proofErr w:type="spellStart"/>
      <w:r>
        <w:t>hudbou</w:t>
      </w:r>
      <w:proofErr w:type="spellEnd"/>
      <w:r>
        <w:t xml:space="preserve">, </w:t>
      </w:r>
      <w:proofErr w:type="spellStart"/>
      <w:r>
        <w:t>rytmom</w:t>
      </w:r>
      <w:proofErr w:type="spellEnd"/>
      <w:r>
        <w:t xml:space="preserve"> a </w:t>
      </w:r>
      <w:proofErr w:type="spellStart"/>
      <w:r>
        <w:t>obsahom</w:t>
      </w:r>
      <w:proofErr w:type="spellEnd"/>
      <w:r>
        <w:t xml:space="preserve"> </w:t>
      </w:r>
      <w:proofErr w:type="spellStart"/>
      <w:r>
        <w:t>skladieb</w:t>
      </w:r>
      <w:proofErr w:type="spellEnd"/>
      <w:r>
        <w:t xml:space="preserve">. </w:t>
      </w:r>
      <w:proofErr w:type="spellStart"/>
      <w:r>
        <w:t>Hudobná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prispieva</w:t>
      </w:r>
      <w:proofErr w:type="spellEnd"/>
      <w:r>
        <w:t xml:space="preserve"> aj k </w:t>
      </w:r>
      <w:proofErr w:type="spellStart"/>
      <w:r>
        <w:t>formovaniu</w:t>
      </w:r>
      <w:proofErr w:type="spellEnd"/>
      <w:r>
        <w:t xml:space="preserve"> </w:t>
      </w:r>
      <w:proofErr w:type="spellStart"/>
      <w:r>
        <w:t>psychických</w:t>
      </w:r>
      <w:proofErr w:type="spellEnd"/>
      <w:r>
        <w:t xml:space="preserve"> </w:t>
      </w:r>
      <w:proofErr w:type="spellStart"/>
      <w:r>
        <w:t>procesov</w:t>
      </w:r>
      <w:proofErr w:type="spellEnd"/>
      <w:r>
        <w:t xml:space="preserve"> a </w:t>
      </w:r>
      <w:proofErr w:type="spellStart"/>
      <w:r>
        <w:t>vlastností</w:t>
      </w:r>
      <w:proofErr w:type="spellEnd"/>
      <w:r>
        <w:t xml:space="preserve"> </w:t>
      </w:r>
      <w:proofErr w:type="spellStart"/>
      <w:r>
        <w:t>žiakov</w:t>
      </w:r>
      <w:proofErr w:type="spellEnd"/>
      <w:r>
        <w:t xml:space="preserve">. </w:t>
      </w:r>
      <w:proofErr w:type="spellStart"/>
      <w:r>
        <w:t>Pôsobí</w:t>
      </w:r>
      <w:proofErr w:type="spellEnd"/>
      <w:r>
        <w:t xml:space="preserve"> na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pozornosť</w:t>
      </w:r>
      <w:proofErr w:type="spellEnd"/>
      <w:r>
        <w:t xml:space="preserve">, </w:t>
      </w:r>
      <w:proofErr w:type="spellStart"/>
      <w:r>
        <w:t>predstavivosť</w:t>
      </w:r>
      <w:proofErr w:type="spellEnd"/>
      <w:r>
        <w:t xml:space="preserve">, </w:t>
      </w:r>
      <w:proofErr w:type="spellStart"/>
      <w:r>
        <w:t>pamäť</w:t>
      </w:r>
      <w:proofErr w:type="spellEnd"/>
      <w:r>
        <w:t xml:space="preserve">, </w:t>
      </w:r>
      <w:proofErr w:type="spellStart"/>
      <w:r>
        <w:t>výrazne</w:t>
      </w:r>
      <w:proofErr w:type="spellEnd"/>
      <w:r>
        <w:t xml:space="preserve"> </w:t>
      </w:r>
      <w:proofErr w:type="spellStart"/>
      <w:r>
        <w:t>ovplyvňuje</w:t>
      </w:r>
      <w:proofErr w:type="spellEnd"/>
      <w:r>
        <w:t xml:space="preserve"> </w:t>
      </w:r>
      <w:proofErr w:type="spellStart"/>
      <w:r>
        <w:t>sluchové</w:t>
      </w:r>
      <w:proofErr w:type="spellEnd"/>
      <w:r>
        <w:t xml:space="preserve"> </w:t>
      </w:r>
      <w:proofErr w:type="spellStart"/>
      <w:r>
        <w:t>vnímanie</w:t>
      </w:r>
      <w:proofErr w:type="spellEnd"/>
      <w:r>
        <w:t xml:space="preserve"> a </w:t>
      </w:r>
      <w:proofErr w:type="spellStart"/>
      <w:r>
        <w:t>obohacuje</w:t>
      </w:r>
      <w:proofErr w:type="spellEnd"/>
      <w:r>
        <w:t xml:space="preserve"> </w:t>
      </w:r>
      <w:proofErr w:type="spellStart"/>
      <w:r>
        <w:t>citový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žiakov</w:t>
      </w:r>
      <w:proofErr w:type="spellEnd"/>
      <w:r>
        <w:t>.</w:t>
      </w:r>
    </w:p>
    <w:p w14:paraId="74D77BD2" w14:textId="77777777" w:rsidR="00137E29" w:rsidRPr="006008C2" w:rsidRDefault="00137E29" w:rsidP="006008C2">
      <w:pPr>
        <w:shd w:val="clear" w:color="auto" w:fill="D9E2F3" w:themeFill="accent5" w:themeFillTint="33"/>
        <w:rPr>
          <w:b/>
          <w:sz w:val="24"/>
          <w:szCs w:val="24"/>
        </w:rPr>
      </w:pPr>
      <w:r w:rsidRPr="006008C2">
        <w:rPr>
          <w:b/>
          <w:sz w:val="24"/>
          <w:szCs w:val="24"/>
        </w:rPr>
        <w:t>CIELE PREDMETU</w:t>
      </w:r>
    </w:p>
    <w:p w14:paraId="09B6180F" w14:textId="77777777" w:rsidR="00137E29" w:rsidRDefault="00137E29" w:rsidP="00590AC7">
      <w:pPr>
        <w:spacing w:after="0"/>
      </w:pPr>
      <w:r>
        <w:t xml:space="preserve">– </w:t>
      </w:r>
      <w:proofErr w:type="spellStart"/>
      <w:r>
        <w:t>Upevňovať</w:t>
      </w:r>
      <w:proofErr w:type="spellEnd"/>
      <w:r>
        <w:t xml:space="preserve"> </w:t>
      </w:r>
      <w:proofErr w:type="spellStart"/>
      <w:r>
        <w:t>základné</w:t>
      </w:r>
      <w:proofErr w:type="spellEnd"/>
      <w:r>
        <w:t xml:space="preserve"> </w:t>
      </w:r>
      <w:proofErr w:type="spellStart"/>
      <w:r>
        <w:t>hudobné</w:t>
      </w:r>
      <w:proofErr w:type="spellEnd"/>
      <w:r>
        <w:t xml:space="preserve"> </w:t>
      </w:r>
      <w:proofErr w:type="spellStart"/>
      <w:r>
        <w:t>vedomosti</w:t>
      </w:r>
      <w:proofErr w:type="spellEnd"/>
      <w:r>
        <w:t xml:space="preserve"> a </w:t>
      </w:r>
      <w:proofErr w:type="spellStart"/>
      <w:r>
        <w:t>návyky</w:t>
      </w:r>
      <w:proofErr w:type="spellEnd"/>
      <w:r>
        <w:t xml:space="preserve"> z </w:t>
      </w:r>
      <w:proofErr w:type="spellStart"/>
      <w:r>
        <w:t>predchádzajúcich</w:t>
      </w:r>
      <w:proofErr w:type="spellEnd"/>
      <w:r>
        <w:t xml:space="preserve"> </w:t>
      </w:r>
      <w:proofErr w:type="spellStart"/>
      <w:r>
        <w:t>ročníkov</w:t>
      </w:r>
      <w:proofErr w:type="spellEnd"/>
      <w:r>
        <w:t xml:space="preserve">, </w:t>
      </w:r>
    </w:p>
    <w:p w14:paraId="29C5B92A" w14:textId="77777777" w:rsidR="00137E29" w:rsidRDefault="00137E29" w:rsidP="00590AC7">
      <w:pPr>
        <w:spacing w:after="0"/>
      </w:pPr>
      <w:r>
        <w:t xml:space="preserve">– </w:t>
      </w:r>
      <w:proofErr w:type="spellStart"/>
      <w:r>
        <w:t>kultivovať</w:t>
      </w:r>
      <w:proofErr w:type="spellEnd"/>
      <w:r>
        <w:t xml:space="preserve"> </w:t>
      </w:r>
      <w:proofErr w:type="spellStart"/>
      <w:r>
        <w:t>pohybový</w:t>
      </w:r>
      <w:proofErr w:type="spellEnd"/>
      <w:r>
        <w:t xml:space="preserve"> </w:t>
      </w:r>
      <w:proofErr w:type="spellStart"/>
      <w:r>
        <w:t>prejav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, </w:t>
      </w:r>
    </w:p>
    <w:p w14:paraId="215D3F33" w14:textId="77777777" w:rsidR="00137E29" w:rsidRDefault="00137E29" w:rsidP="00590AC7">
      <w:pPr>
        <w:spacing w:after="0"/>
      </w:pPr>
      <w:r>
        <w:t xml:space="preserve">– </w:t>
      </w:r>
      <w:proofErr w:type="spellStart"/>
      <w:r>
        <w:t>rozvíjať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</w:t>
      </w:r>
      <w:proofErr w:type="spellStart"/>
      <w:r>
        <w:t>spievať</w:t>
      </w:r>
      <w:proofErr w:type="spellEnd"/>
      <w:r>
        <w:t xml:space="preserve"> v </w:t>
      </w:r>
      <w:proofErr w:type="spellStart"/>
      <w:r>
        <w:t>skupinách</w:t>
      </w:r>
      <w:proofErr w:type="spellEnd"/>
      <w:r>
        <w:t xml:space="preserve">, </w:t>
      </w:r>
    </w:p>
    <w:p w14:paraId="114E512F" w14:textId="77777777" w:rsidR="00137E29" w:rsidRDefault="00137E29" w:rsidP="00590AC7">
      <w:pPr>
        <w:spacing w:after="0"/>
      </w:pPr>
      <w:r>
        <w:t xml:space="preserve">– </w:t>
      </w:r>
      <w:proofErr w:type="spellStart"/>
      <w:r>
        <w:t>rozvíjať</w:t>
      </w:r>
      <w:proofErr w:type="spellEnd"/>
      <w:r>
        <w:t xml:space="preserve">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rozlišovať</w:t>
      </w:r>
      <w:proofErr w:type="spellEnd"/>
      <w:r>
        <w:t xml:space="preserve"> </w:t>
      </w:r>
      <w:proofErr w:type="spellStart"/>
      <w:r>
        <w:t>výrazné</w:t>
      </w:r>
      <w:proofErr w:type="spellEnd"/>
      <w:r>
        <w:t xml:space="preserve"> </w:t>
      </w:r>
      <w:proofErr w:type="spellStart"/>
      <w:r>
        <w:t>rozdiely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a </w:t>
      </w:r>
      <w:proofErr w:type="spellStart"/>
      <w:r>
        <w:t>sile</w:t>
      </w:r>
      <w:proofErr w:type="spellEnd"/>
      <w:r>
        <w:t xml:space="preserve"> </w:t>
      </w:r>
      <w:proofErr w:type="spellStart"/>
      <w:r>
        <w:t>tónu</w:t>
      </w:r>
      <w:proofErr w:type="spellEnd"/>
      <w:r>
        <w:t xml:space="preserve">, </w:t>
      </w:r>
    </w:p>
    <w:p w14:paraId="048D40C2" w14:textId="689C68AA" w:rsidR="00137E29" w:rsidRDefault="00137E29" w:rsidP="00590AC7">
      <w:pPr>
        <w:spacing w:after="0"/>
      </w:pPr>
      <w:r>
        <w:t xml:space="preserve">– </w:t>
      </w:r>
      <w:proofErr w:type="spellStart"/>
      <w:r>
        <w:t>osvojiť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piesne</w:t>
      </w:r>
      <w:proofErr w:type="spellEnd"/>
      <w:r>
        <w:t xml:space="preserve"> a </w:t>
      </w:r>
      <w:proofErr w:type="spellStart"/>
      <w:r>
        <w:t>hudobno-pohybové</w:t>
      </w:r>
      <w:proofErr w:type="spellEnd"/>
      <w:r>
        <w:t xml:space="preserve"> </w:t>
      </w:r>
      <w:proofErr w:type="spellStart"/>
      <w:r>
        <w:t>hry</w:t>
      </w:r>
      <w:proofErr w:type="spellEnd"/>
      <w:r>
        <w:t>.</w:t>
      </w:r>
    </w:p>
    <w:p w14:paraId="53682FE7" w14:textId="77777777" w:rsidR="00590AC7" w:rsidRDefault="00590AC7" w:rsidP="00590AC7">
      <w:pPr>
        <w:spacing w:after="0"/>
      </w:pPr>
    </w:p>
    <w:p w14:paraId="39FA0D4C" w14:textId="77777777" w:rsidR="00137E29" w:rsidRPr="006008C2" w:rsidRDefault="00137E29" w:rsidP="006008C2">
      <w:pPr>
        <w:shd w:val="clear" w:color="auto" w:fill="D9E2F3" w:themeFill="accent5" w:themeFillTint="33"/>
        <w:rPr>
          <w:b/>
          <w:sz w:val="24"/>
          <w:szCs w:val="24"/>
        </w:rPr>
      </w:pPr>
      <w:proofErr w:type="spellStart"/>
      <w:r w:rsidRPr="006008C2">
        <w:rPr>
          <w:b/>
          <w:sz w:val="24"/>
          <w:szCs w:val="24"/>
        </w:rPr>
        <w:lastRenderedPageBreak/>
        <w:t>Ročník</w:t>
      </w:r>
      <w:proofErr w:type="spellEnd"/>
      <w:r w:rsidRPr="006008C2">
        <w:rPr>
          <w:b/>
          <w:sz w:val="24"/>
          <w:szCs w:val="24"/>
        </w:rPr>
        <w:t xml:space="preserve">: </w:t>
      </w:r>
      <w:proofErr w:type="spellStart"/>
      <w:r w:rsidRPr="006008C2">
        <w:rPr>
          <w:b/>
          <w:sz w:val="24"/>
          <w:szCs w:val="24"/>
        </w:rPr>
        <w:t>štvrtý</w:t>
      </w:r>
      <w:proofErr w:type="spellEnd"/>
      <w:r w:rsidR="006008C2" w:rsidRPr="006008C2">
        <w:rPr>
          <w:b/>
          <w:sz w:val="24"/>
          <w:szCs w:val="24"/>
        </w:rPr>
        <w:t xml:space="preserve"> / </w:t>
      </w:r>
      <w:proofErr w:type="spellStart"/>
      <w:r w:rsidR="006008C2" w:rsidRPr="006008C2">
        <w:rPr>
          <w:b/>
          <w:sz w:val="24"/>
          <w:szCs w:val="24"/>
        </w:rPr>
        <w:t>variant</w:t>
      </w:r>
      <w:proofErr w:type="spellEnd"/>
      <w:r w:rsidR="006008C2" w:rsidRPr="006008C2">
        <w:rPr>
          <w:b/>
          <w:sz w:val="24"/>
          <w:szCs w:val="24"/>
        </w:rPr>
        <w:t xml:space="preserve"> B</w:t>
      </w:r>
      <w:r w:rsidR="006008C2">
        <w:rPr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6008C2">
        <w:rPr>
          <w:b/>
          <w:sz w:val="24"/>
          <w:szCs w:val="24"/>
        </w:rPr>
        <w:t>Počet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vyučovacích</w:t>
      </w:r>
      <w:proofErr w:type="spellEnd"/>
      <w:r w:rsidR="00312769">
        <w:rPr>
          <w:b/>
          <w:sz w:val="24"/>
          <w:szCs w:val="24"/>
        </w:rPr>
        <w:t xml:space="preserve"> </w:t>
      </w:r>
      <w:proofErr w:type="spellStart"/>
      <w:r w:rsidR="00312769">
        <w:rPr>
          <w:b/>
          <w:sz w:val="24"/>
          <w:szCs w:val="24"/>
        </w:rPr>
        <w:t>hodín</w:t>
      </w:r>
      <w:proofErr w:type="spellEnd"/>
      <w:r w:rsidR="00312769">
        <w:rPr>
          <w:b/>
          <w:sz w:val="24"/>
          <w:szCs w:val="24"/>
        </w:rPr>
        <w:t xml:space="preserve"> v </w:t>
      </w:r>
      <w:proofErr w:type="spellStart"/>
      <w:r w:rsidR="00312769">
        <w:rPr>
          <w:b/>
          <w:sz w:val="24"/>
          <w:szCs w:val="24"/>
        </w:rPr>
        <w:t>školskom</w:t>
      </w:r>
      <w:proofErr w:type="spellEnd"/>
      <w:r w:rsidR="00312769">
        <w:rPr>
          <w:b/>
          <w:sz w:val="24"/>
          <w:szCs w:val="24"/>
        </w:rPr>
        <w:t xml:space="preserve"> </w:t>
      </w:r>
      <w:proofErr w:type="spellStart"/>
      <w:r w:rsidR="00312769">
        <w:rPr>
          <w:b/>
          <w:sz w:val="24"/>
          <w:szCs w:val="24"/>
        </w:rPr>
        <w:t>roku</w:t>
      </w:r>
      <w:proofErr w:type="spellEnd"/>
      <w:r w:rsidR="00312769">
        <w:rPr>
          <w:b/>
          <w:sz w:val="24"/>
          <w:szCs w:val="24"/>
        </w:rPr>
        <w:t xml:space="preserve">: 1 </w:t>
      </w:r>
      <w:proofErr w:type="spellStart"/>
      <w:r w:rsidR="00312769">
        <w:rPr>
          <w:b/>
          <w:sz w:val="24"/>
          <w:szCs w:val="24"/>
        </w:rPr>
        <w:t>hodina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týždenne</w:t>
      </w:r>
      <w:proofErr w:type="spellEnd"/>
      <w:r w:rsidRPr="006008C2">
        <w:rPr>
          <w:b/>
          <w:sz w:val="24"/>
          <w:szCs w:val="24"/>
        </w:rPr>
        <w:t xml:space="preserve"> - 33 </w:t>
      </w:r>
      <w:proofErr w:type="spellStart"/>
      <w:r w:rsidRPr="006008C2">
        <w:rPr>
          <w:b/>
          <w:sz w:val="24"/>
          <w:szCs w:val="24"/>
        </w:rPr>
        <w:t>hodín</w:t>
      </w:r>
      <w:proofErr w:type="spellEnd"/>
      <w:r w:rsidRPr="006008C2">
        <w:rPr>
          <w:b/>
          <w:sz w:val="24"/>
          <w:szCs w:val="24"/>
        </w:rPr>
        <w:t xml:space="preserve"> </w:t>
      </w:r>
      <w:proofErr w:type="spellStart"/>
      <w:r w:rsidRPr="006008C2">
        <w:rPr>
          <w:b/>
          <w:sz w:val="24"/>
          <w:szCs w:val="24"/>
        </w:rPr>
        <w:t>ročne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3827"/>
        <w:gridCol w:w="4643"/>
      </w:tblGrid>
      <w:tr w:rsidR="00A541D8" w14:paraId="1FC96C36" w14:textId="77777777" w:rsidTr="006008C2">
        <w:tc>
          <w:tcPr>
            <w:tcW w:w="846" w:type="dxa"/>
            <w:shd w:val="clear" w:color="auto" w:fill="D9E2F3" w:themeFill="accent5" w:themeFillTint="33"/>
          </w:tcPr>
          <w:p w14:paraId="48DCE6A3" w14:textId="77777777" w:rsidR="00A541D8" w:rsidRPr="006008C2" w:rsidRDefault="00A541D8" w:rsidP="00A541D8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Počet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hodín</w:t>
            </w:r>
            <w:proofErr w:type="spellEnd"/>
          </w:p>
        </w:tc>
        <w:tc>
          <w:tcPr>
            <w:tcW w:w="2268" w:type="dxa"/>
            <w:shd w:val="clear" w:color="auto" w:fill="D9E2F3" w:themeFill="accent5" w:themeFillTint="33"/>
          </w:tcPr>
          <w:p w14:paraId="5D88E6BC" w14:textId="77777777" w:rsidR="00A541D8" w:rsidRPr="006008C2" w:rsidRDefault="00A541D8" w:rsidP="00A541D8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Vzdelávacia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oblasť</w:t>
            </w:r>
            <w:proofErr w:type="spellEnd"/>
          </w:p>
        </w:tc>
        <w:tc>
          <w:tcPr>
            <w:tcW w:w="2410" w:type="dxa"/>
            <w:shd w:val="clear" w:color="auto" w:fill="D9E2F3" w:themeFill="accent5" w:themeFillTint="33"/>
          </w:tcPr>
          <w:p w14:paraId="6808AD3C" w14:textId="77777777" w:rsidR="00A541D8" w:rsidRPr="006008C2" w:rsidRDefault="00857781" w:rsidP="00137E29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Hudobné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činnosti</w:t>
            </w:r>
            <w:proofErr w:type="spellEnd"/>
          </w:p>
        </w:tc>
        <w:tc>
          <w:tcPr>
            <w:tcW w:w="3827" w:type="dxa"/>
            <w:shd w:val="clear" w:color="auto" w:fill="D9E2F3" w:themeFill="accent5" w:themeFillTint="33"/>
          </w:tcPr>
          <w:p w14:paraId="2FEAC910" w14:textId="77777777" w:rsidR="00A541D8" w:rsidRPr="006008C2" w:rsidRDefault="00A541D8" w:rsidP="00137E29">
            <w:pPr>
              <w:rPr>
                <w:b/>
              </w:rPr>
            </w:pPr>
            <w:r w:rsidRPr="006008C2">
              <w:rPr>
                <w:b/>
              </w:rPr>
              <w:t>PROCES</w:t>
            </w:r>
          </w:p>
        </w:tc>
        <w:tc>
          <w:tcPr>
            <w:tcW w:w="4643" w:type="dxa"/>
            <w:shd w:val="clear" w:color="auto" w:fill="D9E2F3" w:themeFill="accent5" w:themeFillTint="33"/>
          </w:tcPr>
          <w:p w14:paraId="5D3044BA" w14:textId="77777777" w:rsidR="00A541D8" w:rsidRPr="006008C2" w:rsidRDefault="00A541D8" w:rsidP="00137E29">
            <w:pPr>
              <w:rPr>
                <w:b/>
              </w:rPr>
            </w:pPr>
            <w:r w:rsidRPr="006008C2">
              <w:rPr>
                <w:b/>
              </w:rPr>
              <w:t>OBSAH</w:t>
            </w:r>
          </w:p>
        </w:tc>
      </w:tr>
      <w:tr w:rsidR="00A541D8" w14:paraId="3882D47D" w14:textId="77777777" w:rsidTr="00857781">
        <w:tc>
          <w:tcPr>
            <w:tcW w:w="846" w:type="dxa"/>
          </w:tcPr>
          <w:p w14:paraId="0D4928E4" w14:textId="77777777" w:rsidR="00A541D8" w:rsidRDefault="00566702" w:rsidP="00137E29">
            <w:r>
              <w:t>8</w:t>
            </w:r>
          </w:p>
        </w:tc>
        <w:tc>
          <w:tcPr>
            <w:tcW w:w="2268" w:type="dxa"/>
          </w:tcPr>
          <w:p w14:paraId="4AB25B10" w14:textId="77777777" w:rsidR="00A541D8" w:rsidRDefault="00857781" w:rsidP="00137E29">
            <w:proofErr w:type="spellStart"/>
            <w:r>
              <w:t>Umenie</w:t>
            </w:r>
            <w:proofErr w:type="spellEnd"/>
            <w:r>
              <w:t xml:space="preserve"> a kultúra</w:t>
            </w:r>
          </w:p>
        </w:tc>
        <w:tc>
          <w:tcPr>
            <w:tcW w:w="2410" w:type="dxa"/>
          </w:tcPr>
          <w:p w14:paraId="375C6368" w14:textId="77777777" w:rsidR="00A541D8" w:rsidRDefault="00857781" w:rsidP="00857781">
            <w:proofErr w:type="spellStart"/>
            <w:r>
              <w:t>Inštrumentálne</w:t>
            </w:r>
            <w:proofErr w:type="spellEnd"/>
          </w:p>
        </w:tc>
        <w:tc>
          <w:tcPr>
            <w:tcW w:w="3827" w:type="dxa"/>
          </w:tcPr>
          <w:p w14:paraId="6E5E6A84" w14:textId="77777777" w:rsidR="00A541D8" w:rsidRDefault="00566702" w:rsidP="006008C2">
            <w:pPr>
              <w:pStyle w:val="Odsekzoznamu"/>
              <w:numPr>
                <w:ilvl w:val="0"/>
                <w:numId w:val="2"/>
              </w:numPr>
              <w:ind w:left="315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jednoduchých</w:t>
            </w:r>
            <w:proofErr w:type="spellEnd"/>
            <w:r>
              <w:t xml:space="preserve"> </w:t>
            </w:r>
            <w:proofErr w:type="spellStart"/>
            <w:r>
              <w:t>spôsoboch</w:t>
            </w:r>
            <w:proofErr w:type="spellEnd"/>
            <w:r>
              <w:t xml:space="preserve"> </w:t>
            </w:r>
            <w:proofErr w:type="spellStart"/>
            <w:r>
              <w:t>hry</w:t>
            </w:r>
            <w:proofErr w:type="spellEnd"/>
            <w:r>
              <w:t xml:space="preserve"> na </w:t>
            </w:r>
            <w:proofErr w:type="spellStart"/>
            <w:r>
              <w:t>detských</w:t>
            </w:r>
            <w:proofErr w:type="spellEnd"/>
            <w:r>
              <w:t xml:space="preserve"> </w:t>
            </w:r>
            <w:proofErr w:type="spellStart"/>
            <w:r>
              <w:t>hudobných</w:t>
            </w:r>
            <w:proofErr w:type="spellEnd"/>
            <w:r>
              <w:t xml:space="preserve"> </w:t>
            </w:r>
            <w:proofErr w:type="spellStart"/>
            <w:r>
              <w:t>nástrojoch</w:t>
            </w:r>
            <w:proofErr w:type="spellEnd"/>
            <w:r>
              <w:t xml:space="preserve"> </w:t>
            </w:r>
            <w:proofErr w:type="spellStart"/>
            <w:r>
              <w:t>zdokonaľujeme</w:t>
            </w:r>
            <w:proofErr w:type="spellEnd"/>
            <w:r>
              <w:t xml:space="preserve"> </w:t>
            </w:r>
            <w:proofErr w:type="spellStart"/>
            <w:r>
              <w:t>manipulačné</w:t>
            </w:r>
            <w:proofErr w:type="spellEnd"/>
            <w:r>
              <w:t xml:space="preserve"> </w:t>
            </w:r>
            <w:proofErr w:type="spellStart"/>
            <w:r>
              <w:t>zručnosti</w:t>
            </w:r>
            <w:proofErr w:type="spellEnd"/>
            <w:r>
              <w:t xml:space="preserve"> </w:t>
            </w:r>
            <w:proofErr w:type="spellStart"/>
            <w:r>
              <w:t>žiakov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37292CB6" w14:textId="77777777" w:rsidR="00566702" w:rsidRDefault="00A541D8" w:rsidP="006008C2">
            <w:pPr>
              <w:pStyle w:val="Odsekzoznamu"/>
              <w:numPr>
                <w:ilvl w:val="0"/>
                <w:numId w:val="3"/>
              </w:numPr>
              <w:ind w:left="317"/>
            </w:pPr>
            <w:proofErr w:type="spellStart"/>
            <w:r>
              <w:t>Rytmické</w:t>
            </w:r>
            <w:proofErr w:type="spellEnd"/>
            <w:r>
              <w:t xml:space="preserve"> </w:t>
            </w:r>
            <w:proofErr w:type="spellStart"/>
            <w:r>
              <w:t>cvičenia</w:t>
            </w:r>
            <w:proofErr w:type="spellEnd"/>
            <w:r>
              <w:t>.</w:t>
            </w:r>
            <w:r w:rsidR="00566702">
              <w:t xml:space="preserve"> </w:t>
            </w:r>
          </w:p>
          <w:p w14:paraId="41A5052E" w14:textId="77777777" w:rsidR="00566702" w:rsidRDefault="00566702" w:rsidP="006008C2">
            <w:pPr>
              <w:ind w:left="317"/>
            </w:pPr>
          </w:p>
          <w:p w14:paraId="72C47EFD" w14:textId="77777777" w:rsidR="00566702" w:rsidRDefault="00566702" w:rsidP="006008C2">
            <w:pPr>
              <w:pStyle w:val="Odsekzoznamu"/>
              <w:numPr>
                <w:ilvl w:val="0"/>
                <w:numId w:val="3"/>
              </w:numPr>
              <w:ind w:left="317"/>
            </w:pPr>
            <w:proofErr w:type="spellStart"/>
            <w:r>
              <w:t>Vyludzovanie</w:t>
            </w:r>
            <w:proofErr w:type="spellEnd"/>
            <w:r>
              <w:t xml:space="preserve"> </w:t>
            </w:r>
            <w:proofErr w:type="spellStart"/>
            <w:r>
              <w:t>zvukov</w:t>
            </w:r>
            <w:proofErr w:type="spellEnd"/>
            <w:r>
              <w:t xml:space="preserve"> na </w:t>
            </w:r>
            <w:proofErr w:type="spellStart"/>
            <w:r>
              <w:t>jednoduchých</w:t>
            </w:r>
            <w:proofErr w:type="spellEnd"/>
            <w:r>
              <w:t xml:space="preserve"> </w:t>
            </w:r>
            <w:proofErr w:type="spellStart"/>
            <w:r>
              <w:t>hudobných</w:t>
            </w:r>
            <w:proofErr w:type="spellEnd"/>
            <w:r>
              <w:t xml:space="preserve"> </w:t>
            </w:r>
            <w:proofErr w:type="spellStart"/>
            <w:r>
              <w:t>nástrojoch</w:t>
            </w:r>
            <w:proofErr w:type="spellEnd"/>
            <w:r>
              <w:t>.</w:t>
            </w:r>
          </w:p>
          <w:p w14:paraId="7748A279" w14:textId="77777777" w:rsidR="00566702" w:rsidRDefault="00566702" w:rsidP="006008C2">
            <w:pPr>
              <w:pStyle w:val="Odsekzoznamu"/>
              <w:numPr>
                <w:ilvl w:val="0"/>
                <w:numId w:val="3"/>
              </w:numPr>
              <w:ind w:left="317"/>
            </w:pPr>
          </w:p>
          <w:p w14:paraId="388DF1D2" w14:textId="77777777" w:rsidR="00A541D8" w:rsidRDefault="00566702" w:rsidP="006008C2">
            <w:pPr>
              <w:pStyle w:val="Odsekzoznamu"/>
              <w:numPr>
                <w:ilvl w:val="0"/>
                <w:numId w:val="3"/>
              </w:numPr>
              <w:ind w:left="317"/>
            </w:pPr>
            <w:proofErr w:type="spellStart"/>
            <w:r>
              <w:t>Určovanie</w:t>
            </w:r>
            <w:proofErr w:type="spellEnd"/>
            <w:r>
              <w:t xml:space="preserve"> </w:t>
            </w:r>
            <w:proofErr w:type="spellStart"/>
            <w:r>
              <w:t>vlastností</w:t>
            </w:r>
            <w:proofErr w:type="spellEnd"/>
            <w:r>
              <w:t xml:space="preserve"> </w:t>
            </w:r>
            <w:proofErr w:type="spellStart"/>
            <w:r>
              <w:t>vnímaných</w:t>
            </w:r>
            <w:proofErr w:type="spellEnd"/>
            <w:r>
              <w:t xml:space="preserve"> </w:t>
            </w:r>
            <w:proofErr w:type="spellStart"/>
            <w:r>
              <w:t>zvukov</w:t>
            </w:r>
            <w:proofErr w:type="spellEnd"/>
            <w:r>
              <w:t xml:space="preserve">: </w:t>
            </w:r>
            <w:proofErr w:type="spellStart"/>
            <w:r>
              <w:t>výška</w:t>
            </w:r>
            <w:proofErr w:type="spellEnd"/>
            <w:r>
              <w:t xml:space="preserve"> a 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tónu</w:t>
            </w:r>
            <w:proofErr w:type="spellEnd"/>
            <w:r>
              <w:t xml:space="preserve">, </w:t>
            </w:r>
            <w:proofErr w:type="spellStart"/>
            <w:r>
              <w:t>vyjadrovanie</w:t>
            </w:r>
            <w:proofErr w:type="spellEnd"/>
            <w:r>
              <w:t xml:space="preserve"> </w:t>
            </w:r>
            <w:proofErr w:type="spellStart"/>
            <w:r>
              <w:t>rôznej</w:t>
            </w:r>
            <w:proofErr w:type="spellEnd"/>
            <w:r>
              <w:t xml:space="preserve"> </w:t>
            </w:r>
            <w:proofErr w:type="spellStart"/>
            <w:r>
              <w:t>kvality</w:t>
            </w:r>
            <w:proofErr w:type="spellEnd"/>
            <w:r>
              <w:t xml:space="preserve"> </w:t>
            </w:r>
            <w:proofErr w:type="spellStart"/>
            <w:r>
              <w:t>pohybom</w:t>
            </w:r>
            <w:proofErr w:type="spellEnd"/>
            <w:r>
              <w:t>.</w:t>
            </w:r>
          </w:p>
        </w:tc>
      </w:tr>
      <w:tr w:rsidR="00A541D8" w14:paraId="728E7909" w14:textId="77777777" w:rsidTr="00857781">
        <w:tc>
          <w:tcPr>
            <w:tcW w:w="846" w:type="dxa"/>
          </w:tcPr>
          <w:p w14:paraId="0E1E9907" w14:textId="77777777" w:rsidR="00A541D8" w:rsidRDefault="00566702" w:rsidP="00137E29">
            <w:r>
              <w:t>8</w:t>
            </w:r>
          </w:p>
        </w:tc>
        <w:tc>
          <w:tcPr>
            <w:tcW w:w="2268" w:type="dxa"/>
          </w:tcPr>
          <w:p w14:paraId="46E15E4F" w14:textId="77777777" w:rsidR="00A541D8" w:rsidRDefault="00A541D8" w:rsidP="00137E29"/>
        </w:tc>
        <w:tc>
          <w:tcPr>
            <w:tcW w:w="2410" w:type="dxa"/>
          </w:tcPr>
          <w:p w14:paraId="4EEBE274" w14:textId="77777777" w:rsidR="00A541D8" w:rsidRDefault="00857781" w:rsidP="00857781">
            <w:proofErr w:type="spellStart"/>
            <w:r>
              <w:t>Pohybové</w:t>
            </w:r>
            <w:proofErr w:type="spellEnd"/>
          </w:p>
        </w:tc>
        <w:tc>
          <w:tcPr>
            <w:tcW w:w="3827" w:type="dxa"/>
          </w:tcPr>
          <w:p w14:paraId="4A5B493E" w14:textId="77777777" w:rsidR="00A541D8" w:rsidRDefault="00A541D8" w:rsidP="006008C2">
            <w:pPr>
              <w:pStyle w:val="Odsekzoznamu"/>
              <w:numPr>
                <w:ilvl w:val="0"/>
                <w:numId w:val="2"/>
              </w:numPr>
              <w:ind w:left="315"/>
            </w:pPr>
            <w:r>
              <w:t xml:space="preserve">V </w:t>
            </w:r>
            <w:proofErr w:type="spellStart"/>
            <w:r>
              <w:t>hudobno-pohybových</w:t>
            </w:r>
            <w:proofErr w:type="spellEnd"/>
            <w:r>
              <w:t xml:space="preserve"> </w:t>
            </w:r>
            <w:proofErr w:type="spellStart"/>
            <w:r>
              <w:t>hrách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žiaci</w:t>
            </w:r>
            <w:proofErr w:type="spellEnd"/>
            <w:r>
              <w:t xml:space="preserve"> </w:t>
            </w:r>
            <w:proofErr w:type="spellStart"/>
            <w:r>
              <w:t>rozvíjajú</w:t>
            </w:r>
            <w:proofErr w:type="spellEnd"/>
            <w:r>
              <w:t xml:space="preserve"> </w:t>
            </w:r>
            <w:proofErr w:type="spellStart"/>
            <w:r>
              <w:t>základné</w:t>
            </w:r>
            <w:proofErr w:type="spellEnd"/>
            <w:r>
              <w:t xml:space="preserve"> </w:t>
            </w:r>
            <w:proofErr w:type="spellStart"/>
            <w:r>
              <w:t>pohybovo-rytmické</w:t>
            </w:r>
            <w:proofErr w:type="spellEnd"/>
            <w:r>
              <w:t xml:space="preserve"> </w:t>
            </w:r>
            <w:proofErr w:type="spellStart"/>
            <w:r>
              <w:t>prvky</w:t>
            </w:r>
            <w:proofErr w:type="spellEnd"/>
            <w:r>
              <w:t xml:space="preserve"> a </w:t>
            </w:r>
            <w:proofErr w:type="spellStart"/>
            <w:r>
              <w:t>napodobňujú</w:t>
            </w:r>
            <w:proofErr w:type="spellEnd"/>
            <w:r>
              <w:t xml:space="preserve"> </w:t>
            </w:r>
            <w:proofErr w:type="spellStart"/>
            <w:r>
              <w:t>známe</w:t>
            </w:r>
            <w:proofErr w:type="spellEnd"/>
            <w:r>
              <w:t xml:space="preserve"> </w:t>
            </w:r>
            <w:proofErr w:type="spellStart"/>
            <w:r>
              <w:t>pracovné</w:t>
            </w:r>
            <w:proofErr w:type="spellEnd"/>
            <w:r>
              <w:t xml:space="preserve"> </w:t>
            </w:r>
            <w:proofErr w:type="spellStart"/>
            <w:r>
              <w:t>činnosti</w:t>
            </w:r>
            <w:proofErr w:type="spellEnd"/>
            <w:r>
              <w:t>.</w:t>
            </w:r>
          </w:p>
        </w:tc>
        <w:tc>
          <w:tcPr>
            <w:tcW w:w="4643" w:type="dxa"/>
          </w:tcPr>
          <w:p w14:paraId="2B15A5D8" w14:textId="77777777" w:rsidR="00566702" w:rsidRDefault="00A541D8" w:rsidP="006008C2">
            <w:pPr>
              <w:pStyle w:val="Odsekzoznamu"/>
              <w:numPr>
                <w:ilvl w:val="0"/>
                <w:numId w:val="3"/>
              </w:numPr>
              <w:ind w:left="317"/>
              <w:jc w:val="both"/>
            </w:pPr>
            <w:proofErr w:type="spellStart"/>
            <w:r>
              <w:t>Jednoduché</w:t>
            </w:r>
            <w:proofErr w:type="spellEnd"/>
            <w:r>
              <w:t xml:space="preserve"> </w:t>
            </w:r>
            <w:proofErr w:type="spellStart"/>
            <w:r>
              <w:t>pohybové</w:t>
            </w:r>
            <w:proofErr w:type="spellEnd"/>
            <w:r>
              <w:t xml:space="preserve"> </w:t>
            </w:r>
            <w:proofErr w:type="spellStart"/>
            <w:r>
              <w:t>hry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sprievodom</w:t>
            </w:r>
            <w:proofErr w:type="spellEnd"/>
            <w:r>
              <w:t xml:space="preserve"> </w:t>
            </w:r>
            <w:proofErr w:type="spellStart"/>
            <w:r>
              <w:t>rečňovanky</w:t>
            </w:r>
            <w:proofErr w:type="spellEnd"/>
            <w:r>
              <w:t xml:space="preserve">, </w:t>
            </w:r>
            <w:proofErr w:type="spellStart"/>
            <w:r>
              <w:t>piesne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hudobného</w:t>
            </w:r>
            <w:proofErr w:type="spellEnd"/>
            <w:r>
              <w:t xml:space="preserve"> </w:t>
            </w:r>
            <w:proofErr w:type="spellStart"/>
            <w:r>
              <w:t>nástroja</w:t>
            </w:r>
            <w:proofErr w:type="spellEnd"/>
            <w:r>
              <w:t xml:space="preserve">. </w:t>
            </w:r>
          </w:p>
          <w:p w14:paraId="78880C88" w14:textId="77777777" w:rsidR="00566702" w:rsidRDefault="00566702" w:rsidP="006008C2">
            <w:pPr>
              <w:ind w:left="317"/>
              <w:jc w:val="both"/>
            </w:pPr>
          </w:p>
          <w:p w14:paraId="1655BF09" w14:textId="77777777" w:rsidR="00A541D8" w:rsidRDefault="00566702" w:rsidP="006008C2">
            <w:pPr>
              <w:pStyle w:val="Odsekzoznamu"/>
              <w:numPr>
                <w:ilvl w:val="0"/>
                <w:numId w:val="3"/>
              </w:numPr>
              <w:ind w:left="317"/>
              <w:jc w:val="both"/>
            </w:pPr>
            <w:proofErr w:type="spellStart"/>
            <w:r>
              <w:t>Spresňovanie</w:t>
            </w:r>
            <w:proofErr w:type="spellEnd"/>
            <w:r>
              <w:t xml:space="preserve"> </w:t>
            </w:r>
            <w:proofErr w:type="spellStart"/>
            <w:r>
              <w:t>rytmu</w:t>
            </w:r>
            <w:proofErr w:type="spellEnd"/>
            <w:r>
              <w:t xml:space="preserve"> </w:t>
            </w:r>
            <w:proofErr w:type="spellStart"/>
            <w:r>
              <w:t>opakovaných</w:t>
            </w:r>
            <w:proofErr w:type="spellEnd"/>
            <w:r>
              <w:t xml:space="preserve"> </w:t>
            </w:r>
            <w:proofErr w:type="spellStart"/>
            <w:r>
              <w:t>pohybov</w:t>
            </w:r>
            <w:proofErr w:type="spellEnd"/>
            <w:r>
              <w:t>.</w:t>
            </w:r>
          </w:p>
        </w:tc>
      </w:tr>
      <w:tr w:rsidR="00A541D8" w14:paraId="609DCE92" w14:textId="77777777" w:rsidTr="00857781">
        <w:tc>
          <w:tcPr>
            <w:tcW w:w="846" w:type="dxa"/>
          </w:tcPr>
          <w:p w14:paraId="5EC63405" w14:textId="77777777" w:rsidR="00A541D8" w:rsidRDefault="00566702" w:rsidP="00137E29">
            <w:r>
              <w:t>8</w:t>
            </w:r>
          </w:p>
        </w:tc>
        <w:tc>
          <w:tcPr>
            <w:tcW w:w="2268" w:type="dxa"/>
          </w:tcPr>
          <w:p w14:paraId="74C6976E" w14:textId="77777777" w:rsidR="00A541D8" w:rsidRDefault="00A541D8" w:rsidP="00137E29"/>
        </w:tc>
        <w:tc>
          <w:tcPr>
            <w:tcW w:w="2410" w:type="dxa"/>
          </w:tcPr>
          <w:p w14:paraId="01AC3B38" w14:textId="77777777" w:rsidR="00A541D8" w:rsidRDefault="00857781" w:rsidP="00857781">
            <w:proofErr w:type="spellStart"/>
            <w:r>
              <w:t>Spevácke</w:t>
            </w:r>
            <w:proofErr w:type="spellEnd"/>
          </w:p>
        </w:tc>
        <w:tc>
          <w:tcPr>
            <w:tcW w:w="3827" w:type="dxa"/>
          </w:tcPr>
          <w:p w14:paraId="47688851" w14:textId="77777777" w:rsidR="00A541D8" w:rsidRDefault="00A541D8" w:rsidP="006008C2">
            <w:pPr>
              <w:pStyle w:val="Odsekzoznamu"/>
              <w:numPr>
                <w:ilvl w:val="0"/>
                <w:numId w:val="2"/>
              </w:numPr>
              <w:ind w:left="315"/>
              <w:jc w:val="both"/>
            </w:pPr>
            <w:proofErr w:type="spellStart"/>
            <w:r>
              <w:t>Pravidelnými</w:t>
            </w:r>
            <w:proofErr w:type="spellEnd"/>
            <w:r>
              <w:t xml:space="preserve"> </w:t>
            </w:r>
            <w:proofErr w:type="spellStart"/>
            <w:r>
              <w:t>speváckymi</w:t>
            </w:r>
            <w:proofErr w:type="spellEnd"/>
            <w:r>
              <w:t xml:space="preserve"> </w:t>
            </w:r>
            <w:proofErr w:type="spellStart"/>
            <w:r>
              <w:t>činnosťami</w:t>
            </w:r>
            <w:proofErr w:type="spellEnd"/>
            <w:r>
              <w:t xml:space="preserve"> </w:t>
            </w:r>
            <w:proofErr w:type="spellStart"/>
            <w:r>
              <w:t>utvárame</w:t>
            </w:r>
            <w:proofErr w:type="spellEnd"/>
            <w:r>
              <w:t xml:space="preserve"> </w:t>
            </w:r>
            <w:proofErr w:type="spellStart"/>
            <w:r>
              <w:t>základný</w:t>
            </w:r>
            <w:proofErr w:type="spellEnd"/>
            <w:r>
              <w:t xml:space="preserve"> repertoár </w:t>
            </w:r>
            <w:proofErr w:type="spellStart"/>
            <w:r>
              <w:t>detských</w:t>
            </w:r>
            <w:proofErr w:type="spellEnd"/>
            <w:r>
              <w:t xml:space="preserve"> </w:t>
            </w:r>
            <w:proofErr w:type="spellStart"/>
            <w:r>
              <w:t>piesní</w:t>
            </w:r>
            <w:proofErr w:type="spellEnd"/>
            <w:r>
              <w:t xml:space="preserve"> </w:t>
            </w:r>
            <w:proofErr w:type="spellStart"/>
            <w:r>
              <w:t>rôzneho</w:t>
            </w:r>
            <w:proofErr w:type="spellEnd"/>
            <w:r>
              <w:t xml:space="preserve"> </w:t>
            </w:r>
            <w:proofErr w:type="spellStart"/>
            <w:r>
              <w:t>žánru</w:t>
            </w:r>
            <w:proofErr w:type="spellEnd"/>
            <w:r>
              <w:t xml:space="preserve">. </w:t>
            </w:r>
          </w:p>
        </w:tc>
        <w:tc>
          <w:tcPr>
            <w:tcW w:w="4643" w:type="dxa"/>
          </w:tcPr>
          <w:p w14:paraId="10427561" w14:textId="77777777" w:rsidR="00A541D8" w:rsidRDefault="00A541D8" w:rsidP="006008C2">
            <w:pPr>
              <w:pStyle w:val="Odsekzoznamu"/>
              <w:numPr>
                <w:ilvl w:val="0"/>
                <w:numId w:val="3"/>
              </w:numPr>
              <w:ind w:left="317"/>
              <w:jc w:val="both"/>
            </w:pPr>
            <w:proofErr w:type="spellStart"/>
            <w:r>
              <w:t>Detské</w:t>
            </w:r>
            <w:proofErr w:type="spellEnd"/>
            <w:r>
              <w:t xml:space="preserve"> </w:t>
            </w:r>
            <w:proofErr w:type="spellStart"/>
            <w:r>
              <w:t>piesne</w:t>
            </w:r>
            <w:proofErr w:type="spellEnd"/>
            <w:r w:rsidR="00857781">
              <w:t>.</w:t>
            </w:r>
            <w:r>
              <w:t xml:space="preserve"> </w:t>
            </w:r>
          </w:p>
        </w:tc>
      </w:tr>
      <w:tr w:rsidR="00A541D8" w14:paraId="37145600" w14:textId="77777777" w:rsidTr="00857781">
        <w:tc>
          <w:tcPr>
            <w:tcW w:w="846" w:type="dxa"/>
          </w:tcPr>
          <w:p w14:paraId="210AAA0E" w14:textId="77777777" w:rsidR="00A541D8" w:rsidRDefault="00566702" w:rsidP="00137E29">
            <w:r>
              <w:t>9</w:t>
            </w:r>
          </w:p>
        </w:tc>
        <w:tc>
          <w:tcPr>
            <w:tcW w:w="2268" w:type="dxa"/>
          </w:tcPr>
          <w:p w14:paraId="312AADF5" w14:textId="77777777" w:rsidR="00A541D8" w:rsidRDefault="00A541D8" w:rsidP="00137E29"/>
        </w:tc>
        <w:tc>
          <w:tcPr>
            <w:tcW w:w="2410" w:type="dxa"/>
          </w:tcPr>
          <w:p w14:paraId="4D6065CC" w14:textId="77777777" w:rsidR="00A541D8" w:rsidRDefault="00857781" w:rsidP="00137E29">
            <w:proofErr w:type="spellStart"/>
            <w:r>
              <w:t>Posluchové</w:t>
            </w:r>
            <w:proofErr w:type="spellEnd"/>
          </w:p>
        </w:tc>
        <w:tc>
          <w:tcPr>
            <w:tcW w:w="3827" w:type="dxa"/>
          </w:tcPr>
          <w:p w14:paraId="062E1C21" w14:textId="77777777" w:rsidR="00A541D8" w:rsidRDefault="00A541D8" w:rsidP="006008C2">
            <w:pPr>
              <w:pStyle w:val="Odsekzoznamu"/>
              <w:numPr>
                <w:ilvl w:val="0"/>
                <w:numId w:val="2"/>
              </w:numPr>
              <w:ind w:left="315"/>
            </w:pPr>
            <w:proofErr w:type="spellStart"/>
            <w:r>
              <w:t>Počúvanie</w:t>
            </w:r>
            <w:proofErr w:type="spellEnd"/>
            <w:r>
              <w:t xml:space="preserve"> </w:t>
            </w:r>
            <w:proofErr w:type="spellStart"/>
            <w:r>
              <w:t>hudby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harmonicky</w:t>
            </w:r>
            <w:proofErr w:type="spellEnd"/>
            <w:r>
              <w:t xml:space="preserve"> </w:t>
            </w:r>
            <w:proofErr w:type="spellStart"/>
            <w:r>
              <w:t>spája</w:t>
            </w:r>
            <w:proofErr w:type="spellEnd"/>
            <w:r>
              <w:t xml:space="preserve"> s </w:t>
            </w:r>
            <w:proofErr w:type="spellStart"/>
            <w:r>
              <w:t>pohybovým</w:t>
            </w:r>
            <w:proofErr w:type="spellEnd"/>
            <w:r>
              <w:t xml:space="preserve"> </w:t>
            </w:r>
            <w:proofErr w:type="spellStart"/>
            <w:r>
              <w:t>prejavom</w:t>
            </w:r>
            <w:proofErr w:type="spellEnd"/>
            <w:r>
              <w:t xml:space="preserve">, </w:t>
            </w:r>
            <w:proofErr w:type="spellStart"/>
            <w:r>
              <w:t>kde</w:t>
            </w:r>
            <w:proofErr w:type="spellEnd"/>
            <w:r>
              <w:t xml:space="preserve"> </w:t>
            </w:r>
            <w:proofErr w:type="spellStart"/>
            <w:r>
              <w:t>môžu</w:t>
            </w:r>
            <w:proofErr w:type="spellEnd"/>
            <w:r>
              <w:t xml:space="preserve"> </w:t>
            </w:r>
            <w:proofErr w:type="spellStart"/>
            <w:r>
              <w:t>žiaci</w:t>
            </w:r>
            <w:proofErr w:type="spellEnd"/>
            <w:r>
              <w:t xml:space="preserve"> </w:t>
            </w:r>
            <w:proofErr w:type="spellStart"/>
            <w:r>
              <w:t>vyjadriť</w:t>
            </w:r>
            <w:proofErr w:type="spellEnd"/>
            <w:r>
              <w:t xml:space="preserve"> </w:t>
            </w:r>
            <w:proofErr w:type="spellStart"/>
            <w:r>
              <w:t>citový</w:t>
            </w:r>
            <w:proofErr w:type="spellEnd"/>
            <w:r>
              <w:t xml:space="preserve"> </w:t>
            </w:r>
            <w:proofErr w:type="spellStart"/>
            <w:r>
              <w:t>zážitok</w:t>
            </w:r>
            <w:proofErr w:type="spellEnd"/>
            <w:r>
              <w:t xml:space="preserve"> z </w:t>
            </w:r>
            <w:proofErr w:type="spellStart"/>
            <w:r>
              <w:t>tejto</w:t>
            </w:r>
            <w:proofErr w:type="spellEnd"/>
            <w:r>
              <w:t xml:space="preserve"> </w:t>
            </w:r>
            <w:proofErr w:type="spellStart"/>
            <w:r>
              <w:t>hudby</w:t>
            </w:r>
            <w:proofErr w:type="spellEnd"/>
            <w:r>
              <w:t>.</w:t>
            </w:r>
          </w:p>
          <w:p w14:paraId="31F9C95F" w14:textId="77777777" w:rsidR="00A541D8" w:rsidRDefault="00A541D8" w:rsidP="006008C2">
            <w:pPr>
              <w:ind w:left="315"/>
            </w:pPr>
          </w:p>
          <w:p w14:paraId="56AF21DE" w14:textId="77777777" w:rsidR="00A541D8" w:rsidRDefault="00A541D8" w:rsidP="006008C2">
            <w:pPr>
              <w:pStyle w:val="Odsekzoznamu"/>
              <w:numPr>
                <w:ilvl w:val="0"/>
                <w:numId w:val="2"/>
              </w:numPr>
              <w:ind w:left="315"/>
            </w:pPr>
            <w:proofErr w:type="spellStart"/>
            <w:r w:rsidRPr="00A541D8">
              <w:t>Vhodným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výberom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skladieb</w:t>
            </w:r>
            <w:proofErr w:type="spellEnd"/>
            <w:r w:rsidRPr="00A541D8">
              <w:t xml:space="preserve"> s </w:t>
            </w:r>
            <w:proofErr w:type="spellStart"/>
            <w:r w:rsidRPr="00A541D8">
              <w:t>relaxačnými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účinkami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môžeme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počúvanie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hudby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využiť</w:t>
            </w:r>
            <w:proofErr w:type="spellEnd"/>
            <w:r w:rsidRPr="00A541D8">
              <w:t xml:space="preserve"> aj </w:t>
            </w:r>
            <w:proofErr w:type="spellStart"/>
            <w:r w:rsidRPr="00A541D8">
              <w:t>ako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prostriedok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muzikoterapie</w:t>
            </w:r>
            <w:proofErr w:type="spellEnd"/>
            <w:r w:rsidRPr="00A541D8">
              <w:t>.</w:t>
            </w:r>
          </w:p>
        </w:tc>
        <w:tc>
          <w:tcPr>
            <w:tcW w:w="4643" w:type="dxa"/>
          </w:tcPr>
          <w:p w14:paraId="17B3321E" w14:textId="77777777" w:rsidR="00566702" w:rsidRDefault="00566702" w:rsidP="006008C2">
            <w:pPr>
              <w:pStyle w:val="Odsekzoznamu"/>
              <w:numPr>
                <w:ilvl w:val="0"/>
                <w:numId w:val="3"/>
              </w:numPr>
              <w:ind w:left="317"/>
              <w:jc w:val="both"/>
            </w:pPr>
            <w:proofErr w:type="spellStart"/>
            <w:r>
              <w:t>Detské</w:t>
            </w:r>
            <w:proofErr w:type="spellEnd"/>
            <w:r>
              <w:t xml:space="preserve"> </w:t>
            </w:r>
            <w:proofErr w:type="spellStart"/>
            <w:r>
              <w:t>hudobno-pohybové</w:t>
            </w:r>
            <w:proofErr w:type="spellEnd"/>
            <w:r>
              <w:t xml:space="preserve"> </w:t>
            </w:r>
            <w:proofErr w:type="spellStart"/>
            <w:r>
              <w:t>hry</w:t>
            </w:r>
            <w:proofErr w:type="spellEnd"/>
            <w:r>
              <w:t>.</w:t>
            </w:r>
          </w:p>
          <w:p w14:paraId="50967506" w14:textId="77777777" w:rsidR="00A541D8" w:rsidRDefault="00A541D8" w:rsidP="006008C2">
            <w:pPr>
              <w:pStyle w:val="Odsekzoznamu"/>
              <w:numPr>
                <w:ilvl w:val="0"/>
                <w:numId w:val="3"/>
              </w:numPr>
              <w:ind w:left="317"/>
              <w:jc w:val="both"/>
            </w:pPr>
            <w:proofErr w:type="spellStart"/>
            <w:r w:rsidRPr="00A541D8">
              <w:t>Počúvanie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vokálnych</w:t>
            </w:r>
            <w:proofErr w:type="spellEnd"/>
            <w:r w:rsidRPr="00A541D8">
              <w:t xml:space="preserve"> a </w:t>
            </w:r>
            <w:proofErr w:type="spellStart"/>
            <w:r w:rsidRPr="00A541D8">
              <w:t>inštrumentálnych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miniatúr</w:t>
            </w:r>
            <w:proofErr w:type="spellEnd"/>
            <w:r w:rsidRPr="00A541D8">
              <w:t xml:space="preserve">, </w:t>
            </w:r>
            <w:proofErr w:type="spellStart"/>
            <w:r w:rsidRPr="00A541D8">
              <w:t>kolied</w:t>
            </w:r>
            <w:proofErr w:type="spellEnd"/>
            <w:r w:rsidRPr="00A541D8">
              <w:t xml:space="preserve">, </w:t>
            </w:r>
            <w:proofErr w:type="spellStart"/>
            <w:r w:rsidRPr="00A541D8">
              <w:t>ľudových</w:t>
            </w:r>
            <w:proofErr w:type="spellEnd"/>
            <w:r w:rsidRPr="00A541D8">
              <w:t xml:space="preserve"> </w:t>
            </w:r>
            <w:proofErr w:type="spellStart"/>
            <w:r w:rsidRPr="00A541D8">
              <w:t>piesní</w:t>
            </w:r>
            <w:proofErr w:type="spellEnd"/>
            <w:r w:rsidRPr="00A541D8">
              <w:t>.</w:t>
            </w:r>
          </w:p>
        </w:tc>
      </w:tr>
      <w:tr w:rsidR="006008C2" w14:paraId="63EC9CFB" w14:textId="77777777" w:rsidTr="006008C2">
        <w:tc>
          <w:tcPr>
            <w:tcW w:w="5524" w:type="dxa"/>
            <w:gridSpan w:val="3"/>
            <w:shd w:val="clear" w:color="auto" w:fill="FFFF00"/>
          </w:tcPr>
          <w:p w14:paraId="22340A47" w14:textId="77777777" w:rsidR="006008C2" w:rsidRPr="006008C2" w:rsidRDefault="006008C2" w:rsidP="006008C2">
            <w:pPr>
              <w:rPr>
                <w:b/>
              </w:rPr>
            </w:pPr>
            <w:proofErr w:type="spellStart"/>
            <w:r w:rsidRPr="006008C2">
              <w:rPr>
                <w:b/>
              </w:rPr>
              <w:t>Prierezová</w:t>
            </w:r>
            <w:proofErr w:type="spellEnd"/>
            <w:r w:rsidRPr="006008C2">
              <w:rPr>
                <w:b/>
              </w:rPr>
              <w:t xml:space="preserve"> téma </w:t>
            </w:r>
            <w:proofErr w:type="spellStart"/>
            <w:r w:rsidRPr="006008C2">
              <w:rPr>
                <w:b/>
              </w:rPr>
              <w:t>naplnená</w:t>
            </w:r>
            <w:proofErr w:type="spellEnd"/>
            <w:r w:rsidRPr="006008C2">
              <w:rPr>
                <w:b/>
              </w:rPr>
              <w:t xml:space="preserve"> v </w:t>
            </w:r>
            <w:proofErr w:type="spellStart"/>
            <w:r w:rsidRPr="006008C2">
              <w:rPr>
                <w:b/>
              </w:rPr>
              <w:t>rámci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tematického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celku</w:t>
            </w:r>
            <w:proofErr w:type="spellEnd"/>
            <w:r w:rsidRPr="006008C2">
              <w:rPr>
                <w:b/>
              </w:rPr>
              <w:t>:</w:t>
            </w:r>
          </w:p>
          <w:p w14:paraId="417B1C2F" w14:textId="77777777" w:rsidR="006008C2" w:rsidRDefault="006008C2" w:rsidP="006008C2">
            <w:proofErr w:type="spellStart"/>
            <w:r w:rsidRPr="006008C2">
              <w:rPr>
                <w:b/>
              </w:rPr>
              <w:t>Mediálna</w:t>
            </w:r>
            <w:proofErr w:type="spellEnd"/>
            <w:r w:rsidRPr="006008C2">
              <w:rPr>
                <w:b/>
              </w:rPr>
              <w:t xml:space="preserve"> </w:t>
            </w:r>
            <w:proofErr w:type="spellStart"/>
            <w:r w:rsidRPr="006008C2">
              <w:rPr>
                <w:b/>
              </w:rPr>
              <w:t>výchova</w:t>
            </w:r>
            <w:proofErr w:type="spellEnd"/>
          </w:p>
        </w:tc>
        <w:tc>
          <w:tcPr>
            <w:tcW w:w="8470" w:type="dxa"/>
            <w:gridSpan w:val="2"/>
          </w:tcPr>
          <w:p w14:paraId="2AF52179" w14:textId="77777777" w:rsidR="006008C2" w:rsidRDefault="006008C2" w:rsidP="00C12C04">
            <w:pPr>
              <w:pStyle w:val="Odsekzoznamu"/>
              <w:numPr>
                <w:ilvl w:val="0"/>
                <w:numId w:val="1"/>
              </w:numPr>
              <w:ind w:left="315"/>
              <w:jc w:val="both"/>
            </w:pPr>
            <w:proofErr w:type="spellStart"/>
            <w:r>
              <w:t>uvedomiť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 a </w:t>
            </w:r>
            <w:proofErr w:type="spellStart"/>
            <w:r>
              <w:t>vplyv</w:t>
            </w:r>
            <w:proofErr w:type="spellEnd"/>
            <w:r>
              <w:t xml:space="preserve"> </w:t>
            </w:r>
            <w:proofErr w:type="spellStart"/>
            <w:r>
              <w:t>médií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svojom</w:t>
            </w:r>
            <w:proofErr w:type="spellEnd"/>
            <w:r>
              <w:t xml:space="preserve"> </w:t>
            </w:r>
            <w:proofErr w:type="spellStart"/>
            <w:r>
              <w:t>živote</w:t>
            </w:r>
            <w:proofErr w:type="spellEnd"/>
            <w:r>
              <w:t xml:space="preserve">  a v  </w:t>
            </w:r>
            <w:proofErr w:type="spellStart"/>
            <w:r>
              <w:t>spoločnosti</w:t>
            </w:r>
            <w:proofErr w:type="spellEnd"/>
            <w:r>
              <w:t xml:space="preserve"> </w:t>
            </w:r>
          </w:p>
          <w:p w14:paraId="1911F61A" w14:textId="77777777" w:rsidR="006008C2" w:rsidRDefault="006008C2" w:rsidP="00C12C04">
            <w:pPr>
              <w:pStyle w:val="Odsekzoznamu"/>
              <w:numPr>
                <w:ilvl w:val="0"/>
                <w:numId w:val="1"/>
              </w:numPr>
              <w:ind w:left="315"/>
              <w:jc w:val="both"/>
            </w:pPr>
            <w:proofErr w:type="spellStart"/>
            <w:r>
              <w:t>pochopiť</w:t>
            </w:r>
            <w:proofErr w:type="spellEnd"/>
            <w:r>
              <w:t xml:space="preserve"> a </w:t>
            </w:r>
            <w:proofErr w:type="spellStart"/>
            <w:r>
              <w:t>rozlíšiť</w:t>
            </w:r>
            <w:proofErr w:type="spellEnd"/>
            <w:r>
              <w:t xml:space="preserve"> </w:t>
            </w:r>
            <w:proofErr w:type="spellStart"/>
            <w:r>
              <w:t>pozitíva</w:t>
            </w:r>
            <w:proofErr w:type="spellEnd"/>
            <w:r>
              <w:t xml:space="preserve"> a </w:t>
            </w:r>
            <w:proofErr w:type="spellStart"/>
            <w:r>
              <w:t>negatíva</w:t>
            </w:r>
            <w:proofErr w:type="spellEnd"/>
            <w:r>
              <w:t xml:space="preserve"> </w:t>
            </w:r>
            <w:proofErr w:type="spellStart"/>
            <w:r>
              <w:t>využívania</w:t>
            </w:r>
            <w:proofErr w:type="spellEnd"/>
            <w:r>
              <w:t xml:space="preserve">, </w:t>
            </w:r>
            <w:proofErr w:type="spellStart"/>
            <w:r>
              <w:t>vplyvu</w:t>
            </w:r>
            <w:proofErr w:type="spellEnd"/>
            <w:r>
              <w:t xml:space="preserve"> </w:t>
            </w:r>
            <w:proofErr w:type="spellStart"/>
            <w:r>
              <w:t>médií</w:t>
            </w:r>
            <w:proofErr w:type="spellEnd"/>
            <w:r>
              <w:t xml:space="preserve"> a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produktov</w:t>
            </w:r>
            <w:proofErr w:type="spellEnd"/>
          </w:p>
          <w:p w14:paraId="611B006F" w14:textId="77777777" w:rsidR="006008C2" w:rsidRDefault="006008C2" w:rsidP="00C12C04">
            <w:pPr>
              <w:pStyle w:val="Odsekzoznamu"/>
              <w:numPr>
                <w:ilvl w:val="0"/>
                <w:numId w:val="1"/>
              </w:numPr>
              <w:ind w:left="315"/>
              <w:jc w:val="both"/>
            </w:pPr>
            <w:proofErr w:type="spellStart"/>
            <w:r>
              <w:t>nadobudnúť</w:t>
            </w:r>
            <w:proofErr w:type="spellEnd"/>
            <w:r>
              <w:t xml:space="preserve"> </w:t>
            </w:r>
            <w:proofErr w:type="spellStart"/>
            <w:r>
              <w:t>základy</w:t>
            </w:r>
            <w:proofErr w:type="spellEnd"/>
            <w:r>
              <w:t xml:space="preserve"> </w:t>
            </w:r>
            <w:proofErr w:type="spellStart"/>
            <w:r>
              <w:t>zručností</w:t>
            </w:r>
            <w:proofErr w:type="spellEnd"/>
            <w:r>
              <w:t xml:space="preserve"> </w:t>
            </w:r>
            <w:proofErr w:type="spellStart"/>
            <w:r>
              <w:t>potrebných</w:t>
            </w:r>
            <w:proofErr w:type="spellEnd"/>
            <w:r>
              <w:t xml:space="preserve"> na </w:t>
            </w:r>
            <w:proofErr w:type="spellStart"/>
            <w:r>
              <w:t>využívanie</w:t>
            </w:r>
            <w:proofErr w:type="spellEnd"/>
            <w:r>
              <w:t xml:space="preserve"> </w:t>
            </w:r>
            <w:proofErr w:type="spellStart"/>
            <w:r>
              <w:t>médií</w:t>
            </w:r>
            <w:proofErr w:type="spellEnd"/>
          </w:p>
        </w:tc>
      </w:tr>
    </w:tbl>
    <w:p w14:paraId="074F304A" w14:textId="77777777" w:rsidR="00137E29" w:rsidRPr="00BE0682" w:rsidRDefault="00137E29" w:rsidP="00BE0682">
      <w:pPr>
        <w:tabs>
          <w:tab w:val="left" w:pos="5850"/>
        </w:tabs>
      </w:pPr>
    </w:p>
    <w:sectPr w:rsidR="00137E29" w:rsidRPr="00BE0682" w:rsidSect="00137E2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EBDF" w14:textId="77777777" w:rsidR="00291936" w:rsidRDefault="00291936" w:rsidP="00566702">
      <w:pPr>
        <w:spacing w:after="0" w:line="240" w:lineRule="auto"/>
      </w:pPr>
      <w:r>
        <w:separator/>
      </w:r>
    </w:p>
  </w:endnote>
  <w:endnote w:type="continuationSeparator" w:id="0">
    <w:p w14:paraId="415FC67E" w14:textId="77777777" w:rsidR="00291936" w:rsidRDefault="00291936" w:rsidP="0056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37F7" w14:textId="77777777" w:rsidR="00291936" w:rsidRDefault="00291936" w:rsidP="00566702">
      <w:pPr>
        <w:spacing w:after="0" w:line="240" w:lineRule="auto"/>
      </w:pPr>
      <w:r>
        <w:separator/>
      </w:r>
    </w:p>
  </w:footnote>
  <w:footnote w:type="continuationSeparator" w:id="0">
    <w:p w14:paraId="3BCB0E9C" w14:textId="77777777" w:rsidR="00291936" w:rsidRDefault="00291936" w:rsidP="0056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1A8" w14:textId="77777777" w:rsidR="00566702" w:rsidRDefault="00566702">
    <w:pPr>
      <w:pStyle w:val="Hlavika"/>
    </w:pPr>
    <w:proofErr w:type="spellStart"/>
    <w:r w:rsidRPr="00566702">
      <w:t>Základná</w:t>
    </w:r>
    <w:proofErr w:type="spellEnd"/>
    <w:r w:rsidRPr="00566702">
      <w:t xml:space="preserve"> </w:t>
    </w:r>
    <w:proofErr w:type="spellStart"/>
    <w:r w:rsidRPr="00566702">
      <w:t>škola</w:t>
    </w:r>
    <w:proofErr w:type="spellEnd"/>
    <w:r w:rsidRPr="00566702">
      <w:t xml:space="preserve"> s </w:t>
    </w:r>
    <w:proofErr w:type="spellStart"/>
    <w:r w:rsidRPr="00566702">
      <w:t>vyučovacím</w:t>
    </w:r>
    <w:proofErr w:type="spellEnd"/>
    <w:r w:rsidRPr="00566702">
      <w:t xml:space="preserve"> </w:t>
    </w:r>
    <w:proofErr w:type="spellStart"/>
    <w:r w:rsidRPr="00566702">
      <w:t>jazykom</w:t>
    </w:r>
    <w:proofErr w:type="spellEnd"/>
    <w:r w:rsidRPr="00566702">
      <w:t xml:space="preserve"> </w:t>
    </w:r>
    <w:proofErr w:type="spellStart"/>
    <w:r w:rsidRPr="00566702">
      <w:t>maďarským</w:t>
    </w:r>
    <w:proofErr w:type="spellEnd"/>
    <w:r w:rsidRPr="00566702">
      <w:t xml:space="preserve"> - Alapiskola, </w:t>
    </w:r>
    <w:proofErr w:type="spellStart"/>
    <w:r w:rsidRPr="00566702">
      <w:t>Československej</w:t>
    </w:r>
    <w:proofErr w:type="spellEnd"/>
    <w:r w:rsidRPr="00566702">
      <w:t xml:space="preserve"> </w:t>
    </w:r>
    <w:proofErr w:type="spellStart"/>
    <w:r w:rsidRPr="00566702">
      <w:t>armády</w:t>
    </w:r>
    <w:proofErr w:type="spellEnd"/>
    <w:r w:rsidRPr="00566702">
      <w:t xml:space="preserve"> 15, </w:t>
    </w:r>
    <w:proofErr w:type="spellStart"/>
    <w:r w:rsidRPr="00566702">
      <w:t>Moldava</w:t>
    </w:r>
    <w:proofErr w:type="spellEnd"/>
    <w:r w:rsidRPr="00566702">
      <w:t xml:space="preserve"> </w:t>
    </w:r>
    <w:proofErr w:type="spellStart"/>
    <w:r w:rsidRPr="00566702">
      <w:t>nad</w:t>
    </w:r>
    <w:proofErr w:type="spellEnd"/>
    <w:r w:rsidRPr="00566702">
      <w:t xml:space="preserve"> </w:t>
    </w:r>
    <w:proofErr w:type="spellStart"/>
    <w:r w:rsidRPr="00566702">
      <w:t>Bodvou</w:t>
    </w:r>
    <w:proofErr w:type="spellEnd"/>
    <w:r w:rsidRPr="00566702">
      <w:t xml:space="preserve"> - Szepsi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1A3D"/>
    <w:multiLevelType w:val="hybridMultilevel"/>
    <w:tmpl w:val="93A6E8A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3F2C"/>
    <w:multiLevelType w:val="hybridMultilevel"/>
    <w:tmpl w:val="7F2417B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7D37"/>
    <w:multiLevelType w:val="hybridMultilevel"/>
    <w:tmpl w:val="F336136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EF"/>
    <w:rsid w:val="00137E29"/>
    <w:rsid w:val="00291936"/>
    <w:rsid w:val="00312769"/>
    <w:rsid w:val="003C5980"/>
    <w:rsid w:val="00566702"/>
    <w:rsid w:val="00590AC7"/>
    <w:rsid w:val="006008C2"/>
    <w:rsid w:val="00660CE2"/>
    <w:rsid w:val="006B2F55"/>
    <w:rsid w:val="00857781"/>
    <w:rsid w:val="009F4E77"/>
    <w:rsid w:val="00A13764"/>
    <w:rsid w:val="00A541D8"/>
    <w:rsid w:val="00BE0682"/>
    <w:rsid w:val="00C12C04"/>
    <w:rsid w:val="00CE22EF"/>
    <w:rsid w:val="00D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0942"/>
  <w15:chartTrackingRefBased/>
  <w15:docId w15:val="{9FAD1C4A-3426-45FE-B747-82CA8C7E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702"/>
  </w:style>
  <w:style w:type="paragraph" w:styleId="Pta">
    <w:name w:val="footer"/>
    <w:basedOn w:val="Normlny"/>
    <w:link w:val="PtaChar"/>
    <w:uiPriority w:val="99"/>
    <w:unhideWhenUsed/>
    <w:rsid w:val="005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6702"/>
  </w:style>
  <w:style w:type="paragraph" w:styleId="Odsekzoznamu">
    <w:name w:val="List Paragraph"/>
    <w:basedOn w:val="Normlny"/>
    <w:uiPriority w:val="34"/>
    <w:qFormat/>
    <w:rsid w:val="00600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 Account</dc:creator>
  <cp:keywords/>
  <dc:description/>
  <cp:lastModifiedBy>Tomi Polc</cp:lastModifiedBy>
  <cp:revision>4</cp:revision>
  <dcterms:created xsi:type="dcterms:W3CDTF">2021-08-30T15:38:00Z</dcterms:created>
  <dcterms:modified xsi:type="dcterms:W3CDTF">2021-08-30T18:32:00Z</dcterms:modified>
</cp:coreProperties>
</file>