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212C" w14:textId="77777777" w:rsidR="00893DD2" w:rsidRDefault="00E2561E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5948B7">
        <w:rPr>
          <w:rFonts w:eastAsia="MS Gothic"/>
          <w:b/>
          <w:caps/>
          <w:color w:val="323E4F"/>
          <w:spacing w:val="-10"/>
          <w:sz w:val="68"/>
          <w:szCs w:val="68"/>
        </w:rPr>
        <w:t>–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5948B7">
        <w:rPr>
          <w:rFonts w:eastAsia="MS Gothic"/>
          <w:b/>
          <w:caps/>
          <w:color w:val="323E4F"/>
          <w:spacing w:val="-10"/>
          <w:sz w:val="68"/>
          <w:szCs w:val="68"/>
        </w:rPr>
        <w:t>HUDOBNÁ VÝCHOVA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14:paraId="76556C59" w14:textId="77777777"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14:paraId="462A8A98" w14:textId="77777777" w:rsidR="00991227" w:rsidRDefault="00991227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2297303C" w14:textId="77777777" w:rsidR="007362A9" w:rsidRPr="00D437DA" w:rsidRDefault="007362A9" w:rsidP="007362A9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 w:rsidRPr="00D437DA">
        <w:rPr>
          <w:b/>
          <w:color w:val="323E4F"/>
          <w:spacing w:val="-10"/>
          <w:sz w:val="36"/>
          <w:szCs w:val="36"/>
        </w:rPr>
        <w:t>UČEBNÉ OSNOVY SÚ TOTOŽNÉ SO VZDELÁVACÍM ŠTANDARDOM ŠVP PRE DANÝ PREDMET</w:t>
      </w:r>
      <w:r w:rsidRPr="00D437DA">
        <w:rPr>
          <w:b/>
          <w:color w:val="323E4F"/>
          <w:spacing w:val="-10"/>
          <w:lang w:val="hu-HU"/>
        </w:rPr>
        <w:t xml:space="preserve"> </w:t>
      </w:r>
    </w:p>
    <w:p w14:paraId="6913B139" w14:textId="3129C68C" w:rsidR="00991227" w:rsidRPr="007362A9" w:rsidRDefault="00991227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  <w:lang w:val="hu-HU"/>
        </w:rPr>
      </w:pPr>
    </w:p>
    <w:p w14:paraId="2AB2A601" w14:textId="77777777" w:rsidR="007362A9" w:rsidRDefault="007362A9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3382C6E7" w14:textId="3FD572C6" w:rsidR="00893DD2" w:rsidRDefault="004D05A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PaedDr. Andrea Papp</w:t>
      </w:r>
    </w:p>
    <w:p w14:paraId="7AA0F4B6" w14:textId="77777777" w:rsidR="001A6BCE" w:rsidRDefault="001A6BCE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14:paraId="3B1554AD" w14:textId="6D94E677" w:rsidR="00893DD2" w:rsidRDefault="004D05A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Pre 9</w:t>
      </w:r>
      <w:r w:rsidR="00A946D1">
        <w:rPr>
          <w:b/>
          <w:color w:val="323E4F"/>
          <w:spacing w:val="-10"/>
          <w:sz w:val="36"/>
          <w:szCs w:val="36"/>
        </w:rPr>
        <w:t xml:space="preserve">. ročník - schválené </w:t>
      </w:r>
      <w:r w:rsidR="001A6BCE">
        <w:rPr>
          <w:b/>
          <w:color w:val="323E4F"/>
          <w:spacing w:val="-10"/>
          <w:sz w:val="36"/>
          <w:szCs w:val="36"/>
        </w:rPr>
        <w:t>PR</w:t>
      </w:r>
      <w:r w:rsidR="00A946D1">
        <w:rPr>
          <w:b/>
          <w:color w:val="323E4F"/>
          <w:spacing w:val="-10"/>
          <w:sz w:val="36"/>
          <w:szCs w:val="36"/>
        </w:rPr>
        <w:t xml:space="preserve">, dňa: </w:t>
      </w:r>
      <w:r w:rsidR="001A6BCE">
        <w:rPr>
          <w:b/>
          <w:color w:val="323E4F"/>
          <w:spacing w:val="-10"/>
          <w:sz w:val="36"/>
          <w:szCs w:val="36"/>
        </w:rPr>
        <w:t>13.09.2021</w:t>
      </w:r>
    </w:p>
    <w:p w14:paraId="3C5E32A3" w14:textId="77777777" w:rsidR="00893DD2" w:rsidRDefault="00893DD2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662261DA" w14:textId="1FA9D0C9" w:rsidR="001826F9" w:rsidRDefault="001826F9" w:rsidP="00893DD2">
      <w:pPr>
        <w:pStyle w:val="Strednmrieka21"/>
        <w:spacing w:before="120"/>
        <w:rPr>
          <w:b/>
          <w:color w:val="323E4F"/>
          <w:sz w:val="24"/>
          <w:szCs w:val="24"/>
        </w:rPr>
      </w:pPr>
    </w:p>
    <w:p w14:paraId="50BB6318" w14:textId="77777777" w:rsidR="001A6BCE" w:rsidRPr="001826F9" w:rsidRDefault="001A6BCE" w:rsidP="00893DD2">
      <w:pPr>
        <w:pStyle w:val="Strednmrieka21"/>
        <w:spacing w:before="120"/>
        <w:rPr>
          <w:b/>
          <w:color w:val="323E4F"/>
          <w:sz w:val="24"/>
          <w:szCs w:val="24"/>
        </w:rPr>
      </w:pPr>
    </w:p>
    <w:p w14:paraId="5010C987" w14:textId="77777777"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14:paraId="2F101803" w14:textId="518747C8" w:rsidR="00985205" w:rsidRDefault="001A6BCE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 xml:space="preserve">UČEBNÉ OSNOVY </w:t>
      </w:r>
      <w:r w:rsidR="005948B7">
        <w:rPr>
          <w:rFonts w:ascii="Calibri" w:hAnsi="Calibri"/>
          <w:b/>
          <w:spacing w:val="-10"/>
          <w:szCs w:val="24"/>
        </w:rPr>
        <w:t>–</w:t>
      </w:r>
      <w:r w:rsidR="00985205">
        <w:rPr>
          <w:rFonts w:ascii="Calibri" w:hAnsi="Calibri"/>
          <w:b/>
          <w:spacing w:val="-10"/>
          <w:szCs w:val="24"/>
        </w:rPr>
        <w:t xml:space="preserve"> </w:t>
      </w:r>
      <w:r w:rsidR="005948B7">
        <w:rPr>
          <w:rFonts w:ascii="Calibri" w:hAnsi="Calibri"/>
          <w:b/>
          <w:spacing w:val="-10"/>
          <w:szCs w:val="24"/>
        </w:rPr>
        <w:t>HUDOBNÁ VÝCHOVA</w:t>
      </w:r>
      <w:r w:rsidR="00985205">
        <w:rPr>
          <w:rFonts w:ascii="Calibri" w:hAnsi="Calibri"/>
          <w:b/>
          <w:spacing w:val="-10"/>
          <w:szCs w:val="24"/>
        </w:rPr>
        <w:t xml:space="preserve"> -  </w:t>
      </w:r>
      <w:r w:rsidR="004D05AB">
        <w:rPr>
          <w:rFonts w:ascii="Calibri" w:hAnsi="Calibri"/>
          <w:b/>
          <w:spacing w:val="-10"/>
          <w:szCs w:val="24"/>
        </w:rPr>
        <w:t>9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14:paraId="1775E802" w14:textId="1943855A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1562CAC5" w14:textId="77777777" w:rsidR="001A6BCE" w:rsidRPr="00393837" w:rsidRDefault="001A6BCE" w:rsidP="001A6BCE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2021</w:t>
      </w:r>
      <w:r w:rsidRPr="00393837">
        <w:rPr>
          <w:rFonts w:ascii="Calibri" w:hAnsi="Calibri"/>
          <w:b/>
          <w:bCs/>
          <w:spacing w:val="-10"/>
          <w:sz w:val="22"/>
        </w:rPr>
        <w:t>/20</w:t>
      </w:r>
      <w:r>
        <w:rPr>
          <w:rFonts w:ascii="Calibri" w:hAnsi="Calibri"/>
          <w:b/>
          <w:bCs/>
          <w:spacing w:val="-10"/>
          <w:sz w:val="22"/>
        </w:rPr>
        <w:t>22</w:t>
      </w:r>
    </w:p>
    <w:p w14:paraId="0A09B472" w14:textId="77777777" w:rsidR="001A6BCE" w:rsidRPr="00393837" w:rsidRDefault="001A6BCE" w:rsidP="001A6BCE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>
        <w:rPr>
          <w:rFonts w:ascii="Calibri" w:hAnsi="Calibri"/>
          <w:b/>
          <w:bCs/>
          <w:spacing w:val="-10"/>
          <w:sz w:val="22"/>
        </w:rPr>
        <w:t>deviaty</w:t>
      </w:r>
    </w:p>
    <w:p w14:paraId="315C3AD4" w14:textId="3DD79164" w:rsidR="001A6BCE" w:rsidRDefault="001A6BCE" w:rsidP="001A6BCE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>
        <w:rPr>
          <w:rFonts w:ascii="Calibri" w:hAnsi="Calibri"/>
          <w:b/>
          <w:bCs/>
          <w:spacing w:val="-10"/>
          <w:sz w:val="22"/>
        </w:rPr>
        <w:t>1</w:t>
      </w:r>
      <w:r>
        <w:rPr>
          <w:rFonts w:ascii="Calibri" w:hAnsi="Calibri"/>
          <w:b/>
          <w:bCs/>
          <w:spacing w:val="-10"/>
          <w:sz w:val="22"/>
        </w:rPr>
        <w:t xml:space="preserve"> hodin</w:t>
      </w:r>
      <w:r>
        <w:rPr>
          <w:rFonts w:ascii="Calibri" w:hAnsi="Calibri"/>
          <w:b/>
          <w:bCs/>
          <w:spacing w:val="-10"/>
          <w:sz w:val="22"/>
        </w:rPr>
        <w:t>a</w:t>
      </w:r>
      <w:r>
        <w:rPr>
          <w:rFonts w:ascii="Calibri" w:hAnsi="Calibri"/>
          <w:b/>
          <w:bCs/>
          <w:spacing w:val="-10"/>
          <w:sz w:val="22"/>
        </w:rPr>
        <w:t xml:space="preserve"> týždenne – 3</w:t>
      </w:r>
      <w:r>
        <w:rPr>
          <w:rFonts w:ascii="Calibri" w:hAnsi="Calibri"/>
          <w:b/>
          <w:bCs/>
          <w:spacing w:val="-10"/>
          <w:sz w:val="22"/>
        </w:rPr>
        <w:t>3</w:t>
      </w:r>
      <w:r w:rsidRPr="00393837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65EECE07" w14:textId="77777777" w:rsidR="001A6BCE" w:rsidRDefault="001A6BCE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2152620E" w14:textId="77777777"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14:paraId="708877F1" w14:textId="4DD9B253" w:rsidR="001826F9" w:rsidRDefault="00E27BF7" w:rsidP="00985205">
      <w:pPr>
        <w:ind w:left="0" w:firstLine="0"/>
        <w:rPr>
          <w:rFonts w:asciiTheme="minorHAnsi" w:hAnsiTheme="minorHAnsi" w:cstheme="minorHAnsi"/>
          <w:sz w:val="22"/>
        </w:rPr>
      </w:pPr>
      <w:r w:rsidRPr="00E27BF7">
        <w:rPr>
          <w:rFonts w:asciiTheme="minorHAnsi" w:hAnsiTheme="minorHAnsi" w:cstheme="minorHAnsi"/>
          <w:sz w:val="22"/>
        </w:rPr>
        <w:t>Hudobná výchova ako jeden z esteticko-výchovných predmetov je neoddeliteľnou súčasťou výchovy harmonicky rozvinutej osobnosti. Učí žiakov vnímať a prežívať krásu nielen v hudbe, ale aj v iných druhoch umenia. Ciele hudobnej výchovy sú podmienené spoločnými a individuálnymi problémami rozvoja osobnosti žiakov s ľahkým stupňom mentálneho postihnutia, bezprostrednou fyziologickou pôsobivosťou hudby a možnosťami jej psychoterapeutického pôsobenia. Cieľom hudobnej výchovy je rozvoj hudobnosti žiakov spevom, hrou na jednoduché hudobné nástroje, počúvaním hudby, pohybovým prejavom vychádzajúcim z hudby. Pritom je potrebné rešpektovať ich hudobné schopnosti a zručnosti. Vyučovací predmet hudobná výchova vedie žiakov k tomu, aby sa hudba stala súčasťou ich každodenného života. Orientuje žiakov aj v súčasných hudobných žánroch, citlivo ich vedie k tomu, aby sa učili rozlišovať v hudbe kvalitu. Výchovno-vzdelávacie úlohy hudobnej výchovy plnia žiaci v príťažlivo motivovaných hudobných činnostiach - speváckych, inštrumentálnych, pohybových a posluchových. Piesne sa učia spievať kultivovaným hlasom, intonačne a rytmicky správne. Osvojujú si základné poznatky o hudobných nástrojoch, rozlišujú ich podľa zvuku. Aktívne sa oboznamujú s Orffovým inštrumentárom, prípadne s ďalšími hudobnými nástrojmi. Skladby na počúvanie sú vyberané tak, aby boli primerané pre žiakov z hudobnej i obsahovej stránky, aby nadväzovali na poznatky z ostatných zložiek hudobnej výchovy a prispievali k utváraniu kladného vzťahu k hudbe. V priebehu školského roka sa žiaci oboznámia najmenej so siedmimi skladbami na počúvanie. Pri počúvaní skladieb orientovať žiaka aj v súčasnej tvorbe, populárnej tvorbe, ale aj v regionálnej ľudovej tvorbe. Podporovať spontánnu detskú kreativitu, rozvíjať emocionalitu, rozvíjať prepojenie pohybovej, hudobnej a slovesnej kultúry. Chápať hudobnú výchovu ako psychoterapeutický prostriedok hudobnej relaxácie cieľavedome zameraný na psychickú a somatickú aktivizáciu osobnosti a jej uvoľnenie. Pohybové vyjadrenie hudby vychádza zo spontánneho prejavu detí, vedie ku kultivovanému pohybu zladenému s hudbou, rytmom a obsahom skladieb. Hudobná výchova prispieva aj k formovaniu psychických procesov a vlastností žiakov. Pôsobí na ich pozornosť, predstavivosť, pamäť, výrazne ovplyvňuje sluchové vnímanie a obohacuje citový život žiakov.</w:t>
      </w:r>
    </w:p>
    <w:p w14:paraId="339AFEDB" w14:textId="77777777" w:rsidR="001A6BCE" w:rsidRPr="00E27BF7" w:rsidRDefault="001A6BCE" w:rsidP="00985205">
      <w:pPr>
        <w:ind w:left="0" w:firstLine="0"/>
        <w:rPr>
          <w:rFonts w:asciiTheme="minorHAnsi" w:hAnsiTheme="minorHAnsi" w:cstheme="minorHAnsi"/>
          <w:spacing w:val="-10"/>
          <w:sz w:val="22"/>
        </w:rPr>
      </w:pPr>
    </w:p>
    <w:p w14:paraId="3E6E55FB" w14:textId="77777777" w:rsidR="009752A2" w:rsidRPr="001A6BCE" w:rsidRDefault="00985205" w:rsidP="009752A2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Theme="minorHAnsi" w:hAnsiTheme="minorHAnsi"/>
          <w:b/>
          <w:spacing w:val="-10"/>
          <w:sz w:val="22"/>
          <w:szCs w:val="22"/>
        </w:rPr>
      </w:pPr>
      <w:r w:rsidRPr="001A6BCE">
        <w:rPr>
          <w:rFonts w:ascii="Calibri" w:hAnsi="Calibri"/>
          <w:b/>
          <w:spacing w:val="-10"/>
          <w:sz w:val="22"/>
          <w:szCs w:val="22"/>
        </w:rPr>
        <w:t xml:space="preserve">CIELE PREDMETU </w:t>
      </w:r>
    </w:p>
    <w:p w14:paraId="29E55AB9" w14:textId="77777777" w:rsidR="00E27BF7" w:rsidRPr="00E27BF7" w:rsidRDefault="00E27BF7" w:rsidP="00E27BF7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  <w:r w:rsidRPr="00E27BF7">
        <w:rPr>
          <w:rFonts w:ascii="Calibri" w:hAnsi="Calibri"/>
          <w:spacing w:val="-10"/>
          <w:sz w:val="22"/>
        </w:rPr>
        <w:t>– Rozvíjať hudobnú a kultúrnu úroveň žiakov,</w:t>
      </w:r>
    </w:p>
    <w:p w14:paraId="5ED62B32" w14:textId="77777777" w:rsidR="00E27BF7" w:rsidRPr="00E27BF7" w:rsidRDefault="00E27BF7" w:rsidP="00E27BF7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  <w:r w:rsidRPr="00E27BF7">
        <w:rPr>
          <w:rFonts w:ascii="Calibri" w:hAnsi="Calibri"/>
          <w:spacing w:val="-10"/>
          <w:sz w:val="22"/>
        </w:rPr>
        <w:t>– pestovať záujem o pozorné počúvanie hudby rozličných žánrov,</w:t>
      </w:r>
    </w:p>
    <w:p w14:paraId="5943FBA6" w14:textId="77777777" w:rsidR="00E27BF7" w:rsidRPr="00E27BF7" w:rsidRDefault="00E27BF7" w:rsidP="00E27BF7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  <w:r w:rsidRPr="00E27BF7">
        <w:rPr>
          <w:rFonts w:ascii="Calibri" w:hAnsi="Calibri"/>
          <w:spacing w:val="-10"/>
          <w:sz w:val="22"/>
        </w:rPr>
        <w:t>– osvojovať si hudobno-kultúrne a poslucháčske návyky,</w:t>
      </w:r>
    </w:p>
    <w:p w14:paraId="2019EB05" w14:textId="77777777" w:rsidR="00E27BF7" w:rsidRPr="00E27BF7" w:rsidRDefault="00E27BF7" w:rsidP="00E27BF7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  <w:r w:rsidRPr="00E27BF7">
        <w:rPr>
          <w:rFonts w:ascii="Calibri" w:hAnsi="Calibri"/>
          <w:spacing w:val="-10"/>
          <w:sz w:val="22"/>
        </w:rPr>
        <w:t>– aktívne sa oboznamovať s hudobnými nástrojmi a rozlišovať ich podľa zvuku,</w:t>
      </w:r>
    </w:p>
    <w:p w14:paraId="1D59DEE2" w14:textId="77777777" w:rsidR="00985205" w:rsidRDefault="00E27BF7" w:rsidP="00E27BF7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  <w:r w:rsidRPr="00E27BF7">
        <w:rPr>
          <w:rFonts w:ascii="Calibri" w:hAnsi="Calibri"/>
          <w:spacing w:val="-10"/>
          <w:sz w:val="22"/>
        </w:rPr>
        <w:t>– sprevádzať spev a hudbu tanečnými krokmi valčíka, polky, karičky a čardáša.</w:t>
      </w:r>
      <w:r w:rsidRPr="00E27BF7">
        <w:rPr>
          <w:rFonts w:ascii="Calibri" w:hAnsi="Calibri"/>
          <w:spacing w:val="-10"/>
          <w:sz w:val="22"/>
        </w:rPr>
        <w:cr/>
      </w:r>
    </w:p>
    <w:p w14:paraId="4F0A9B85" w14:textId="77777777" w:rsidR="00BA406B" w:rsidRDefault="004D05A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deviat</w:t>
      </w:r>
      <w:r w:rsidR="00133D6C">
        <w:rPr>
          <w:rFonts w:ascii="Calibri" w:hAnsi="Calibri"/>
          <w:b/>
          <w:spacing w:val="-10"/>
          <w:sz w:val="28"/>
          <w:szCs w:val="28"/>
        </w:rPr>
        <w:t>y</w:t>
      </w:r>
    </w:p>
    <w:p w14:paraId="64FD0DB6" w14:textId="77777777"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0F0F75">
        <w:rPr>
          <w:rFonts w:ascii="Calibri" w:hAnsi="Calibri"/>
          <w:b/>
          <w:spacing w:val="-10"/>
          <w:sz w:val="28"/>
          <w:szCs w:val="28"/>
        </w:rPr>
        <w:t>1</w:t>
      </w:r>
      <w:r>
        <w:rPr>
          <w:rFonts w:ascii="Calibri" w:hAnsi="Calibri"/>
          <w:b/>
          <w:spacing w:val="-10"/>
          <w:sz w:val="28"/>
          <w:szCs w:val="28"/>
        </w:rPr>
        <w:t xml:space="preserve"> hod</w:t>
      </w:r>
      <w:r w:rsidR="000F0F75">
        <w:rPr>
          <w:rFonts w:ascii="Calibri" w:hAnsi="Calibri"/>
          <w:b/>
          <w:spacing w:val="-10"/>
          <w:sz w:val="28"/>
          <w:szCs w:val="28"/>
        </w:rPr>
        <w:t>ina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0F0F75">
        <w:rPr>
          <w:rFonts w:ascii="Calibri" w:hAnsi="Calibri"/>
          <w:b/>
          <w:spacing w:val="-10"/>
          <w:sz w:val="28"/>
          <w:szCs w:val="28"/>
        </w:rPr>
        <w:t>33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4990"/>
        <w:gridCol w:w="6067"/>
      </w:tblGrid>
      <w:tr w:rsidR="00BA406B" w14:paraId="42D4250F" w14:textId="77777777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D0C9CB3" w14:textId="77777777" w:rsidR="001A6BCE" w:rsidRDefault="001A6BCE" w:rsidP="001A6BCE">
            <w:pPr>
              <w:pStyle w:val="Stlus1"/>
            </w:pPr>
            <w:r>
              <w:t>Učebné osnovy sú totožné so vzdelávacím štandardom ŠVP pre daný predmet</w:t>
            </w:r>
          </w:p>
          <w:p w14:paraId="5B03FB7F" w14:textId="77777777"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14:paraId="50450911" w14:textId="77777777" w:rsidTr="004D05AB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9E75D5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14:paraId="5D1B4DDC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B86D6D2" w14:textId="77777777"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EEC37B0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7214F73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3F1D9FF" w14:textId="77777777"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14:paraId="12A7EDD6" w14:textId="77777777" w:rsidTr="004D05AB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79AD91" w14:textId="77777777"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9752A2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445BA" w14:textId="77777777" w:rsidR="00BA406B" w:rsidRPr="00391086" w:rsidRDefault="00331DEB" w:rsidP="00331DEB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Výchova umením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4F3D74C" w14:textId="77777777" w:rsidR="00BA406B" w:rsidRPr="004D05AB" w:rsidRDefault="00331DEB" w:rsidP="00964F43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sz w:val="20"/>
                <w:szCs w:val="20"/>
              </w:rPr>
              <w:t>Piesne na spev</w:t>
            </w:r>
          </w:p>
          <w:p w14:paraId="099759A7" w14:textId="77777777" w:rsidR="009752A2" w:rsidRPr="004D05AB" w:rsidRDefault="009752A2" w:rsidP="009752A2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Piesne a skladby na počúvanie</w:t>
            </w:r>
          </w:p>
          <w:p w14:paraId="0E570362" w14:textId="77777777" w:rsidR="009752A2" w:rsidRPr="004D05AB" w:rsidRDefault="009752A2" w:rsidP="009752A2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Hudobno–pohybové hry a tance</w:t>
            </w:r>
          </w:p>
          <w:p w14:paraId="3B29846B" w14:textId="77777777" w:rsidR="009752A2" w:rsidRPr="00391086" w:rsidRDefault="009752A2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9D117" w14:textId="77777777" w:rsidR="00A946D1" w:rsidRPr="004D05AB" w:rsidRDefault="004D05AB" w:rsidP="004D05AB">
            <w:pPr>
              <w:pStyle w:val="Stlus1"/>
              <w:numPr>
                <w:ilvl w:val="0"/>
                <w:numId w:val="25"/>
              </w:numPr>
              <w:ind w:left="34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Pri osvojovaní piesní a v hudobno-pohybových pr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ejavoch zohľadňujeme regionálne </w:t>
            </w: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osobitosti. V hudobno-pohybových činnostiach môžeme uplatňovať diskotékov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é tance, </w:t>
            </w: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rockovú a jazzovú hudbu s prihliadnutím na úroveň hudobn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ých schopností a záujem žiakov. </w:t>
            </w: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Pri vyjadrovaní hudby pohybom vychádzame z už osvojených pohybových prvkov.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673F7D" w14:textId="77777777" w:rsidR="004D05AB" w:rsidRPr="004D05AB" w:rsidRDefault="004D05AB" w:rsidP="004D05AB">
            <w:pPr>
              <w:pStyle w:val="Stlus1"/>
              <w:numPr>
                <w:ilvl w:val="0"/>
                <w:numId w:val="24"/>
              </w:numPr>
              <w:ind w:left="313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Aktívne oboznamovanie sa s hudobnými nástrojmi, ich rozlišovanie podľa zvuku.</w:t>
            </w:r>
          </w:p>
          <w:p w14:paraId="3AFB79F9" w14:textId="77777777" w:rsidR="004D05AB" w:rsidRPr="004D05AB" w:rsidRDefault="004D05AB" w:rsidP="004D05AB">
            <w:pPr>
              <w:pStyle w:val="Stlus1"/>
              <w:numPr>
                <w:ilvl w:val="0"/>
                <w:numId w:val="24"/>
              </w:numPr>
              <w:ind w:left="313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Sprevádzanie spevu a hudby tanečnými krokmi valčíka, polky, karičky a čardáša.</w:t>
            </w:r>
          </w:p>
          <w:p w14:paraId="5C831DF2" w14:textId="77777777" w:rsidR="004D05AB" w:rsidRPr="004D05AB" w:rsidRDefault="004D05AB" w:rsidP="004D05AB">
            <w:pPr>
              <w:pStyle w:val="Stlus1"/>
              <w:ind w:left="313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2D20BA9C" w14:textId="77777777" w:rsidR="004D05AB" w:rsidRDefault="004D05AB" w:rsidP="004D05AB">
            <w:pPr>
              <w:pStyle w:val="Stlus1"/>
              <w:numPr>
                <w:ilvl w:val="0"/>
                <w:numId w:val="24"/>
              </w:numPr>
              <w:ind w:left="313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 xml:space="preserve">Piesne na spev </w:t>
            </w:r>
          </w:p>
          <w:p w14:paraId="5BA3C983" w14:textId="77777777" w:rsidR="004D05AB" w:rsidRPr="004D05AB" w:rsidRDefault="004D05AB" w:rsidP="004D05AB">
            <w:pPr>
              <w:pStyle w:val="Stlus1"/>
              <w:ind w:left="313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35769470" w14:textId="77777777" w:rsidR="004D05AB" w:rsidRPr="004D05AB" w:rsidRDefault="004D05AB" w:rsidP="004D05AB">
            <w:pPr>
              <w:pStyle w:val="Stlus1"/>
              <w:numPr>
                <w:ilvl w:val="0"/>
                <w:numId w:val="24"/>
              </w:numPr>
              <w:ind w:left="313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Piesne a skladby na počúvanie</w:t>
            </w:r>
          </w:p>
          <w:p w14:paraId="21294B1B" w14:textId="77777777" w:rsidR="004D05AB" w:rsidRPr="004D05AB" w:rsidRDefault="004D05AB" w:rsidP="004D05AB">
            <w:pPr>
              <w:pStyle w:val="Stlus1"/>
              <w:numPr>
                <w:ilvl w:val="0"/>
                <w:numId w:val="24"/>
              </w:numPr>
              <w:ind w:left="313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Árie z opier (napríklad: Verdi, Bisset, Cikker a iné).</w:t>
            </w:r>
          </w:p>
          <w:p w14:paraId="48330A0C" w14:textId="77777777" w:rsidR="004D05AB" w:rsidRPr="004D05AB" w:rsidRDefault="004D05AB" w:rsidP="004D05AB">
            <w:pPr>
              <w:pStyle w:val="Stlus1"/>
              <w:numPr>
                <w:ilvl w:val="0"/>
                <w:numId w:val="24"/>
              </w:numPr>
              <w:ind w:left="313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Piesne z muzikálov (napríklad: West Side Story, Na skle maľované a iné).</w:t>
            </w:r>
          </w:p>
          <w:p w14:paraId="691553E3" w14:textId="77777777" w:rsidR="004D05AB" w:rsidRPr="004D05AB" w:rsidRDefault="004D05AB" w:rsidP="004D05AB">
            <w:pPr>
              <w:pStyle w:val="Stlus1"/>
              <w:numPr>
                <w:ilvl w:val="0"/>
                <w:numId w:val="24"/>
              </w:numPr>
              <w:ind w:left="313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Piesne z operiet (napríklad: Strauss, Dusík, Lehár a iné).</w:t>
            </w:r>
          </w:p>
          <w:p w14:paraId="72400A06" w14:textId="77777777" w:rsidR="004D05AB" w:rsidRPr="004D05AB" w:rsidRDefault="004D05AB" w:rsidP="004D05AB">
            <w:pPr>
              <w:pStyle w:val="Stlus1"/>
              <w:numPr>
                <w:ilvl w:val="0"/>
                <w:numId w:val="24"/>
              </w:numPr>
              <w:ind w:left="313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Džezové piesne, country, rock and roll (podľa výberu učiteľa).</w:t>
            </w:r>
          </w:p>
          <w:p w14:paraId="1DCD6ADD" w14:textId="77777777" w:rsidR="004D05AB" w:rsidRPr="004D05AB" w:rsidRDefault="004D05AB" w:rsidP="004D05AB">
            <w:pPr>
              <w:pStyle w:val="Stlus1"/>
              <w:numPr>
                <w:ilvl w:val="0"/>
                <w:numId w:val="24"/>
              </w:numPr>
              <w:ind w:left="313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Slovenská populárna pieseň.</w:t>
            </w:r>
          </w:p>
          <w:p w14:paraId="6C895C4D" w14:textId="77777777" w:rsidR="004D05AB" w:rsidRDefault="004D05AB" w:rsidP="004D05AB">
            <w:pPr>
              <w:pStyle w:val="Stlus1"/>
              <w:ind w:left="313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6CA6E2C4" w14:textId="77777777" w:rsidR="004D05AB" w:rsidRPr="004D05AB" w:rsidRDefault="004D05AB" w:rsidP="004D05AB">
            <w:pPr>
              <w:pStyle w:val="Stlus1"/>
              <w:numPr>
                <w:ilvl w:val="0"/>
                <w:numId w:val="24"/>
              </w:numPr>
              <w:ind w:left="313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Hudobno-pohybový prejav</w:t>
            </w:r>
          </w:p>
          <w:p w14:paraId="59566F84" w14:textId="77777777" w:rsidR="004D05AB" w:rsidRDefault="004D05AB" w:rsidP="004D05AB">
            <w:pPr>
              <w:pStyle w:val="Stlus1"/>
              <w:numPr>
                <w:ilvl w:val="0"/>
                <w:numId w:val="24"/>
              </w:numPr>
              <w:ind w:left="313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Ľudové tanečné hry a ľudové tance podľa spevu ži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akov a počúvanej ľudovej hudby. </w:t>
            </w:r>
          </w:p>
          <w:p w14:paraId="6400ED99" w14:textId="77777777" w:rsidR="00BA406B" w:rsidRPr="004D05AB" w:rsidRDefault="004D05AB" w:rsidP="004D05AB">
            <w:pPr>
              <w:pStyle w:val="Stlus1"/>
              <w:numPr>
                <w:ilvl w:val="0"/>
                <w:numId w:val="24"/>
              </w:numPr>
              <w:ind w:left="313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Pohybová improvizácia v rytme modernej hudby.</w:t>
            </w:r>
          </w:p>
        </w:tc>
      </w:tr>
      <w:tr w:rsidR="00BA406B" w:rsidRPr="004D05AB" w14:paraId="007ED13F" w14:textId="77777777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F5BE9C2" w14:textId="77777777" w:rsidR="00BA406B" w:rsidRPr="004D05A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14:paraId="1423881A" w14:textId="77777777" w:rsidR="00BA406B" w:rsidRPr="004D05A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91202" w14:textId="77777777" w:rsidR="00BA406B" w:rsidRPr="004D05A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porozumieť sebe a iným</w:t>
            </w:r>
          </w:p>
          <w:p w14:paraId="6CA491EB" w14:textId="77777777" w:rsidR="00BA406B" w:rsidRPr="004D05A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RPr="004D05AB" w14:paraId="2E0B0CD9" w14:textId="77777777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C2E0E85" w14:textId="77777777" w:rsidR="00BA406B" w:rsidRPr="004D05A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14:paraId="2DEFB360" w14:textId="77777777" w:rsidR="00BA406B" w:rsidRPr="004D05A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2B8C" w14:textId="77777777" w:rsidR="00BA406B" w:rsidRPr="004D05A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14:paraId="10B08EDD" w14:textId="77777777" w:rsidR="00BA406B" w:rsidRPr="004D05A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osvojiť si základné činnosti súvisiace s pohybom a pobytom v prírode</w:t>
            </w:r>
          </w:p>
          <w:p w14:paraId="60656CC8" w14:textId="77777777" w:rsidR="00BA406B" w:rsidRPr="004D05AB" w:rsidRDefault="00BA406B">
            <w:pPr>
              <w:pStyle w:val="Stlus1"/>
              <w:ind w:left="317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BA406B" w:rsidRPr="004D05AB" w14:paraId="6B0F2E79" w14:textId="77777777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8F8B2A7" w14:textId="77777777" w:rsidR="00BA406B" w:rsidRPr="004D05A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14:paraId="77EA97FE" w14:textId="77777777" w:rsidR="00BA406B" w:rsidRPr="004D05A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5D7B1" w14:textId="77777777" w:rsidR="00BA406B" w:rsidRPr="004D05A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pochopiť správny význam ľudovej kultúry, zvykov a tradícii</w:t>
            </w:r>
          </w:p>
          <w:p w14:paraId="0FC09B36" w14:textId="77777777" w:rsidR="00BA406B" w:rsidRPr="004D05A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vytvoriť pozitívny vzťah k svojmu regiónu a krajine</w:t>
            </w:r>
          </w:p>
        </w:tc>
      </w:tr>
    </w:tbl>
    <w:p w14:paraId="4076B937" w14:textId="77777777" w:rsidR="009752A2" w:rsidRPr="004D05AB" w:rsidRDefault="009752A2" w:rsidP="00BA406B">
      <w:pPr>
        <w:spacing w:after="0" w:line="240" w:lineRule="auto"/>
        <w:ind w:left="0" w:right="34" w:firstLine="0"/>
        <w:rPr>
          <w:spacing w:val="-10"/>
          <w:sz w:val="20"/>
          <w:szCs w:val="20"/>
        </w:rPr>
      </w:pPr>
    </w:p>
    <w:p w14:paraId="25AC4421" w14:textId="77777777" w:rsidR="00985205" w:rsidRPr="004D05AB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3726"/>
        <w:gridCol w:w="11057"/>
      </w:tblGrid>
      <w:tr w:rsidR="00AB0144" w:rsidRPr="004D05AB" w14:paraId="53C416D6" w14:textId="77777777" w:rsidTr="00EB42DE">
        <w:trPr>
          <w:trHeight w:val="402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CBE74F6" w14:textId="77777777" w:rsidR="00AB0144" w:rsidRPr="004D05AB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14:paraId="1199EC71" w14:textId="77777777" w:rsidR="00AB0144" w:rsidRPr="004D05AB" w:rsidRDefault="00AB0144">
            <w:pPr>
              <w:pStyle w:val="Stlus1"/>
              <w:rPr>
                <w:rFonts w:asciiTheme="minorHAnsi" w:eastAsia="Wingdings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742E" w14:textId="77777777" w:rsidR="00AB0144" w:rsidRPr="004D05AB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rozpoznať hlavné charakteristiky rôznych druhov životného prostredia</w:t>
            </w:r>
          </w:p>
          <w:p w14:paraId="6745ED56" w14:textId="77777777" w:rsidR="00AB0144" w:rsidRPr="004D05AB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14:paraId="00AEFA47" w14:textId="77777777" w:rsidR="00AB0144" w:rsidRPr="004D05AB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D05AB">
              <w:rPr>
                <w:rFonts w:asciiTheme="minorHAnsi" w:hAnsiTheme="minorHAnsi"/>
                <w:b w:val="0"/>
                <w:sz w:val="20"/>
                <w:szCs w:val="20"/>
              </w:rPr>
              <w:t>rozpoznať hlavné zmeny vo svojom okolí na základe pozorovania prírody</w:t>
            </w:r>
          </w:p>
        </w:tc>
      </w:tr>
    </w:tbl>
    <w:p w14:paraId="24ACED8E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19222F6A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4F81AC48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3CBB1787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708279EB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14:paraId="588C3171" w14:textId="77777777"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1551ACAC" w14:textId="77777777" w:rsidR="00A53720" w:rsidRDefault="00A53720"/>
    <w:sectPr w:rsidR="00A53720" w:rsidSect="00893DD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0688" w14:textId="77777777" w:rsidR="002B5A14" w:rsidRDefault="002B5A14" w:rsidP="00985205">
      <w:pPr>
        <w:spacing w:after="0" w:line="240" w:lineRule="auto"/>
      </w:pPr>
      <w:r>
        <w:separator/>
      </w:r>
    </w:p>
  </w:endnote>
  <w:endnote w:type="continuationSeparator" w:id="0">
    <w:p w14:paraId="66210519" w14:textId="77777777" w:rsidR="002B5A14" w:rsidRDefault="002B5A14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161E" w14:textId="77777777"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>Základná škola s vyučovacím jazykom maďarským – Alapiskola, Československej armády 15, Moldava nad Bodvou - Szepsi</w:t>
    </w:r>
  </w:p>
  <w:p w14:paraId="0EDE2B35" w14:textId="77777777"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F62F" w14:textId="77777777" w:rsidR="002B5A14" w:rsidRDefault="002B5A14" w:rsidP="00985205">
      <w:pPr>
        <w:spacing w:after="0" w:line="240" w:lineRule="auto"/>
      </w:pPr>
      <w:r>
        <w:separator/>
      </w:r>
    </w:p>
  </w:footnote>
  <w:footnote w:type="continuationSeparator" w:id="0">
    <w:p w14:paraId="236A86C5" w14:textId="77777777" w:rsidR="002B5A14" w:rsidRDefault="002B5A14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75AF" w14:textId="77777777"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15, </w:t>
    </w:r>
    <w:r w:rsidR="00985205">
      <w:rPr>
        <w:rFonts w:ascii="Calibri" w:hAnsi="Calibri"/>
        <w:b/>
        <w:spacing w:val="-10"/>
        <w:sz w:val="20"/>
      </w:rPr>
      <w:t>Moldava nad Bodvou - Szepsi</w:t>
    </w:r>
  </w:p>
  <w:p w14:paraId="5FCA9024" w14:textId="20A08D11" w:rsidR="00985205" w:rsidRDefault="001826F9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Hudobná výchova </w:t>
    </w:r>
    <w:r w:rsidR="00A946D1">
      <w:rPr>
        <w:rFonts w:ascii="Calibri" w:hAnsi="Calibri"/>
        <w:b/>
        <w:spacing w:val="-10"/>
        <w:sz w:val="20"/>
      </w:rPr>
      <w:t xml:space="preserve"> </w:t>
    </w:r>
    <w:r w:rsidR="001A6BCE">
      <w:rPr>
        <w:rFonts w:ascii="Calibri" w:hAnsi="Calibri"/>
        <w:b/>
        <w:spacing w:val="-10"/>
        <w:sz w:val="20"/>
      </w:rPr>
      <w:t>9</w:t>
    </w:r>
    <w:r w:rsidR="00985205">
      <w:rPr>
        <w:rFonts w:ascii="Calibri" w:hAnsi="Calibri"/>
        <w:b/>
        <w:spacing w:val="-10"/>
        <w:sz w:val="20"/>
      </w:rPr>
      <w:t>. ročník pre žiakov s ľahkým stupňom mentálneho postihnutia</w:t>
    </w:r>
  </w:p>
  <w:p w14:paraId="79089F8C" w14:textId="77777777"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2DB0636D"/>
    <w:multiLevelType w:val="hybridMultilevel"/>
    <w:tmpl w:val="0D5E1ECC"/>
    <w:lvl w:ilvl="0" w:tplc="040E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2645A86"/>
    <w:multiLevelType w:val="hybridMultilevel"/>
    <w:tmpl w:val="7D1076DC"/>
    <w:lvl w:ilvl="0" w:tplc="1A0466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2947"/>
    <w:multiLevelType w:val="hybridMultilevel"/>
    <w:tmpl w:val="76E0FE68"/>
    <w:lvl w:ilvl="0" w:tplc="041B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B7194"/>
    <w:multiLevelType w:val="hybridMultilevel"/>
    <w:tmpl w:val="F2D6B6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1000"/>
    <w:multiLevelType w:val="hybridMultilevel"/>
    <w:tmpl w:val="21980B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2CD2CD9"/>
    <w:multiLevelType w:val="hybridMultilevel"/>
    <w:tmpl w:val="67A6B53A"/>
    <w:lvl w:ilvl="0" w:tplc="040E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1C60A2"/>
    <w:multiLevelType w:val="hybridMultilevel"/>
    <w:tmpl w:val="01EC2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6CB1768"/>
    <w:multiLevelType w:val="hybridMultilevel"/>
    <w:tmpl w:val="497A631A"/>
    <w:lvl w:ilvl="0" w:tplc="041B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8"/>
  </w:num>
  <w:num w:numId="4">
    <w:abstractNumId w:val="20"/>
  </w:num>
  <w:num w:numId="5">
    <w:abstractNumId w:val="5"/>
  </w:num>
  <w:num w:numId="6">
    <w:abstractNumId w:val="7"/>
  </w:num>
  <w:num w:numId="7">
    <w:abstractNumId w:val="8"/>
  </w:num>
  <w:num w:numId="8">
    <w:abstractNumId w:val="15"/>
  </w:num>
  <w:num w:numId="9">
    <w:abstractNumId w:val="5"/>
  </w:num>
  <w:num w:numId="10">
    <w:abstractNumId w:val="0"/>
  </w:num>
  <w:num w:numId="11">
    <w:abstractNumId w:val="11"/>
  </w:num>
  <w:num w:numId="12">
    <w:abstractNumId w:val="16"/>
  </w:num>
  <w:num w:numId="13">
    <w:abstractNumId w:val="4"/>
  </w:num>
  <w:num w:numId="14">
    <w:abstractNumId w:val="4"/>
  </w:num>
  <w:num w:numId="15">
    <w:abstractNumId w:val="13"/>
  </w:num>
  <w:num w:numId="16">
    <w:abstractNumId w:val="21"/>
  </w:num>
  <w:num w:numId="17">
    <w:abstractNumId w:val="19"/>
  </w:num>
  <w:num w:numId="18">
    <w:abstractNumId w:val="2"/>
  </w:num>
  <w:num w:numId="19">
    <w:abstractNumId w:val="3"/>
  </w:num>
  <w:num w:numId="20">
    <w:abstractNumId w:val="9"/>
  </w:num>
  <w:num w:numId="21">
    <w:abstractNumId w:val="10"/>
  </w:num>
  <w:num w:numId="22">
    <w:abstractNumId w:val="14"/>
  </w:num>
  <w:num w:numId="23">
    <w:abstractNumId w:val="17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D2"/>
    <w:rsid w:val="000A6607"/>
    <w:rsid w:val="000C175F"/>
    <w:rsid w:val="000F0F75"/>
    <w:rsid w:val="00133D6C"/>
    <w:rsid w:val="001352C7"/>
    <w:rsid w:val="001826F9"/>
    <w:rsid w:val="001A6BCE"/>
    <w:rsid w:val="002B5A14"/>
    <w:rsid w:val="002E304B"/>
    <w:rsid w:val="00331DEB"/>
    <w:rsid w:val="00340F3A"/>
    <w:rsid w:val="00391086"/>
    <w:rsid w:val="003B0416"/>
    <w:rsid w:val="00430675"/>
    <w:rsid w:val="004641EF"/>
    <w:rsid w:val="00472697"/>
    <w:rsid w:val="004D05AB"/>
    <w:rsid w:val="004D7B64"/>
    <w:rsid w:val="004E25AE"/>
    <w:rsid w:val="00523B4E"/>
    <w:rsid w:val="00537925"/>
    <w:rsid w:val="005948B7"/>
    <w:rsid w:val="005C1D20"/>
    <w:rsid w:val="0063442F"/>
    <w:rsid w:val="007362A9"/>
    <w:rsid w:val="00793E6B"/>
    <w:rsid w:val="007A2637"/>
    <w:rsid w:val="007C2E21"/>
    <w:rsid w:val="007E0463"/>
    <w:rsid w:val="007E4567"/>
    <w:rsid w:val="00820C75"/>
    <w:rsid w:val="00893DD2"/>
    <w:rsid w:val="008B35AA"/>
    <w:rsid w:val="00964F43"/>
    <w:rsid w:val="009752A2"/>
    <w:rsid w:val="00985205"/>
    <w:rsid w:val="00991227"/>
    <w:rsid w:val="009B260D"/>
    <w:rsid w:val="009B7B57"/>
    <w:rsid w:val="00A53720"/>
    <w:rsid w:val="00A946D1"/>
    <w:rsid w:val="00AB0144"/>
    <w:rsid w:val="00AF6556"/>
    <w:rsid w:val="00BA406B"/>
    <w:rsid w:val="00DC2257"/>
    <w:rsid w:val="00E06157"/>
    <w:rsid w:val="00E10B04"/>
    <w:rsid w:val="00E12DD6"/>
    <w:rsid w:val="00E2561E"/>
    <w:rsid w:val="00E27BF7"/>
    <w:rsid w:val="00EA38E8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609D"/>
  <w15:docId w15:val="{89F52B97-64C0-40B7-8E8D-4FF7A2CD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182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Tomi Polc</cp:lastModifiedBy>
  <cp:revision>3</cp:revision>
  <dcterms:created xsi:type="dcterms:W3CDTF">2021-08-30T15:37:00Z</dcterms:created>
  <dcterms:modified xsi:type="dcterms:W3CDTF">2021-08-30T17:50:00Z</dcterms:modified>
</cp:coreProperties>
</file>