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8F752" w14:textId="77777777" w:rsidR="00E305B8" w:rsidRDefault="00E305B8" w:rsidP="001B569E">
      <w:pPr>
        <w:autoSpaceDE w:val="0"/>
        <w:autoSpaceDN w:val="0"/>
        <w:adjustRightInd w:val="0"/>
        <w:rPr>
          <w:b/>
          <w:bCs/>
          <w:spacing w:val="-10"/>
          <w:kern w:val="40"/>
          <w:sz w:val="36"/>
          <w:szCs w:val="36"/>
        </w:rPr>
      </w:pPr>
    </w:p>
    <w:p w14:paraId="05941E94" w14:textId="3FBD2889" w:rsidR="00D57550" w:rsidRPr="00B20E20" w:rsidRDefault="00317E47" w:rsidP="001B569E">
      <w:pPr>
        <w:autoSpaceDE w:val="0"/>
        <w:autoSpaceDN w:val="0"/>
        <w:adjustRightInd w:val="0"/>
        <w:rPr>
          <w:b/>
          <w:bCs/>
          <w:spacing w:val="-10"/>
          <w:kern w:val="40"/>
          <w:sz w:val="36"/>
          <w:szCs w:val="36"/>
        </w:rPr>
      </w:pPr>
      <w:r>
        <w:rPr>
          <w:noProof/>
          <w:lang w:val="en-US"/>
        </w:rPr>
        <mc:AlternateContent>
          <mc:Choice Requires="wps">
            <w:drawing>
              <wp:anchor distT="0" distB="0" distL="114300" distR="114300" simplePos="0" relativeHeight="251671040" behindDoc="0" locked="0" layoutInCell="1" allowOverlap="1" wp14:anchorId="37BED02E" wp14:editId="2E454C61">
                <wp:simplePos x="0" y="0"/>
                <wp:positionH relativeFrom="margin">
                  <wp:align>right</wp:align>
                </wp:positionH>
                <wp:positionV relativeFrom="paragraph">
                  <wp:posOffset>219075</wp:posOffset>
                </wp:positionV>
                <wp:extent cx="1828800" cy="1828800"/>
                <wp:effectExtent l="0" t="0" r="0" b="8255"/>
                <wp:wrapSquare wrapText="bothSides"/>
                <wp:docPr id="7" name="Szövegdoboz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9AA7EB3" w14:textId="77777777" w:rsidR="007D4D1F" w:rsidRPr="00A609E5" w:rsidRDefault="007D4D1F" w:rsidP="00A609E5">
                            <w:pPr>
                              <w:autoSpaceDE w:val="0"/>
                              <w:autoSpaceDN w:val="0"/>
                              <w:adjustRightInd w:val="0"/>
                              <w:jc w:val="center"/>
                              <w:rPr>
                                <w:b/>
                                <w:bCs/>
                                <w:smallCaps/>
                                <w:color w:val="0F243E" w:themeColor="text2" w:themeShade="80"/>
                                <w:kern w:val="4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mallCaps/>
                                <w:color w:val="0F243E" w:themeColor="text2" w:themeShade="80"/>
                                <w:kern w:val="4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Inovovaný š</w:t>
                            </w:r>
                            <w:r w:rsidRPr="00A609E5">
                              <w:rPr>
                                <w:b/>
                                <w:bCs/>
                                <w:smallCaps/>
                                <w:color w:val="0F243E" w:themeColor="text2" w:themeShade="80"/>
                                <w:kern w:val="4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kolský vzdelávací program</w:t>
                            </w:r>
                            <w:r>
                              <w:rPr>
                                <w:b/>
                                <w:bCs/>
                                <w:smallCaps/>
                                <w:color w:val="0F243E" w:themeColor="text2" w:themeShade="80"/>
                                <w:kern w:val="4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pre 1. a 2. stupeň ZŠ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BED02E" id="_x0000_t202" coordsize="21600,21600" o:spt="202" path="m,l,21600r21600,l21600,xe">
                <v:stroke joinstyle="miter"/>
                <v:path gradientshapeok="t" o:connecttype="rect"/>
              </v:shapetype>
              <v:shape id="Szövegdoboz 7" o:spid="_x0000_s1026" type="#_x0000_t202" style="position:absolute;margin-left:92.8pt;margin-top:17.25pt;width:2in;height:2in;z-index:2516710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" filled="f" stroked="f">
                <v:textbox style="mso-fit-shape-to-text:t">
                  <w:txbxContent>
                    <w:p w14:paraId="09AA7EB3" w14:textId="77777777" w:rsidR="007D4D1F" w:rsidRPr="00A609E5" w:rsidRDefault="007D4D1F" w:rsidP="00A609E5">
                      <w:pPr>
                        <w:autoSpaceDE w:val="0"/>
                        <w:autoSpaceDN w:val="0"/>
                        <w:adjustRightInd w:val="0"/>
                        <w:jc w:val="center"/>
                        <w:rPr>
                          <w:b/>
                          <w:bCs/>
                          <w:smallCaps/>
                          <w:color w:val="0F243E" w:themeColor="text2" w:themeShade="80"/>
                          <w:kern w:val="4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smallCaps/>
                          <w:color w:val="0F243E" w:themeColor="text2" w:themeShade="80"/>
                          <w:kern w:val="4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Inovovaný š</w:t>
                      </w:r>
                      <w:r w:rsidRPr="00A609E5">
                        <w:rPr>
                          <w:b/>
                          <w:bCs/>
                          <w:smallCaps/>
                          <w:color w:val="0F243E" w:themeColor="text2" w:themeShade="80"/>
                          <w:kern w:val="4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kolský vzdelávací program</w:t>
                      </w:r>
                      <w:r>
                        <w:rPr>
                          <w:b/>
                          <w:bCs/>
                          <w:smallCaps/>
                          <w:color w:val="0F243E" w:themeColor="text2" w:themeShade="80"/>
                          <w:kern w:val="4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pre 1. a 2. stupeň ZŠ</w:t>
                      </w:r>
                    </w:p>
                  </w:txbxContent>
                </v:textbox>
                <w10:wrap type="square" anchorx="margin"/>
              </v:shape>
            </w:pict>
          </mc:Fallback>
        </mc:AlternateContent>
      </w:r>
      <w:r w:rsidR="000B6EE3">
        <w:rPr>
          <w:noProof/>
          <w:lang w:val="en-US"/>
        </w:rPr>
        <mc:AlternateContent>
          <mc:Choice Requires="wps">
            <w:drawing>
              <wp:anchor distT="0" distB="0" distL="114300" distR="114300" simplePos="0" relativeHeight="251672064" behindDoc="0" locked="0" layoutInCell="1" allowOverlap="1" wp14:anchorId="338FECA5" wp14:editId="337653C1">
                <wp:simplePos x="0" y="0"/>
                <wp:positionH relativeFrom="margin">
                  <wp:align>right</wp:align>
                </wp:positionH>
                <wp:positionV relativeFrom="paragraph">
                  <wp:posOffset>1729105</wp:posOffset>
                </wp:positionV>
                <wp:extent cx="5734050" cy="152400"/>
                <wp:effectExtent l="0" t="0" r="19050" b="19050"/>
                <wp:wrapNone/>
                <wp:docPr id="9" name="Téglalap 9"/>
                <wp:cNvGraphicFramePr/>
                <a:graphic xmlns:a="http://schemas.openxmlformats.org/drawingml/2006/main">
                  <a:graphicData uri="http://schemas.microsoft.com/office/word/2010/wordprocessingShape">
                    <wps:wsp>
                      <wps:cNvSpPr/>
                      <wps:spPr>
                        <a:xfrm>
                          <a:off x="0" y="0"/>
                          <a:ext cx="57340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0CA98" id="Téglalap 9" o:spid="_x0000_s1026" style="position:absolute;margin-left:400.3pt;margin-top:136.15pt;width:451.5pt;height:12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" fillcolor="#4f81bd [3204]" strokecolor="#243f60 [1604]" strokeweight="2pt">
                <w10:wrap anchorx="margin"/>
              </v:rect>
            </w:pict>
          </mc:Fallback>
        </mc:AlternateContent>
      </w:r>
      <w:r w:rsidR="00A609E5">
        <w:rPr>
          <w:noProof/>
          <w:lang w:val="en-US"/>
        </w:rPr>
        <mc:AlternateContent>
          <mc:Choice Requires="wps">
            <w:drawing>
              <wp:anchor distT="0" distB="0" distL="114300" distR="114300" simplePos="0" relativeHeight="251676160" behindDoc="0" locked="0" layoutInCell="1" allowOverlap="1" wp14:anchorId="5D77D679" wp14:editId="596BC51C">
                <wp:simplePos x="0" y="0"/>
                <wp:positionH relativeFrom="margin">
                  <wp:posOffset>0</wp:posOffset>
                </wp:positionH>
                <wp:positionV relativeFrom="paragraph">
                  <wp:posOffset>0</wp:posOffset>
                </wp:positionV>
                <wp:extent cx="5734050" cy="15240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5734050" cy="1524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07EED" id="Téglalap 11" o:spid="_x0000_s1026" style="position:absolute;margin-left:0;margin-top:0;width:451.5pt;height:12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" fillcolor="#4f81bd" strokecolor="#385d8a" strokeweight="2pt">
                <w10:wrap anchorx="margin"/>
              </v:rect>
            </w:pict>
          </mc:Fallback>
        </mc:AlternateContent>
      </w:r>
    </w:p>
    <w:p w14:paraId="1E65BD6E" w14:textId="77777777" w:rsidR="00E2322F" w:rsidRDefault="00E2322F" w:rsidP="00E2322F">
      <w:pPr>
        <w:autoSpaceDE w:val="0"/>
        <w:autoSpaceDN w:val="0"/>
        <w:adjustRightInd w:val="0"/>
        <w:jc w:val="center"/>
        <w:rPr>
          <w:b/>
          <w:bCs/>
          <w:color w:val="17365D" w:themeColor="text2" w:themeShade="BF"/>
          <w:spacing w:val="-10"/>
          <w:kern w:val="40"/>
          <w:sz w:val="40"/>
          <w:szCs w:val="40"/>
        </w:rPr>
      </w:pPr>
      <w:r>
        <w:rPr>
          <w:b/>
          <w:bCs/>
          <w:color w:val="17365D" w:themeColor="text2" w:themeShade="BF"/>
          <w:spacing w:val="-10"/>
          <w:kern w:val="40"/>
          <w:sz w:val="40"/>
          <w:szCs w:val="40"/>
        </w:rPr>
        <w:t>ZÁKLADNEJ ŠKOLY</w:t>
      </w:r>
      <w:r w:rsidRPr="00085E9D">
        <w:rPr>
          <w:b/>
          <w:bCs/>
          <w:color w:val="17365D" w:themeColor="text2" w:themeShade="BF"/>
          <w:spacing w:val="-10"/>
          <w:kern w:val="40"/>
          <w:sz w:val="40"/>
          <w:szCs w:val="40"/>
        </w:rPr>
        <w:t xml:space="preserve"> S VYUČOVACÍM JAZYK</w:t>
      </w:r>
      <w:r>
        <w:rPr>
          <w:b/>
          <w:bCs/>
          <w:color w:val="17365D" w:themeColor="text2" w:themeShade="BF"/>
          <w:spacing w:val="-10"/>
          <w:kern w:val="40"/>
          <w:sz w:val="40"/>
          <w:szCs w:val="40"/>
        </w:rPr>
        <w:t>OM MAĎARSKÝM - ALAPISKOLA</w:t>
      </w:r>
    </w:p>
    <w:p w14:paraId="4020D823" w14:textId="77777777" w:rsidR="00E2322F" w:rsidRDefault="00E2322F" w:rsidP="00E2322F">
      <w:pPr>
        <w:autoSpaceDE w:val="0"/>
        <w:autoSpaceDN w:val="0"/>
        <w:adjustRightInd w:val="0"/>
        <w:jc w:val="center"/>
        <w:rPr>
          <w:b/>
          <w:bCs/>
          <w:color w:val="17365D" w:themeColor="text2" w:themeShade="BF"/>
          <w:spacing w:val="-10"/>
          <w:kern w:val="40"/>
          <w:sz w:val="40"/>
          <w:szCs w:val="40"/>
        </w:rPr>
      </w:pPr>
      <w:r>
        <w:rPr>
          <w:b/>
          <w:bCs/>
          <w:color w:val="17365D" w:themeColor="text2" w:themeShade="BF"/>
          <w:spacing w:val="-10"/>
          <w:kern w:val="40"/>
          <w:sz w:val="40"/>
          <w:szCs w:val="40"/>
        </w:rPr>
        <w:t>ČESKOS</w:t>
      </w:r>
      <w:r w:rsidR="003D3C7B">
        <w:rPr>
          <w:b/>
          <w:bCs/>
          <w:color w:val="17365D" w:themeColor="text2" w:themeShade="BF"/>
          <w:spacing w:val="-10"/>
          <w:kern w:val="40"/>
          <w:sz w:val="40"/>
          <w:szCs w:val="40"/>
        </w:rPr>
        <w:t>L</w:t>
      </w:r>
      <w:r>
        <w:rPr>
          <w:b/>
          <w:bCs/>
          <w:color w:val="17365D" w:themeColor="text2" w:themeShade="BF"/>
          <w:spacing w:val="-10"/>
          <w:kern w:val="40"/>
          <w:sz w:val="40"/>
          <w:szCs w:val="40"/>
        </w:rPr>
        <w:t>OVENSKEJ ARMÁDY 15</w:t>
      </w:r>
    </w:p>
    <w:p w14:paraId="471092E0" w14:textId="77777777" w:rsidR="00E2322F" w:rsidRDefault="00E2322F" w:rsidP="00E2322F">
      <w:pPr>
        <w:autoSpaceDE w:val="0"/>
        <w:autoSpaceDN w:val="0"/>
        <w:adjustRightInd w:val="0"/>
        <w:jc w:val="center"/>
        <w:rPr>
          <w:b/>
          <w:bCs/>
          <w:color w:val="17365D" w:themeColor="text2" w:themeShade="BF"/>
          <w:spacing w:val="-10"/>
          <w:kern w:val="40"/>
          <w:sz w:val="40"/>
          <w:szCs w:val="40"/>
        </w:rPr>
      </w:pPr>
      <w:r w:rsidRPr="00085E9D">
        <w:rPr>
          <w:b/>
          <w:bCs/>
          <w:color w:val="17365D" w:themeColor="text2" w:themeShade="BF"/>
          <w:spacing w:val="-10"/>
          <w:kern w:val="40"/>
          <w:sz w:val="40"/>
          <w:szCs w:val="40"/>
        </w:rPr>
        <w:t>MOLDAVA NAD BODVOU</w:t>
      </w:r>
      <w:r>
        <w:rPr>
          <w:b/>
          <w:bCs/>
          <w:color w:val="17365D" w:themeColor="text2" w:themeShade="BF"/>
          <w:spacing w:val="-10"/>
          <w:kern w:val="40"/>
          <w:sz w:val="40"/>
          <w:szCs w:val="40"/>
        </w:rPr>
        <w:t xml:space="preserve"> - SZEPSI</w:t>
      </w:r>
    </w:p>
    <w:p w14:paraId="61DF853F" w14:textId="77777777" w:rsidR="00A609E5" w:rsidRDefault="00B20E20" w:rsidP="001B569E">
      <w:pPr>
        <w:autoSpaceDE w:val="0"/>
        <w:autoSpaceDN w:val="0"/>
        <w:adjustRightInd w:val="0"/>
        <w:rPr>
          <w:b/>
          <w:bCs/>
          <w:color w:val="17365D" w:themeColor="text2" w:themeShade="BF"/>
          <w:spacing w:val="-10"/>
          <w:kern w:val="40"/>
          <w:sz w:val="48"/>
          <w:szCs w:val="48"/>
        </w:rPr>
      </w:pPr>
      <w:r w:rsidRPr="00B20E20">
        <w:rPr>
          <w:b/>
          <w:bCs/>
          <w:noProof/>
          <w:color w:val="17365D" w:themeColor="text2" w:themeShade="BF"/>
          <w:spacing w:val="-10"/>
          <w:kern w:val="40"/>
          <w:sz w:val="48"/>
          <w:szCs w:val="48"/>
          <w:lang w:val="en-US"/>
        </w:rPr>
        <w:drawing>
          <wp:anchor distT="0" distB="0" distL="114300" distR="114300" simplePos="0" relativeHeight="251705856" behindDoc="1" locked="0" layoutInCell="1" allowOverlap="1" wp14:anchorId="1675A542" wp14:editId="3A517F89">
            <wp:simplePos x="0" y="0"/>
            <wp:positionH relativeFrom="margin">
              <wp:posOffset>1790065</wp:posOffset>
            </wp:positionH>
            <wp:positionV relativeFrom="paragraph">
              <wp:posOffset>39370</wp:posOffset>
            </wp:positionV>
            <wp:extent cx="2041525" cy="2931783"/>
            <wp:effectExtent l="323850" t="323850" r="320675" b="326390"/>
            <wp:wrapNone/>
            <wp:docPr id="25" name="Obrázok 25" descr="C:\Users\Iskola\Desktop\DSC_04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kola\Desktop\DSC_0457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1525" cy="293178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707B4FA" w14:textId="77777777" w:rsidR="00B20E20" w:rsidRDefault="00B20E20" w:rsidP="00CE527B">
      <w:pPr>
        <w:autoSpaceDE w:val="0"/>
        <w:autoSpaceDN w:val="0"/>
        <w:adjustRightInd w:val="0"/>
        <w:jc w:val="center"/>
        <w:rPr>
          <w:b/>
          <w:bCs/>
          <w:color w:val="17365D" w:themeColor="text2" w:themeShade="BF"/>
          <w:spacing w:val="-10"/>
          <w:kern w:val="40"/>
          <w:sz w:val="48"/>
          <w:szCs w:val="48"/>
        </w:rPr>
      </w:pPr>
    </w:p>
    <w:p w14:paraId="5DB6B4A8" w14:textId="77777777" w:rsidR="00B20E20" w:rsidRDefault="00B20E20" w:rsidP="00CE527B">
      <w:pPr>
        <w:autoSpaceDE w:val="0"/>
        <w:autoSpaceDN w:val="0"/>
        <w:adjustRightInd w:val="0"/>
        <w:jc w:val="center"/>
        <w:rPr>
          <w:b/>
          <w:bCs/>
          <w:color w:val="17365D" w:themeColor="text2" w:themeShade="BF"/>
          <w:spacing w:val="-10"/>
          <w:kern w:val="40"/>
          <w:sz w:val="48"/>
          <w:szCs w:val="48"/>
        </w:rPr>
      </w:pPr>
    </w:p>
    <w:p w14:paraId="453D8911" w14:textId="77777777" w:rsidR="00B20E20" w:rsidRDefault="00B20E20" w:rsidP="001B569E">
      <w:pPr>
        <w:autoSpaceDE w:val="0"/>
        <w:autoSpaceDN w:val="0"/>
        <w:adjustRightInd w:val="0"/>
        <w:rPr>
          <w:b/>
          <w:bCs/>
          <w:color w:val="17365D" w:themeColor="text2" w:themeShade="BF"/>
          <w:spacing w:val="-10"/>
          <w:kern w:val="40"/>
          <w:sz w:val="48"/>
          <w:szCs w:val="48"/>
        </w:rPr>
      </w:pPr>
    </w:p>
    <w:p w14:paraId="369DB9EF" w14:textId="77777777" w:rsidR="00D35681" w:rsidRDefault="00D35681" w:rsidP="001B569E">
      <w:pPr>
        <w:autoSpaceDE w:val="0"/>
        <w:autoSpaceDN w:val="0"/>
        <w:adjustRightInd w:val="0"/>
        <w:rPr>
          <w:b/>
          <w:bCs/>
          <w:color w:val="17365D" w:themeColor="text2" w:themeShade="BF"/>
          <w:spacing w:val="-10"/>
          <w:kern w:val="40"/>
          <w:sz w:val="48"/>
          <w:szCs w:val="48"/>
        </w:rPr>
      </w:pPr>
    </w:p>
    <w:p w14:paraId="3B2DCAE7" w14:textId="77777777" w:rsidR="00D57550" w:rsidRDefault="00A609E5" w:rsidP="001B569E">
      <w:pPr>
        <w:autoSpaceDE w:val="0"/>
        <w:autoSpaceDN w:val="0"/>
        <w:adjustRightInd w:val="0"/>
        <w:rPr>
          <w:b/>
          <w:bCs/>
          <w:color w:val="17365D" w:themeColor="text2" w:themeShade="BF"/>
          <w:spacing w:val="-10"/>
          <w:kern w:val="40"/>
          <w:sz w:val="48"/>
          <w:szCs w:val="48"/>
        </w:rPr>
      </w:pPr>
      <w:r>
        <w:rPr>
          <w:noProof/>
          <w:lang w:val="en-US"/>
        </w:rPr>
        <mc:AlternateContent>
          <mc:Choice Requires="wps">
            <w:drawing>
              <wp:anchor distT="0" distB="0" distL="114300" distR="114300" simplePos="0" relativeHeight="251668992" behindDoc="0" locked="0" layoutInCell="1" allowOverlap="1" wp14:anchorId="63968B33" wp14:editId="21671AF7">
                <wp:simplePos x="0" y="0"/>
                <wp:positionH relativeFrom="margin">
                  <wp:align>center</wp:align>
                </wp:positionH>
                <wp:positionV relativeFrom="paragraph">
                  <wp:posOffset>450215</wp:posOffset>
                </wp:positionV>
                <wp:extent cx="1828800" cy="1828800"/>
                <wp:effectExtent l="0" t="0" r="0" b="8890"/>
                <wp:wrapSquare wrapText="bothSides"/>
                <wp:docPr id="6" name="Szövegdoboz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28E3B3" w14:textId="77777777" w:rsidR="007D4D1F" w:rsidRPr="00A609E5" w:rsidRDefault="007D4D1F" w:rsidP="001B569E">
                            <w:pPr>
                              <w:autoSpaceDE w:val="0"/>
                              <w:autoSpaceDN w:val="0"/>
                              <w:adjustRightInd w:val="0"/>
                              <w:spacing w:after="0" w:line="240" w:lineRule="auto"/>
                              <w:jc w:val="cente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F02F54">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Et schola vitae</w:t>
                            </w:r>
                            <w:r w:rsidRPr="00A609E5">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11B42239" w14:textId="77777777" w:rsidR="007D4D1F" w:rsidRPr="00A609E5" w:rsidRDefault="007D4D1F" w:rsidP="001B569E">
                            <w:pPr>
                              <w:autoSpaceDE w:val="0"/>
                              <w:autoSpaceDN w:val="0"/>
                              <w:adjustRightInd w:val="0"/>
                              <w:spacing w:after="0" w:line="240" w:lineRule="auto"/>
                              <w:jc w:val="cente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„Škola života</w:t>
                            </w:r>
                            <w:r w:rsidRPr="00A609E5">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4691902A" w14:textId="77777777" w:rsidR="007D4D1F" w:rsidRPr="00A609E5" w:rsidRDefault="007D4D1F" w:rsidP="001B569E">
                            <w:pPr>
                              <w:autoSpaceDE w:val="0"/>
                              <w:autoSpaceDN w:val="0"/>
                              <w:adjustRightInd w:val="0"/>
                              <w:spacing w:after="0" w:line="240" w:lineRule="auto"/>
                              <w:jc w:val="cente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„Az élet iskolája</w:t>
                            </w:r>
                            <w:r w:rsidRPr="00A609E5">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68B33" id="Szövegdoboz 6" o:spid="_x0000_s1027" type="#_x0000_t202" style="position:absolute;margin-left:0;margin-top:35.45pt;width:2in;height:2in;z-index:2516689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" filled="f" stroked="f">
                <v:textbox style="mso-fit-shape-to-text:t">
                  <w:txbxContent>
                    <w:p w14:paraId="4E28E3B3" w14:textId="77777777" w:rsidR="007D4D1F" w:rsidRPr="00A609E5" w:rsidRDefault="007D4D1F" w:rsidP="001B569E">
                      <w:pPr>
                        <w:autoSpaceDE w:val="0"/>
                        <w:autoSpaceDN w:val="0"/>
                        <w:adjustRightInd w:val="0"/>
                        <w:spacing w:after="0" w:line="240" w:lineRule="auto"/>
                        <w:jc w:val="cente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F02F54">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Et schola vitae</w:t>
                      </w:r>
                      <w:r w:rsidRPr="00A609E5">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11B42239" w14:textId="77777777" w:rsidR="007D4D1F" w:rsidRPr="00A609E5" w:rsidRDefault="007D4D1F" w:rsidP="001B569E">
                      <w:pPr>
                        <w:autoSpaceDE w:val="0"/>
                        <w:autoSpaceDN w:val="0"/>
                        <w:adjustRightInd w:val="0"/>
                        <w:spacing w:after="0" w:line="240" w:lineRule="auto"/>
                        <w:jc w:val="cente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„Škola života</w:t>
                      </w:r>
                      <w:r w:rsidRPr="00A609E5">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4691902A" w14:textId="77777777" w:rsidR="007D4D1F" w:rsidRPr="00A609E5" w:rsidRDefault="007D4D1F" w:rsidP="001B569E">
                      <w:pPr>
                        <w:autoSpaceDE w:val="0"/>
                        <w:autoSpaceDN w:val="0"/>
                        <w:adjustRightInd w:val="0"/>
                        <w:spacing w:after="0" w:line="240" w:lineRule="auto"/>
                        <w:jc w:val="cente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„Az élet iskolája</w:t>
                      </w:r>
                      <w:r w:rsidRPr="00A609E5">
                        <w:rPr>
                          <w:b/>
                          <w:bCs/>
                          <w:color w:val="0F243E" w:themeColor="text2" w:themeShade="80"/>
                          <w:kern w:val="4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xbxContent>
                </v:textbox>
                <w10:wrap type="square" anchorx="margin"/>
              </v:shape>
            </w:pict>
          </mc:Fallback>
        </mc:AlternateContent>
      </w:r>
    </w:p>
    <w:p w14:paraId="66CDCBAB" w14:textId="77777777" w:rsidR="001B569E" w:rsidRPr="001B569E" w:rsidRDefault="001B569E" w:rsidP="001B569E">
      <w:pPr>
        <w:autoSpaceDE w:val="0"/>
        <w:autoSpaceDN w:val="0"/>
        <w:adjustRightInd w:val="0"/>
        <w:rPr>
          <w:b/>
          <w:bCs/>
          <w:color w:val="17365D" w:themeColor="text2" w:themeShade="BF"/>
          <w:spacing w:val="-10"/>
          <w:kern w:val="40"/>
          <w:sz w:val="48"/>
          <w:szCs w:val="48"/>
        </w:rPr>
      </w:pPr>
    </w:p>
    <w:p w14:paraId="000B5177" w14:textId="77777777" w:rsidR="00A609E5" w:rsidRDefault="00A609E5" w:rsidP="00741805">
      <w:pPr>
        <w:autoSpaceDE w:val="0"/>
        <w:autoSpaceDN w:val="0"/>
        <w:adjustRightInd w:val="0"/>
        <w:rPr>
          <w:b/>
          <w:bCs/>
          <w:color w:val="17365D" w:themeColor="text2" w:themeShade="BF"/>
          <w:spacing w:val="-10"/>
          <w:kern w:val="40"/>
          <w:sz w:val="56"/>
          <w:szCs w:val="56"/>
        </w:rPr>
      </w:pPr>
    </w:p>
    <w:p w14:paraId="4D40FCC0" w14:textId="77777777" w:rsidR="00085E9D" w:rsidRDefault="00085E9D" w:rsidP="00A609E5">
      <w:pPr>
        <w:autoSpaceDE w:val="0"/>
        <w:autoSpaceDN w:val="0"/>
        <w:adjustRightInd w:val="0"/>
        <w:jc w:val="center"/>
        <w:rPr>
          <w:b/>
          <w:bCs/>
          <w:color w:val="17365D" w:themeColor="text2" w:themeShade="BF"/>
          <w:spacing w:val="-10"/>
          <w:kern w:val="40"/>
          <w:sz w:val="28"/>
          <w:szCs w:val="28"/>
        </w:rPr>
      </w:pPr>
    </w:p>
    <w:p w14:paraId="512D2645" w14:textId="77777777" w:rsidR="00085E9D" w:rsidRDefault="00085E9D" w:rsidP="00A609E5">
      <w:pPr>
        <w:autoSpaceDE w:val="0"/>
        <w:autoSpaceDN w:val="0"/>
        <w:adjustRightInd w:val="0"/>
        <w:jc w:val="center"/>
        <w:rPr>
          <w:b/>
          <w:bCs/>
          <w:color w:val="17365D" w:themeColor="text2" w:themeShade="BF"/>
          <w:spacing w:val="-10"/>
          <w:kern w:val="40"/>
          <w:sz w:val="28"/>
          <w:szCs w:val="28"/>
        </w:rPr>
      </w:pPr>
    </w:p>
    <w:p w14:paraId="4C220859" w14:textId="77777777" w:rsidR="00E81C48" w:rsidRPr="00A609E5" w:rsidRDefault="00A609E5" w:rsidP="00A609E5">
      <w:pPr>
        <w:autoSpaceDE w:val="0"/>
        <w:autoSpaceDN w:val="0"/>
        <w:adjustRightInd w:val="0"/>
        <w:jc w:val="center"/>
        <w:rPr>
          <w:b/>
          <w:bCs/>
          <w:color w:val="17365D" w:themeColor="text2" w:themeShade="BF"/>
          <w:spacing w:val="-10"/>
          <w:kern w:val="40"/>
          <w:sz w:val="28"/>
          <w:szCs w:val="28"/>
        </w:rPr>
      </w:pPr>
      <w:r>
        <w:rPr>
          <w:noProof/>
          <w:lang w:val="en-US"/>
        </w:rPr>
        <w:lastRenderedPageBreak/>
        <mc:AlternateContent>
          <mc:Choice Requires="wps">
            <w:drawing>
              <wp:anchor distT="0" distB="0" distL="114300" distR="114300" simplePos="0" relativeHeight="251674112" behindDoc="0" locked="0" layoutInCell="1" allowOverlap="1" wp14:anchorId="0B823DBD" wp14:editId="1E87447E">
                <wp:simplePos x="0" y="0"/>
                <wp:positionH relativeFrom="margin">
                  <wp:align>right</wp:align>
                </wp:positionH>
                <wp:positionV relativeFrom="paragraph">
                  <wp:posOffset>107315</wp:posOffset>
                </wp:positionV>
                <wp:extent cx="5734050" cy="152400"/>
                <wp:effectExtent l="0" t="0" r="19050" b="19050"/>
                <wp:wrapNone/>
                <wp:docPr id="10" name="Téglalap 10"/>
                <wp:cNvGraphicFramePr/>
                <a:graphic xmlns:a="http://schemas.openxmlformats.org/drawingml/2006/main">
                  <a:graphicData uri="http://schemas.microsoft.com/office/word/2010/wordprocessingShape">
                    <wps:wsp>
                      <wps:cNvSpPr/>
                      <wps:spPr>
                        <a:xfrm>
                          <a:off x="0" y="0"/>
                          <a:ext cx="5734050" cy="1524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38FBE9" id="Téglalap 10" o:spid="_x0000_s1026" style="position:absolute;margin-left:400.3pt;margin-top:8.45pt;width:451.5pt;height:12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" fillcolor="#4f81bd" strokecolor="#385d8a" strokeweight="2pt">
                <w10:wrap anchorx="margin"/>
              </v:rect>
            </w:pict>
          </mc:Fallback>
        </mc:AlternateContent>
      </w:r>
    </w:p>
    <w:tbl>
      <w:tblPr>
        <w:tblStyle w:val="Mriekatabuky"/>
        <w:tblW w:w="9072" w:type="dxa"/>
        <w:tblInd w:w="-15" w:type="dxa"/>
        <w:tblLook w:val="04A0" w:firstRow="1" w:lastRow="0" w:firstColumn="1" w:lastColumn="0" w:noHBand="0" w:noVBand="1"/>
      </w:tblPr>
      <w:tblGrid>
        <w:gridCol w:w="1689"/>
        <w:gridCol w:w="3556"/>
        <w:gridCol w:w="3827"/>
      </w:tblGrid>
      <w:tr w:rsidR="00741805" w:rsidRPr="00524A75" w14:paraId="49CEC299" w14:textId="77777777" w:rsidTr="00741805">
        <w:trPr>
          <w:trHeight w:val="696"/>
        </w:trPr>
        <w:tc>
          <w:tcPr>
            <w:tcW w:w="1689"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tcPr>
          <w:p w14:paraId="50A70BA8" w14:textId="77777777" w:rsidR="00741805" w:rsidRPr="00524A75" w:rsidRDefault="00741805" w:rsidP="00C3094F">
            <w:pPr>
              <w:pStyle w:val="Stlus2"/>
            </w:pPr>
          </w:p>
        </w:tc>
        <w:tc>
          <w:tcPr>
            <w:tcW w:w="3556"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33771741" w14:textId="77777777" w:rsidR="00741805" w:rsidRPr="00524A75" w:rsidRDefault="00741805" w:rsidP="00C3094F">
            <w:pPr>
              <w:pStyle w:val="Stlus2"/>
            </w:pPr>
            <w:r>
              <w:t>Inovovaný š</w:t>
            </w:r>
            <w:r w:rsidRPr="00524A75">
              <w:t>kolský vzdelávací program pre 1. stupeň základného vzdelávania</w:t>
            </w:r>
          </w:p>
        </w:tc>
        <w:tc>
          <w:tcPr>
            <w:tcW w:w="3827"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7AC3EFAD" w14:textId="77777777" w:rsidR="00741805" w:rsidRPr="00524A75" w:rsidRDefault="00741805" w:rsidP="00C3094F">
            <w:pPr>
              <w:pStyle w:val="Stlus2"/>
            </w:pPr>
            <w:r>
              <w:t>Inovovaný š</w:t>
            </w:r>
            <w:r w:rsidRPr="00524A75">
              <w:t xml:space="preserve">kolský vzdelávací program pre 2. stupeň </w:t>
            </w:r>
            <w:r>
              <w:t xml:space="preserve">základného </w:t>
            </w:r>
            <w:r w:rsidRPr="00524A75">
              <w:t>vzdelávania</w:t>
            </w:r>
          </w:p>
        </w:tc>
      </w:tr>
      <w:tr w:rsidR="00741805" w:rsidRPr="00524A75" w14:paraId="362D3F10" w14:textId="77777777" w:rsidTr="00741805">
        <w:trPr>
          <w:trHeight w:val="316"/>
        </w:trPr>
        <w:tc>
          <w:tcPr>
            <w:tcW w:w="1689" w:type="dxa"/>
            <w:tcBorders>
              <w:top w:val="double" w:sz="4" w:space="0" w:color="0D0D0D" w:themeColor="text1" w:themeTint="F2"/>
              <w:left w:val="double" w:sz="4" w:space="0" w:color="0D0D0D" w:themeColor="text1" w:themeTint="F2"/>
              <w:right w:val="double" w:sz="4" w:space="0" w:color="0D0D0D" w:themeColor="text1" w:themeTint="F2"/>
            </w:tcBorders>
          </w:tcPr>
          <w:p w14:paraId="1C0C4013" w14:textId="77777777" w:rsidR="00741805" w:rsidRPr="00524A75" w:rsidRDefault="00741805" w:rsidP="00C3094F">
            <w:pPr>
              <w:pStyle w:val="Stlus2"/>
            </w:pPr>
            <w:r w:rsidRPr="00524A75">
              <w:t>Názov ŠVP</w:t>
            </w:r>
          </w:p>
        </w:tc>
        <w:tc>
          <w:tcPr>
            <w:tcW w:w="3556" w:type="dxa"/>
            <w:tcBorders>
              <w:top w:val="double" w:sz="4" w:space="0" w:color="0D0D0D" w:themeColor="text1" w:themeTint="F2"/>
              <w:left w:val="double" w:sz="4" w:space="0" w:color="0D0D0D" w:themeColor="text1" w:themeTint="F2"/>
              <w:right w:val="double" w:sz="4" w:space="0" w:color="0D0D0D" w:themeColor="text1" w:themeTint="F2"/>
            </w:tcBorders>
            <w:shd w:val="clear" w:color="auto" w:fill="EEECE1" w:themeFill="background2"/>
          </w:tcPr>
          <w:p w14:paraId="1D02E03D" w14:textId="77777777" w:rsidR="00741805" w:rsidRPr="00C3094F" w:rsidRDefault="00741805" w:rsidP="00C3094F">
            <w:pPr>
              <w:pStyle w:val="Stlus2"/>
            </w:pPr>
            <w:r w:rsidRPr="00C3094F">
              <w:t>ISCED 100 - Primárne vzdelávanie</w:t>
            </w:r>
          </w:p>
        </w:tc>
        <w:tc>
          <w:tcPr>
            <w:tcW w:w="3827" w:type="dxa"/>
            <w:tcBorders>
              <w:top w:val="double" w:sz="4" w:space="0" w:color="0D0D0D" w:themeColor="text1" w:themeTint="F2"/>
              <w:left w:val="double" w:sz="4" w:space="0" w:color="0D0D0D" w:themeColor="text1" w:themeTint="F2"/>
              <w:right w:val="double" w:sz="4" w:space="0" w:color="0D0D0D" w:themeColor="text1" w:themeTint="F2"/>
            </w:tcBorders>
            <w:shd w:val="clear" w:color="auto" w:fill="EEECE1" w:themeFill="background2"/>
          </w:tcPr>
          <w:p w14:paraId="126134A4" w14:textId="77777777" w:rsidR="00741805" w:rsidRPr="00C3094F" w:rsidRDefault="00741805" w:rsidP="00C3094F">
            <w:pPr>
              <w:pStyle w:val="Stlus2"/>
            </w:pPr>
            <w:r w:rsidRPr="00C3094F">
              <w:t>ISCED 244 - Nižšie sekundárne vzdelávanie</w:t>
            </w:r>
          </w:p>
        </w:tc>
      </w:tr>
      <w:tr w:rsidR="00741805" w:rsidRPr="00524A75" w14:paraId="2A07C227" w14:textId="77777777" w:rsidTr="00741805">
        <w:tc>
          <w:tcPr>
            <w:tcW w:w="1689"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tcPr>
          <w:p w14:paraId="00D9073B" w14:textId="77777777" w:rsidR="00741805" w:rsidRPr="00524A75" w:rsidRDefault="00741805" w:rsidP="00C3094F">
            <w:pPr>
              <w:pStyle w:val="Stlus2"/>
            </w:pPr>
            <w:r w:rsidRPr="00524A75">
              <w:t>Názov ŠkVP</w:t>
            </w:r>
          </w:p>
        </w:tc>
        <w:tc>
          <w:tcPr>
            <w:tcW w:w="3556"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20F721AD" w14:textId="77777777" w:rsidR="00741805" w:rsidRPr="00C3094F" w:rsidRDefault="00741805" w:rsidP="00C3094F">
            <w:pPr>
              <w:pStyle w:val="Stlus2"/>
            </w:pPr>
            <w:r>
              <w:t>i</w:t>
            </w:r>
            <w:r w:rsidRPr="00C3094F">
              <w:t>ŠkVP pre 1. stupeň základného vzdelávania</w:t>
            </w:r>
          </w:p>
        </w:tc>
        <w:tc>
          <w:tcPr>
            <w:tcW w:w="3827"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43D3A903" w14:textId="77777777" w:rsidR="00741805" w:rsidRPr="00C3094F" w:rsidRDefault="00741805" w:rsidP="00C3094F">
            <w:pPr>
              <w:pStyle w:val="Stlus2"/>
            </w:pPr>
            <w:r>
              <w:t>i</w:t>
            </w:r>
            <w:r w:rsidRPr="00C3094F">
              <w:t>ŠkVP pre 2. stupeň vzdelávania</w:t>
            </w:r>
          </w:p>
        </w:tc>
      </w:tr>
      <w:tr w:rsidR="00741805" w:rsidRPr="00524A75" w14:paraId="67534F49" w14:textId="77777777" w:rsidTr="00741805">
        <w:trPr>
          <w:trHeight w:val="288"/>
        </w:trPr>
        <w:tc>
          <w:tcPr>
            <w:tcW w:w="1689"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tcPr>
          <w:p w14:paraId="06B01D1A" w14:textId="77777777" w:rsidR="00741805" w:rsidRPr="00524A75" w:rsidRDefault="00741805" w:rsidP="00C3094F">
            <w:pPr>
              <w:pStyle w:val="Stlus2"/>
            </w:pPr>
            <w:r w:rsidRPr="00524A75">
              <w:t>Stupeň vzdelania</w:t>
            </w:r>
          </w:p>
        </w:tc>
        <w:tc>
          <w:tcPr>
            <w:tcW w:w="3556"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2D591423" w14:textId="77777777" w:rsidR="00741805" w:rsidRPr="00524A75" w:rsidRDefault="00073F94" w:rsidP="00C3094F">
            <w:pPr>
              <w:pStyle w:val="Stlus2"/>
            </w:pPr>
            <w:r>
              <w:t>ISCED 1</w:t>
            </w:r>
            <w:r w:rsidR="00E0466A">
              <w:t>00/ISCED 1</w:t>
            </w:r>
          </w:p>
        </w:tc>
        <w:tc>
          <w:tcPr>
            <w:tcW w:w="3827"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4D664434" w14:textId="77777777" w:rsidR="00741805" w:rsidRPr="00524A75" w:rsidRDefault="00073F94" w:rsidP="00C3094F">
            <w:pPr>
              <w:pStyle w:val="Stlus2"/>
            </w:pPr>
            <w:r>
              <w:t>ISCED 2</w:t>
            </w:r>
            <w:r w:rsidR="00E0466A">
              <w:t>44/ISCED 2</w:t>
            </w:r>
          </w:p>
        </w:tc>
      </w:tr>
      <w:tr w:rsidR="00741805" w:rsidRPr="00524A75" w14:paraId="3DC912E0" w14:textId="77777777" w:rsidTr="00741805">
        <w:trPr>
          <w:trHeight w:val="136"/>
        </w:trPr>
        <w:tc>
          <w:tcPr>
            <w:tcW w:w="1689" w:type="dxa"/>
            <w:tcBorders>
              <w:top w:val="double" w:sz="4" w:space="0" w:color="0D0D0D" w:themeColor="text1" w:themeTint="F2"/>
              <w:left w:val="double" w:sz="4" w:space="0" w:color="0D0D0D" w:themeColor="text1" w:themeTint="F2"/>
              <w:right w:val="double" w:sz="4" w:space="0" w:color="0D0D0D" w:themeColor="text1" w:themeTint="F2"/>
            </w:tcBorders>
          </w:tcPr>
          <w:p w14:paraId="02159FE8" w14:textId="77777777" w:rsidR="00741805" w:rsidRPr="00524A75" w:rsidRDefault="00741805" w:rsidP="00C3094F">
            <w:pPr>
              <w:pStyle w:val="Stlus2"/>
            </w:pPr>
            <w:r w:rsidRPr="00524A75">
              <w:t>Dĺžka štúdia</w:t>
            </w:r>
          </w:p>
        </w:tc>
        <w:tc>
          <w:tcPr>
            <w:tcW w:w="3556" w:type="dxa"/>
            <w:tcBorders>
              <w:top w:val="double" w:sz="4" w:space="0" w:color="0D0D0D" w:themeColor="text1" w:themeTint="F2"/>
              <w:left w:val="double" w:sz="4" w:space="0" w:color="0D0D0D" w:themeColor="text1" w:themeTint="F2"/>
              <w:right w:val="double" w:sz="4" w:space="0" w:color="0D0D0D" w:themeColor="text1" w:themeTint="F2"/>
            </w:tcBorders>
            <w:shd w:val="clear" w:color="auto" w:fill="EEECE1" w:themeFill="background2"/>
          </w:tcPr>
          <w:p w14:paraId="12A4287A" w14:textId="77777777" w:rsidR="00741805" w:rsidRPr="00524A75" w:rsidRDefault="00741805" w:rsidP="00C3094F">
            <w:pPr>
              <w:pStyle w:val="Stlus2"/>
            </w:pPr>
            <w:r>
              <w:t>4 roky</w:t>
            </w:r>
          </w:p>
        </w:tc>
        <w:tc>
          <w:tcPr>
            <w:tcW w:w="3827" w:type="dxa"/>
            <w:tcBorders>
              <w:top w:val="double" w:sz="4" w:space="0" w:color="0D0D0D" w:themeColor="text1" w:themeTint="F2"/>
              <w:left w:val="double" w:sz="4" w:space="0" w:color="0D0D0D" w:themeColor="text1" w:themeTint="F2"/>
              <w:right w:val="double" w:sz="4" w:space="0" w:color="0D0D0D" w:themeColor="text1" w:themeTint="F2"/>
            </w:tcBorders>
            <w:shd w:val="clear" w:color="auto" w:fill="EEECE1" w:themeFill="background2"/>
          </w:tcPr>
          <w:p w14:paraId="3EB195B5" w14:textId="77777777" w:rsidR="00741805" w:rsidRPr="00524A75" w:rsidRDefault="00741805" w:rsidP="00C3094F">
            <w:pPr>
              <w:pStyle w:val="Stlus2"/>
            </w:pPr>
            <w:r>
              <w:t>5 rokov</w:t>
            </w:r>
          </w:p>
        </w:tc>
      </w:tr>
      <w:tr w:rsidR="00741805" w:rsidRPr="00524A75" w14:paraId="2F7F85C9" w14:textId="77777777" w:rsidTr="00741805">
        <w:tc>
          <w:tcPr>
            <w:tcW w:w="1689"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tcPr>
          <w:p w14:paraId="65E5F836" w14:textId="77777777" w:rsidR="00741805" w:rsidRPr="00524A75" w:rsidRDefault="00741805" w:rsidP="00C3094F">
            <w:pPr>
              <w:pStyle w:val="Stlus2"/>
            </w:pPr>
            <w:r w:rsidRPr="00524A75">
              <w:t>Forma štúdia</w:t>
            </w:r>
          </w:p>
        </w:tc>
        <w:tc>
          <w:tcPr>
            <w:tcW w:w="3556"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42700B7B" w14:textId="77777777" w:rsidR="00741805" w:rsidRPr="00524A75" w:rsidRDefault="00741805" w:rsidP="00C3094F">
            <w:pPr>
              <w:pStyle w:val="Stlus2"/>
            </w:pPr>
            <w:r>
              <w:t>denná</w:t>
            </w:r>
          </w:p>
        </w:tc>
        <w:tc>
          <w:tcPr>
            <w:tcW w:w="3827"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5F753BAF" w14:textId="77777777" w:rsidR="00741805" w:rsidRPr="00524A75" w:rsidRDefault="00741805" w:rsidP="00C3094F">
            <w:pPr>
              <w:pStyle w:val="Stlus2"/>
            </w:pPr>
            <w:r>
              <w:t>denná</w:t>
            </w:r>
          </w:p>
        </w:tc>
      </w:tr>
      <w:tr w:rsidR="00741805" w:rsidRPr="00524A75" w14:paraId="516C48D7" w14:textId="77777777" w:rsidTr="00741805">
        <w:tc>
          <w:tcPr>
            <w:tcW w:w="1689"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tcPr>
          <w:p w14:paraId="4A3C485C" w14:textId="77777777" w:rsidR="00741805" w:rsidRPr="00524A75" w:rsidRDefault="00741805" w:rsidP="00C3094F">
            <w:pPr>
              <w:pStyle w:val="Stlus2"/>
            </w:pPr>
            <w:r w:rsidRPr="00524A75">
              <w:t>Vyučovací jazyk</w:t>
            </w:r>
          </w:p>
        </w:tc>
        <w:tc>
          <w:tcPr>
            <w:tcW w:w="3556"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05B0D12F" w14:textId="77777777" w:rsidR="00741805" w:rsidRPr="00524A75" w:rsidRDefault="00741805" w:rsidP="00C3094F">
            <w:pPr>
              <w:pStyle w:val="Stlus2"/>
            </w:pPr>
            <w:r>
              <w:t>maďarský</w:t>
            </w:r>
          </w:p>
        </w:tc>
        <w:tc>
          <w:tcPr>
            <w:tcW w:w="3827"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6B55B0CB" w14:textId="77777777" w:rsidR="00741805" w:rsidRPr="00524A75" w:rsidRDefault="00741805" w:rsidP="00C3094F">
            <w:pPr>
              <w:pStyle w:val="Stlus2"/>
            </w:pPr>
            <w:r>
              <w:t>maďarský</w:t>
            </w:r>
          </w:p>
        </w:tc>
      </w:tr>
      <w:tr w:rsidR="00741805" w:rsidRPr="00524A75" w14:paraId="58739DFD" w14:textId="77777777" w:rsidTr="00741805">
        <w:tc>
          <w:tcPr>
            <w:tcW w:w="1689"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tcPr>
          <w:p w14:paraId="42334BED" w14:textId="77777777" w:rsidR="00741805" w:rsidRPr="00524A75" w:rsidRDefault="00741805" w:rsidP="00C3094F">
            <w:pPr>
              <w:pStyle w:val="Stlus2"/>
            </w:pPr>
            <w:r w:rsidRPr="00524A75">
              <w:t>Druh školy</w:t>
            </w:r>
          </w:p>
        </w:tc>
        <w:tc>
          <w:tcPr>
            <w:tcW w:w="3556"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44F4AB8C" w14:textId="77777777" w:rsidR="00741805" w:rsidRPr="00524A75" w:rsidRDefault="00741805" w:rsidP="00C3094F">
            <w:pPr>
              <w:pStyle w:val="Stlus2"/>
            </w:pPr>
            <w:r>
              <w:t>štátna</w:t>
            </w:r>
          </w:p>
        </w:tc>
        <w:tc>
          <w:tcPr>
            <w:tcW w:w="3827"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shd w:val="clear" w:color="auto" w:fill="EEECE1" w:themeFill="background2"/>
          </w:tcPr>
          <w:p w14:paraId="7965FBA3" w14:textId="77777777" w:rsidR="00741805" w:rsidRPr="00524A75" w:rsidRDefault="00741805" w:rsidP="00C3094F">
            <w:pPr>
              <w:pStyle w:val="Stlus2"/>
            </w:pPr>
            <w:r>
              <w:t>štátna</w:t>
            </w:r>
          </w:p>
        </w:tc>
      </w:tr>
    </w:tbl>
    <w:p w14:paraId="6680E3D3" w14:textId="77777777" w:rsidR="00E0466A" w:rsidRPr="00704C84" w:rsidRDefault="00E0466A" w:rsidP="00E0466A">
      <w:pPr>
        <w:pStyle w:val="Odsekzoznamu"/>
        <w:tabs>
          <w:tab w:val="left" w:pos="284"/>
        </w:tabs>
        <w:autoSpaceDE w:val="0"/>
        <w:autoSpaceDN w:val="0"/>
        <w:adjustRightInd w:val="0"/>
        <w:spacing w:after="0" w:line="240" w:lineRule="auto"/>
        <w:ind w:left="0"/>
        <w:jc w:val="right"/>
        <w:rPr>
          <w:spacing w:val="-10"/>
          <w:kern w:val="40"/>
          <w:sz w:val="20"/>
          <w:szCs w:val="20"/>
        </w:rPr>
      </w:pPr>
      <w:r w:rsidRPr="00704C84">
        <w:rPr>
          <w:spacing w:val="-10"/>
          <w:kern w:val="40"/>
          <w:sz w:val="20"/>
          <w:szCs w:val="20"/>
        </w:rPr>
        <w:t>Národná klasifikácia vzdelania_verzia V17 z 15. 11. 2017</w:t>
      </w:r>
    </w:p>
    <w:p w14:paraId="79B10B96" w14:textId="77777777" w:rsidR="00E0466A" w:rsidRDefault="00876DFA" w:rsidP="00E0466A">
      <w:pPr>
        <w:pStyle w:val="Odsekzoznamu"/>
        <w:tabs>
          <w:tab w:val="left" w:pos="284"/>
        </w:tabs>
        <w:autoSpaceDE w:val="0"/>
        <w:autoSpaceDN w:val="0"/>
        <w:adjustRightInd w:val="0"/>
        <w:spacing w:after="0" w:line="240" w:lineRule="auto"/>
        <w:ind w:left="0"/>
        <w:jc w:val="right"/>
        <w:rPr>
          <w:b/>
          <w:bCs/>
          <w:spacing w:val="-10"/>
          <w:kern w:val="40"/>
          <w:sz w:val="20"/>
          <w:szCs w:val="20"/>
        </w:rPr>
      </w:pPr>
      <w:hyperlink r:id="rId9" w:history="1">
        <w:r w:rsidR="00E0466A" w:rsidRPr="0043143F">
          <w:rPr>
            <w:rStyle w:val="Hypertextovprepojenie"/>
            <w:b/>
            <w:bCs/>
            <w:spacing w:val="-10"/>
            <w:kern w:val="40"/>
            <w:sz w:val="20"/>
            <w:szCs w:val="20"/>
          </w:rPr>
          <w:t>https://www.minedu.sk/data/files/3772.pdf</w:t>
        </w:r>
      </w:hyperlink>
    </w:p>
    <w:p w14:paraId="181675F3" w14:textId="77777777" w:rsidR="00E0466A" w:rsidRDefault="00E0466A" w:rsidP="00AA2F75">
      <w:pPr>
        <w:autoSpaceDE w:val="0"/>
        <w:autoSpaceDN w:val="0"/>
        <w:adjustRightInd w:val="0"/>
        <w:spacing w:after="0" w:line="360" w:lineRule="auto"/>
        <w:jc w:val="both"/>
        <w:rPr>
          <w:b/>
          <w:bCs/>
          <w:spacing w:val="-10"/>
          <w:kern w:val="40"/>
          <w:sz w:val="24"/>
          <w:szCs w:val="24"/>
        </w:rPr>
      </w:pPr>
    </w:p>
    <w:p w14:paraId="30B7B9E1" w14:textId="77777777" w:rsidR="00D57550" w:rsidRPr="00B20E20" w:rsidRDefault="00B127DD" w:rsidP="00AA2F75">
      <w:pPr>
        <w:autoSpaceDE w:val="0"/>
        <w:autoSpaceDN w:val="0"/>
        <w:adjustRightInd w:val="0"/>
        <w:spacing w:after="0" w:line="360" w:lineRule="auto"/>
        <w:jc w:val="both"/>
        <w:rPr>
          <w:b/>
          <w:bCs/>
          <w:spacing w:val="-10"/>
          <w:kern w:val="40"/>
        </w:rPr>
      </w:pPr>
      <w:r w:rsidRPr="00B20E20">
        <w:rPr>
          <w:b/>
          <w:bCs/>
          <w:spacing w:val="-10"/>
          <w:kern w:val="40"/>
        </w:rPr>
        <w:t xml:space="preserve">Predkladateľ: </w:t>
      </w:r>
      <w:r w:rsidR="00E2322F" w:rsidRPr="00B20E20">
        <w:rPr>
          <w:spacing w:val="-10"/>
          <w:kern w:val="40"/>
        </w:rPr>
        <w:t xml:space="preserve">Základná škola s vyučovacím jazykom maďarským </w:t>
      </w:r>
      <w:r w:rsidR="00E2322F">
        <w:rPr>
          <w:spacing w:val="-10"/>
          <w:kern w:val="40"/>
        </w:rPr>
        <w:t>-</w:t>
      </w:r>
      <w:r w:rsidR="00E2322F" w:rsidRPr="00B20E20">
        <w:rPr>
          <w:spacing w:val="-10"/>
          <w:kern w:val="40"/>
        </w:rPr>
        <w:t xml:space="preserve"> </w:t>
      </w:r>
      <w:r w:rsidR="00E2322F">
        <w:rPr>
          <w:spacing w:val="-10"/>
          <w:kern w:val="40"/>
        </w:rPr>
        <w:t>Alapiskola, Československej armády</w:t>
      </w:r>
      <w:r w:rsidR="00E2322F" w:rsidRPr="00B20E20">
        <w:rPr>
          <w:spacing w:val="-10"/>
          <w:kern w:val="40"/>
        </w:rPr>
        <w:t xml:space="preserve"> 15, Moldava nad Bodvou</w:t>
      </w:r>
      <w:r w:rsidR="00E2322F" w:rsidRPr="00B20E20">
        <w:rPr>
          <w:b/>
          <w:bCs/>
          <w:spacing w:val="-10"/>
          <w:kern w:val="40"/>
        </w:rPr>
        <w:t xml:space="preserve"> </w:t>
      </w:r>
      <w:r w:rsidR="00E2322F">
        <w:rPr>
          <w:b/>
          <w:bCs/>
          <w:spacing w:val="-10"/>
          <w:kern w:val="40"/>
        </w:rPr>
        <w:t xml:space="preserve">- </w:t>
      </w:r>
      <w:r w:rsidR="00E2322F" w:rsidRPr="00E0085A">
        <w:rPr>
          <w:bCs/>
          <w:spacing w:val="-10"/>
          <w:kern w:val="40"/>
        </w:rPr>
        <w:t>Szepsi</w:t>
      </w:r>
    </w:p>
    <w:p w14:paraId="1362B4F9" w14:textId="77777777" w:rsidR="00D57550" w:rsidRPr="00B20E20" w:rsidRDefault="00D57550" w:rsidP="00AA2F75">
      <w:pPr>
        <w:autoSpaceDE w:val="0"/>
        <w:autoSpaceDN w:val="0"/>
        <w:adjustRightInd w:val="0"/>
        <w:spacing w:after="0" w:line="360" w:lineRule="auto"/>
        <w:jc w:val="both"/>
        <w:rPr>
          <w:b/>
          <w:bCs/>
          <w:spacing w:val="-10"/>
          <w:kern w:val="40"/>
        </w:rPr>
      </w:pPr>
      <w:r w:rsidRPr="00B20E20">
        <w:rPr>
          <w:b/>
          <w:bCs/>
          <w:spacing w:val="-10"/>
          <w:kern w:val="40"/>
        </w:rPr>
        <w:t xml:space="preserve">Názov školy: </w:t>
      </w:r>
      <w:r w:rsidR="00E2322F" w:rsidRPr="00B20E20">
        <w:rPr>
          <w:spacing w:val="-10"/>
          <w:kern w:val="40"/>
        </w:rPr>
        <w:t xml:space="preserve">Základná škola s vyučovacím jazykom maďarským </w:t>
      </w:r>
      <w:r w:rsidR="00E2322F">
        <w:rPr>
          <w:spacing w:val="-10"/>
          <w:kern w:val="40"/>
        </w:rPr>
        <w:t>-</w:t>
      </w:r>
      <w:r w:rsidR="00E2322F" w:rsidRPr="00B20E20">
        <w:rPr>
          <w:spacing w:val="-10"/>
          <w:kern w:val="40"/>
        </w:rPr>
        <w:t xml:space="preserve"> </w:t>
      </w:r>
      <w:r w:rsidR="00E2322F">
        <w:rPr>
          <w:spacing w:val="-10"/>
          <w:kern w:val="40"/>
        </w:rPr>
        <w:t>Alapiskola, Československej armády</w:t>
      </w:r>
      <w:r w:rsidR="00E2322F" w:rsidRPr="00B20E20">
        <w:rPr>
          <w:spacing w:val="-10"/>
          <w:kern w:val="40"/>
        </w:rPr>
        <w:t xml:space="preserve"> 15, Moldava nad Bodvou</w:t>
      </w:r>
      <w:r w:rsidR="00E2322F" w:rsidRPr="00B20E20">
        <w:rPr>
          <w:b/>
          <w:bCs/>
          <w:spacing w:val="-10"/>
          <w:kern w:val="40"/>
        </w:rPr>
        <w:t xml:space="preserve"> </w:t>
      </w:r>
      <w:r w:rsidR="00E2322F">
        <w:rPr>
          <w:b/>
          <w:bCs/>
          <w:spacing w:val="-10"/>
          <w:kern w:val="40"/>
        </w:rPr>
        <w:t xml:space="preserve">- </w:t>
      </w:r>
      <w:r w:rsidR="00E2322F" w:rsidRPr="00E0085A">
        <w:rPr>
          <w:bCs/>
          <w:spacing w:val="-10"/>
          <w:kern w:val="40"/>
        </w:rPr>
        <w:t>Szepsi</w:t>
      </w:r>
      <w:r w:rsidR="00524A75" w:rsidRPr="00B20E20">
        <w:rPr>
          <w:b/>
          <w:bCs/>
          <w:spacing w:val="-10"/>
          <w:kern w:val="40"/>
        </w:rPr>
        <w:tab/>
      </w:r>
      <w:r w:rsidRPr="00B20E20">
        <w:rPr>
          <w:b/>
          <w:bCs/>
          <w:spacing w:val="-10"/>
          <w:kern w:val="40"/>
        </w:rPr>
        <w:tab/>
      </w:r>
    </w:p>
    <w:p w14:paraId="4CC56BD4" w14:textId="77777777" w:rsidR="00D57550" w:rsidRPr="00B20E20" w:rsidRDefault="00D57550" w:rsidP="00365670">
      <w:pPr>
        <w:autoSpaceDE w:val="0"/>
        <w:autoSpaceDN w:val="0"/>
        <w:adjustRightInd w:val="0"/>
        <w:spacing w:after="0" w:line="360" w:lineRule="auto"/>
        <w:jc w:val="both"/>
        <w:rPr>
          <w:i/>
          <w:iCs/>
          <w:spacing w:val="-10"/>
          <w:kern w:val="40"/>
        </w:rPr>
      </w:pPr>
      <w:r w:rsidRPr="00B20E20">
        <w:rPr>
          <w:b/>
          <w:bCs/>
          <w:spacing w:val="-10"/>
          <w:kern w:val="40"/>
        </w:rPr>
        <w:t xml:space="preserve">Adresa: </w:t>
      </w:r>
      <w:r w:rsidRPr="00B20E20">
        <w:rPr>
          <w:spacing w:val="-10"/>
          <w:kern w:val="40"/>
        </w:rPr>
        <w:t>ČSA 15, 045 01 Moldava nad Bodvou</w:t>
      </w:r>
    </w:p>
    <w:p w14:paraId="4CC686C5" w14:textId="77777777" w:rsidR="00D57550" w:rsidRPr="00B20E20" w:rsidRDefault="00D57550" w:rsidP="00365670">
      <w:pPr>
        <w:autoSpaceDE w:val="0"/>
        <w:autoSpaceDN w:val="0"/>
        <w:adjustRightInd w:val="0"/>
        <w:spacing w:after="0" w:line="360" w:lineRule="auto"/>
        <w:jc w:val="both"/>
        <w:rPr>
          <w:spacing w:val="-10"/>
          <w:kern w:val="40"/>
        </w:rPr>
      </w:pPr>
      <w:r w:rsidRPr="00B20E20">
        <w:rPr>
          <w:b/>
          <w:bCs/>
          <w:spacing w:val="-10"/>
          <w:kern w:val="40"/>
        </w:rPr>
        <w:t>IČO:</w:t>
      </w:r>
      <w:r w:rsidRPr="00B20E20">
        <w:rPr>
          <w:spacing w:val="-10"/>
          <w:kern w:val="40"/>
        </w:rPr>
        <w:t xml:space="preserve"> </w:t>
      </w:r>
      <w:r w:rsidR="00E2322F">
        <w:rPr>
          <w:spacing w:val="-10"/>
          <w:kern w:val="40"/>
        </w:rPr>
        <w:t>51845598</w:t>
      </w:r>
    </w:p>
    <w:p w14:paraId="772D1CD6" w14:textId="1326F2AE" w:rsidR="00D57550" w:rsidRPr="00B20E20" w:rsidRDefault="00085E9D" w:rsidP="00365670">
      <w:pPr>
        <w:autoSpaceDE w:val="0"/>
        <w:autoSpaceDN w:val="0"/>
        <w:adjustRightInd w:val="0"/>
        <w:spacing w:after="0" w:line="360" w:lineRule="auto"/>
        <w:jc w:val="both"/>
        <w:rPr>
          <w:spacing w:val="-10"/>
          <w:kern w:val="40"/>
        </w:rPr>
      </w:pPr>
      <w:r>
        <w:rPr>
          <w:b/>
          <w:bCs/>
          <w:spacing w:val="-10"/>
          <w:kern w:val="40"/>
        </w:rPr>
        <w:t>Riaditeľ školy</w:t>
      </w:r>
      <w:r w:rsidR="00D57550" w:rsidRPr="00B20E20">
        <w:rPr>
          <w:b/>
          <w:bCs/>
          <w:spacing w:val="-10"/>
          <w:kern w:val="40"/>
        </w:rPr>
        <w:t xml:space="preserve">: </w:t>
      </w:r>
      <w:r w:rsidR="007D4D1F">
        <w:rPr>
          <w:spacing w:val="-10"/>
          <w:kern w:val="40"/>
        </w:rPr>
        <w:t xml:space="preserve">Mgr. Andrea </w:t>
      </w:r>
      <w:proofErr w:type="spellStart"/>
      <w:r w:rsidR="007D4D1F">
        <w:rPr>
          <w:spacing w:val="-10"/>
          <w:kern w:val="40"/>
        </w:rPr>
        <w:t>Sirgely</w:t>
      </w:r>
      <w:proofErr w:type="spellEnd"/>
    </w:p>
    <w:p w14:paraId="18B845D1" w14:textId="2079D428" w:rsidR="00F86B42" w:rsidRPr="00B20E20" w:rsidRDefault="00F86B42" w:rsidP="00365670">
      <w:pPr>
        <w:autoSpaceDE w:val="0"/>
        <w:autoSpaceDN w:val="0"/>
        <w:adjustRightInd w:val="0"/>
        <w:spacing w:after="0" w:line="360" w:lineRule="auto"/>
        <w:jc w:val="both"/>
        <w:rPr>
          <w:b/>
          <w:bCs/>
          <w:spacing w:val="-10"/>
          <w:kern w:val="40"/>
        </w:rPr>
      </w:pPr>
      <w:r w:rsidRPr="00B20E20">
        <w:rPr>
          <w:b/>
          <w:bCs/>
          <w:spacing w:val="-10"/>
          <w:kern w:val="40"/>
        </w:rPr>
        <w:t xml:space="preserve">Koordinátor pre tvorbu ŠkVP I. </w:t>
      </w:r>
      <w:r w:rsidR="00073F94">
        <w:rPr>
          <w:b/>
          <w:bCs/>
          <w:spacing w:val="-10"/>
          <w:kern w:val="40"/>
        </w:rPr>
        <w:t xml:space="preserve">a II. </w:t>
      </w:r>
      <w:r w:rsidRPr="00B20E20">
        <w:rPr>
          <w:b/>
          <w:bCs/>
          <w:spacing w:val="-10"/>
          <w:kern w:val="40"/>
        </w:rPr>
        <w:t xml:space="preserve">stupeň ZŠ: </w:t>
      </w:r>
      <w:r w:rsidR="007D4D1F" w:rsidRPr="00E55C1F">
        <w:rPr>
          <w:spacing w:val="-10"/>
          <w:kern w:val="40"/>
        </w:rPr>
        <w:t>Mgr.</w:t>
      </w:r>
      <w:r w:rsidR="007D4D1F">
        <w:rPr>
          <w:b/>
          <w:bCs/>
          <w:spacing w:val="-10"/>
          <w:kern w:val="40"/>
        </w:rPr>
        <w:t xml:space="preserve"> </w:t>
      </w:r>
      <w:r w:rsidR="007D4D1F">
        <w:rPr>
          <w:bCs/>
          <w:spacing w:val="-10"/>
          <w:kern w:val="40"/>
        </w:rPr>
        <w:t xml:space="preserve">Andrea </w:t>
      </w:r>
      <w:proofErr w:type="spellStart"/>
      <w:r w:rsidR="007D4D1F">
        <w:rPr>
          <w:bCs/>
          <w:spacing w:val="-10"/>
          <w:kern w:val="40"/>
        </w:rPr>
        <w:t>Sirgely</w:t>
      </w:r>
      <w:proofErr w:type="spellEnd"/>
      <w:r w:rsidR="007D4D1F">
        <w:rPr>
          <w:bCs/>
          <w:spacing w:val="-10"/>
          <w:kern w:val="40"/>
        </w:rPr>
        <w:t xml:space="preserve"> </w:t>
      </w:r>
    </w:p>
    <w:p w14:paraId="705B1101" w14:textId="016284C3" w:rsidR="00D57550" w:rsidRPr="00B20E20" w:rsidRDefault="00D57550" w:rsidP="00365670">
      <w:pPr>
        <w:autoSpaceDE w:val="0"/>
        <w:autoSpaceDN w:val="0"/>
        <w:adjustRightInd w:val="0"/>
        <w:spacing w:after="0" w:line="360" w:lineRule="auto"/>
        <w:jc w:val="both"/>
        <w:rPr>
          <w:color w:val="0000FF"/>
          <w:spacing w:val="-10"/>
          <w:kern w:val="40"/>
          <w:u w:val="single"/>
        </w:rPr>
      </w:pPr>
      <w:r w:rsidRPr="00B20E20">
        <w:rPr>
          <w:b/>
          <w:bCs/>
          <w:spacing w:val="-10"/>
          <w:kern w:val="40"/>
        </w:rPr>
        <w:t>Ďalšie kontakty:</w:t>
      </w:r>
      <w:r w:rsidRPr="00B20E20">
        <w:rPr>
          <w:spacing w:val="-10"/>
          <w:kern w:val="40"/>
        </w:rPr>
        <w:t xml:space="preserve"> </w:t>
      </w:r>
      <w:hyperlink r:id="rId10" w:history="1">
        <w:r w:rsidR="007D4D1F" w:rsidRPr="00312673">
          <w:rPr>
            <w:rStyle w:val="Hypertextovprepojenie"/>
            <w:spacing w:val="-10"/>
            <w:kern w:val="40"/>
          </w:rPr>
          <w:t>zsvjmmoldava@gmail.com</w:t>
        </w:r>
      </w:hyperlink>
    </w:p>
    <w:p w14:paraId="70A84866" w14:textId="77777777" w:rsidR="00D57550" w:rsidRPr="00B20E20" w:rsidRDefault="00D57550" w:rsidP="00365670">
      <w:pPr>
        <w:autoSpaceDE w:val="0"/>
        <w:autoSpaceDN w:val="0"/>
        <w:adjustRightInd w:val="0"/>
        <w:spacing w:after="0" w:line="360" w:lineRule="auto"/>
        <w:jc w:val="both"/>
        <w:rPr>
          <w:spacing w:val="-10"/>
          <w:kern w:val="40"/>
        </w:rPr>
      </w:pPr>
      <w:r w:rsidRPr="00B20E20">
        <w:rPr>
          <w:b/>
          <w:bCs/>
          <w:spacing w:val="-10"/>
          <w:kern w:val="40"/>
        </w:rPr>
        <w:t>Zriaďovateľ:</w:t>
      </w:r>
      <w:r w:rsidRPr="00B20E20">
        <w:rPr>
          <w:spacing w:val="-10"/>
          <w:kern w:val="40"/>
        </w:rPr>
        <w:t xml:space="preserve"> Mestský úrad Moldava nad Bodvou</w:t>
      </w:r>
    </w:p>
    <w:p w14:paraId="02EE66C5" w14:textId="77777777" w:rsidR="00D57550" w:rsidRPr="00B20E20" w:rsidRDefault="00D57550" w:rsidP="00365670">
      <w:pPr>
        <w:autoSpaceDE w:val="0"/>
        <w:autoSpaceDN w:val="0"/>
        <w:adjustRightInd w:val="0"/>
        <w:spacing w:after="0" w:line="360" w:lineRule="auto"/>
        <w:jc w:val="both"/>
        <w:rPr>
          <w:spacing w:val="-10"/>
          <w:kern w:val="40"/>
        </w:rPr>
      </w:pPr>
      <w:r w:rsidRPr="00B20E20">
        <w:rPr>
          <w:b/>
          <w:bCs/>
          <w:spacing w:val="-10"/>
          <w:kern w:val="40"/>
        </w:rPr>
        <w:t>Názov:</w:t>
      </w:r>
      <w:r w:rsidRPr="00B20E20">
        <w:rPr>
          <w:spacing w:val="-10"/>
          <w:kern w:val="40"/>
        </w:rPr>
        <w:tab/>
        <w:t>Mestský úrad Moldava nad Bodvou</w:t>
      </w:r>
    </w:p>
    <w:p w14:paraId="0EE954D5" w14:textId="77777777" w:rsidR="00D57550" w:rsidRPr="00B20E20" w:rsidRDefault="00D57550" w:rsidP="00365670">
      <w:pPr>
        <w:autoSpaceDE w:val="0"/>
        <w:autoSpaceDN w:val="0"/>
        <w:adjustRightInd w:val="0"/>
        <w:spacing w:after="0" w:line="360" w:lineRule="auto"/>
        <w:jc w:val="both"/>
        <w:rPr>
          <w:spacing w:val="-10"/>
          <w:kern w:val="40"/>
        </w:rPr>
      </w:pPr>
      <w:r w:rsidRPr="00B20E20">
        <w:rPr>
          <w:b/>
          <w:bCs/>
          <w:spacing w:val="-10"/>
          <w:kern w:val="40"/>
        </w:rPr>
        <w:t>Adresa:</w:t>
      </w:r>
      <w:r w:rsidRPr="00B20E20">
        <w:rPr>
          <w:spacing w:val="-10"/>
          <w:kern w:val="40"/>
        </w:rPr>
        <w:t xml:space="preserve"> Školská 2, 045 01 Moldava nad Bodvou</w:t>
      </w:r>
    </w:p>
    <w:p w14:paraId="28682AE0" w14:textId="77777777" w:rsidR="00D57550" w:rsidRPr="00B20E20" w:rsidRDefault="00D57550" w:rsidP="00365670">
      <w:pPr>
        <w:autoSpaceDE w:val="0"/>
        <w:autoSpaceDN w:val="0"/>
        <w:adjustRightInd w:val="0"/>
        <w:spacing w:after="0" w:line="360" w:lineRule="auto"/>
        <w:jc w:val="both"/>
        <w:rPr>
          <w:spacing w:val="-10"/>
          <w:kern w:val="40"/>
        </w:rPr>
      </w:pPr>
      <w:r w:rsidRPr="00B20E20">
        <w:rPr>
          <w:b/>
          <w:bCs/>
          <w:spacing w:val="-10"/>
          <w:kern w:val="40"/>
        </w:rPr>
        <w:t>Kontakty:</w:t>
      </w:r>
      <w:r w:rsidRPr="00B20E20">
        <w:rPr>
          <w:spacing w:val="-10"/>
          <w:kern w:val="40"/>
        </w:rPr>
        <w:t xml:space="preserve"> JUDr. Ing. Slavomír Borovský, </w:t>
      </w:r>
      <w:r w:rsidR="00194DFA" w:rsidRPr="00B20E20">
        <w:rPr>
          <w:spacing w:val="-10"/>
          <w:kern w:val="40"/>
        </w:rPr>
        <w:t>PaedDr. Klára Vranaiová, PhD.</w:t>
      </w:r>
    </w:p>
    <w:p w14:paraId="3F41A665" w14:textId="77777777" w:rsidR="00D57550" w:rsidRPr="00B20E20" w:rsidRDefault="00910607" w:rsidP="00365670">
      <w:pPr>
        <w:autoSpaceDE w:val="0"/>
        <w:autoSpaceDN w:val="0"/>
        <w:adjustRightInd w:val="0"/>
        <w:spacing w:after="0" w:line="360" w:lineRule="auto"/>
        <w:jc w:val="both"/>
        <w:rPr>
          <w:b/>
          <w:color w:val="000000" w:themeColor="text1"/>
          <w:spacing w:val="-10"/>
          <w:kern w:val="40"/>
        </w:rPr>
      </w:pPr>
      <w:r w:rsidRPr="00B20E20">
        <w:rPr>
          <w:b/>
          <w:spacing w:val="-10"/>
          <w:kern w:val="40"/>
        </w:rPr>
        <w:t>Dátum schválenia</w:t>
      </w:r>
      <w:r w:rsidRPr="00B20E20">
        <w:rPr>
          <w:b/>
          <w:color w:val="000000" w:themeColor="text1"/>
          <w:spacing w:val="-10"/>
          <w:kern w:val="40"/>
        </w:rPr>
        <w:t xml:space="preserve">: </w:t>
      </w:r>
      <w:r w:rsidR="00AB3D4D" w:rsidRPr="00B20E20">
        <w:rPr>
          <w:color w:val="000000" w:themeColor="text1"/>
          <w:spacing w:val="-10"/>
          <w:kern w:val="40"/>
        </w:rPr>
        <w:t>02.9.2015</w:t>
      </w:r>
    </w:p>
    <w:p w14:paraId="5499546C" w14:textId="77777777" w:rsidR="00910607" w:rsidRPr="00B20E20" w:rsidRDefault="00910607" w:rsidP="00365670">
      <w:pPr>
        <w:autoSpaceDE w:val="0"/>
        <w:autoSpaceDN w:val="0"/>
        <w:adjustRightInd w:val="0"/>
        <w:spacing w:after="0" w:line="360" w:lineRule="auto"/>
        <w:jc w:val="both"/>
        <w:rPr>
          <w:b/>
          <w:color w:val="000000" w:themeColor="text1"/>
          <w:spacing w:val="-10"/>
          <w:kern w:val="40"/>
        </w:rPr>
      </w:pPr>
      <w:r w:rsidRPr="00B20E20">
        <w:rPr>
          <w:b/>
          <w:color w:val="000000" w:themeColor="text1"/>
          <w:spacing w:val="-10"/>
          <w:kern w:val="40"/>
        </w:rPr>
        <w:t xml:space="preserve">Miesto vydania: </w:t>
      </w:r>
      <w:r w:rsidRPr="00B20E20">
        <w:rPr>
          <w:color w:val="000000" w:themeColor="text1"/>
          <w:spacing w:val="-10"/>
          <w:kern w:val="40"/>
        </w:rPr>
        <w:t>Moldava nad Bodvou</w:t>
      </w:r>
    </w:p>
    <w:p w14:paraId="19488402" w14:textId="77777777" w:rsidR="00D57550" w:rsidRPr="00B20E20" w:rsidRDefault="00D57550" w:rsidP="00365670">
      <w:pPr>
        <w:autoSpaceDE w:val="0"/>
        <w:autoSpaceDN w:val="0"/>
        <w:adjustRightInd w:val="0"/>
        <w:spacing w:after="0" w:line="360" w:lineRule="auto"/>
        <w:jc w:val="both"/>
        <w:rPr>
          <w:color w:val="000000" w:themeColor="text1"/>
          <w:spacing w:val="-10"/>
          <w:kern w:val="40"/>
        </w:rPr>
      </w:pPr>
      <w:r w:rsidRPr="00B20E20">
        <w:rPr>
          <w:b/>
          <w:bCs/>
          <w:color w:val="000000" w:themeColor="text1"/>
          <w:spacing w:val="-10"/>
          <w:kern w:val="40"/>
        </w:rPr>
        <w:t>Platnosť dokumentu od:</w:t>
      </w:r>
      <w:r w:rsidR="00194DFA" w:rsidRPr="00B20E20">
        <w:rPr>
          <w:color w:val="000000" w:themeColor="text1"/>
          <w:spacing w:val="-10"/>
          <w:kern w:val="40"/>
        </w:rPr>
        <w:t xml:space="preserve"> 02.09.2015</w:t>
      </w:r>
      <w:r w:rsidRPr="00B20E20">
        <w:rPr>
          <w:color w:val="000000" w:themeColor="text1"/>
          <w:spacing w:val="-10"/>
          <w:kern w:val="40"/>
        </w:rPr>
        <w:t xml:space="preserve"> </w:t>
      </w:r>
    </w:p>
    <w:p w14:paraId="0DFD133A" w14:textId="78A1D596" w:rsidR="00D57550" w:rsidRPr="00B20E20" w:rsidRDefault="007D4D1F" w:rsidP="00910607">
      <w:pPr>
        <w:autoSpaceDE w:val="0"/>
        <w:autoSpaceDN w:val="0"/>
        <w:adjustRightInd w:val="0"/>
        <w:spacing w:after="0" w:line="360" w:lineRule="auto"/>
        <w:jc w:val="right"/>
        <w:rPr>
          <w:b/>
          <w:spacing w:val="-10"/>
          <w:kern w:val="40"/>
        </w:rPr>
      </w:pPr>
      <w:r>
        <w:rPr>
          <w:b/>
          <w:spacing w:val="-10"/>
          <w:kern w:val="40"/>
        </w:rPr>
        <w:t xml:space="preserve">Mgr. Andrea </w:t>
      </w:r>
      <w:proofErr w:type="spellStart"/>
      <w:r>
        <w:rPr>
          <w:b/>
          <w:spacing w:val="-10"/>
          <w:kern w:val="40"/>
        </w:rPr>
        <w:t>Sirgely</w:t>
      </w:r>
      <w:proofErr w:type="spellEnd"/>
    </w:p>
    <w:p w14:paraId="40D74B06" w14:textId="77777777" w:rsidR="00D57550" w:rsidRPr="00B20E20" w:rsidRDefault="00524A75" w:rsidP="00650739">
      <w:pPr>
        <w:autoSpaceDE w:val="0"/>
        <w:autoSpaceDN w:val="0"/>
        <w:adjustRightInd w:val="0"/>
        <w:spacing w:after="0" w:line="360" w:lineRule="auto"/>
        <w:jc w:val="right"/>
        <w:rPr>
          <w:spacing w:val="-10"/>
          <w:kern w:val="40"/>
        </w:rPr>
      </w:pPr>
      <w:r w:rsidRPr="00B20E20">
        <w:rPr>
          <w:spacing w:val="-10"/>
          <w:kern w:val="40"/>
        </w:rPr>
        <w:t>riaditeľka školy</w:t>
      </w:r>
    </w:p>
    <w:p w14:paraId="1E65EC70" w14:textId="77777777" w:rsidR="00864E11" w:rsidRPr="00B20E20" w:rsidRDefault="005B7090" w:rsidP="005B7090">
      <w:pPr>
        <w:tabs>
          <w:tab w:val="left" w:pos="951"/>
        </w:tabs>
        <w:autoSpaceDE w:val="0"/>
        <w:autoSpaceDN w:val="0"/>
        <w:adjustRightInd w:val="0"/>
        <w:spacing w:after="0" w:line="360" w:lineRule="auto"/>
        <w:rPr>
          <w:spacing w:val="-10"/>
          <w:kern w:val="40"/>
        </w:rPr>
      </w:pPr>
      <w:r w:rsidRPr="00B20E20">
        <w:rPr>
          <w:spacing w:val="-10"/>
          <w:kern w:val="40"/>
        </w:rPr>
        <w:tab/>
      </w:r>
    </w:p>
    <w:p w14:paraId="472C5490" w14:textId="77777777" w:rsidR="00741805" w:rsidRPr="00B20E20" w:rsidRDefault="00741805" w:rsidP="005B7090">
      <w:pPr>
        <w:tabs>
          <w:tab w:val="left" w:pos="951"/>
        </w:tabs>
        <w:autoSpaceDE w:val="0"/>
        <w:autoSpaceDN w:val="0"/>
        <w:adjustRightInd w:val="0"/>
        <w:spacing w:after="0" w:line="360" w:lineRule="auto"/>
        <w:rPr>
          <w:spacing w:val="-10"/>
          <w:kern w:val="40"/>
        </w:rPr>
      </w:pPr>
    </w:p>
    <w:p w14:paraId="0AB4E3EB" w14:textId="77777777" w:rsidR="00864E11" w:rsidRDefault="00864E11" w:rsidP="005B7090">
      <w:pPr>
        <w:tabs>
          <w:tab w:val="left" w:pos="951"/>
        </w:tabs>
        <w:autoSpaceDE w:val="0"/>
        <w:autoSpaceDN w:val="0"/>
        <w:adjustRightInd w:val="0"/>
        <w:spacing w:after="0" w:line="360" w:lineRule="auto"/>
        <w:rPr>
          <w:spacing w:val="-10"/>
          <w:kern w:val="40"/>
        </w:rPr>
      </w:pPr>
    </w:p>
    <w:p w14:paraId="58986C69" w14:textId="77777777" w:rsidR="00B20E20" w:rsidRDefault="00B20E20" w:rsidP="005B7090">
      <w:pPr>
        <w:tabs>
          <w:tab w:val="left" w:pos="951"/>
        </w:tabs>
        <w:autoSpaceDE w:val="0"/>
        <w:autoSpaceDN w:val="0"/>
        <w:adjustRightInd w:val="0"/>
        <w:spacing w:after="0" w:line="360" w:lineRule="auto"/>
        <w:rPr>
          <w:spacing w:val="-10"/>
          <w:kern w:val="40"/>
        </w:rPr>
      </w:pPr>
    </w:p>
    <w:p w14:paraId="6A83E144" w14:textId="77777777" w:rsidR="00B20E20" w:rsidRPr="00B20E20" w:rsidRDefault="00B20E20" w:rsidP="005B7090">
      <w:pPr>
        <w:tabs>
          <w:tab w:val="left" w:pos="951"/>
        </w:tabs>
        <w:autoSpaceDE w:val="0"/>
        <w:autoSpaceDN w:val="0"/>
        <w:adjustRightInd w:val="0"/>
        <w:spacing w:after="0" w:line="360" w:lineRule="auto"/>
        <w:rPr>
          <w:spacing w:val="-10"/>
          <w:kern w:val="40"/>
        </w:rPr>
      </w:pPr>
    </w:p>
    <w:p w14:paraId="6065E7D6" w14:textId="77777777" w:rsidR="005B7090" w:rsidRDefault="004D1490" w:rsidP="00864E11">
      <w:pPr>
        <w:tabs>
          <w:tab w:val="left" w:pos="951"/>
        </w:tabs>
        <w:autoSpaceDE w:val="0"/>
        <w:autoSpaceDN w:val="0"/>
        <w:adjustRightInd w:val="0"/>
        <w:spacing w:after="0" w:line="360" w:lineRule="auto"/>
        <w:rPr>
          <w:spacing w:val="-10"/>
          <w:kern w:val="40"/>
          <w:sz w:val="24"/>
          <w:szCs w:val="24"/>
        </w:rPr>
      </w:pPr>
      <w:r w:rsidRPr="004D1490">
        <w:rPr>
          <w:noProof/>
          <w:lang w:val="en-US"/>
        </w:rPr>
        <w:lastRenderedPageBreak/>
        <mc:AlternateContent>
          <mc:Choice Requires="wps">
            <w:drawing>
              <wp:anchor distT="0" distB="0" distL="114300" distR="114300" simplePos="0" relativeHeight="251666944" behindDoc="1" locked="0" layoutInCell="1" allowOverlap="1" wp14:anchorId="465B5E87" wp14:editId="3A464932">
                <wp:simplePos x="0" y="0"/>
                <wp:positionH relativeFrom="margin">
                  <wp:posOffset>0</wp:posOffset>
                </wp:positionH>
                <wp:positionV relativeFrom="paragraph">
                  <wp:posOffset>14349</wp:posOffset>
                </wp:positionV>
                <wp:extent cx="5796280" cy="1828800"/>
                <wp:effectExtent l="0" t="0" r="0" b="0"/>
                <wp:wrapTight wrapText="bothSides">
                  <wp:wrapPolygon edited="0">
                    <wp:start x="0" y="0"/>
                    <wp:lineTo x="0" y="20250"/>
                    <wp:lineTo x="21510" y="20250"/>
                    <wp:lineTo x="21510" y="0"/>
                    <wp:lineTo x="0" y="0"/>
                  </wp:wrapPolygon>
                </wp:wrapTight>
                <wp:docPr id="55" name="Szövegdoboz 55"/>
                <wp:cNvGraphicFramePr/>
                <a:graphic xmlns:a="http://schemas.openxmlformats.org/drawingml/2006/main">
                  <a:graphicData uri="http://schemas.microsoft.com/office/word/2010/wordprocessingShape">
                    <wps:wsp>
                      <wps:cNvSpPr txBox="1"/>
                      <wps:spPr>
                        <a:xfrm>
                          <a:off x="0" y="0"/>
                          <a:ext cx="5796280" cy="1828800"/>
                        </a:xfrm>
                        <a:prstGeom prst="rect">
                          <a:avLst/>
                        </a:prstGeom>
                        <a:solidFill>
                          <a:srgbClr val="4F81BD">
                            <a:lumMod val="60000"/>
                            <a:lumOff val="40000"/>
                          </a:srgbClr>
                        </a:solidFill>
                        <a:ln>
                          <a:noFill/>
                        </a:ln>
                        <a:effectLst/>
                      </wps:spPr>
                      <wps:txbx>
                        <w:txbxContent>
                          <w:p w14:paraId="1A227A7A" w14:textId="77777777" w:rsidR="007D4D1F" w:rsidRPr="006B2076" w:rsidRDefault="007D4D1F" w:rsidP="004D1490">
                            <w:pPr>
                              <w:tabs>
                                <w:tab w:val="left" w:pos="0"/>
                                <w:tab w:val="left" w:pos="284"/>
                              </w:tabs>
                              <w:autoSpaceDE w:val="0"/>
                              <w:autoSpaceDN w:val="0"/>
                              <w:adjustRightInd w:val="0"/>
                              <w:spacing w:after="0" w:line="240" w:lineRule="auto"/>
                              <w:jc w:val="center"/>
                              <w:rPr>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REVIDOVANIE ŠKOLSKÉHO VZDELÁVCIEHO PROGRAMU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B5E87" id="Szövegdoboz 55" o:spid="_x0000_s1028" type="#_x0000_t202" style="position:absolute;margin-left:0;margin-top:1.15pt;width:456.4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" fillcolor="#95b3d7" stroked="f">
                <v:textbox style="mso-fit-shape-to-text:t">
                  <w:txbxContent>
                    <w:p w14:paraId="1A227A7A" w14:textId="77777777" w:rsidR="007D4D1F" w:rsidRPr="006B2076" w:rsidRDefault="007D4D1F" w:rsidP="004D1490">
                      <w:pPr>
                        <w:tabs>
                          <w:tab w:val="left" w:pos="0"/>
                          <w:tab w:val="left" w:pos="284"/>
                        </w:tabs>
                        <w:autoSpaceDE w:val="0"/>
                        <w:autoSpaceDN w:val="0"/>
                        <w:adjustRightInd w:val="0"/>
                        <w:spacing w:after="0" w:line="240" w:lineRule="auto"/>
                        <w:jc w:val="center"/>
                        <w:rPr>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REVIDOVANIE ŠKOLSKÉHO VZDELÁVCIEHO PROGRAMU</w:t>
                      </w:r>
                    </w:p>
                  </w:txbxContent>
                </v:textbox>
                <w10:wrap type="tight" anchorx="margin"/>
              </v:shape>
            </w:pict>
          </mc:Fallback>
        </mc:AlternateContent>
      </w:r>
    </w:p>
    <w:tbl>
      <w:tblPr>
        <w:tblStyle w:val="Mriekatabuky"/>
        <w:tblW w:w="9185" w:type="dxa"/>
        <w:tblInd w:w="-5" w:type="dxa"/>
        <w:tblLayout w:type="fixed"/>
        <w:tblLook w:val="04A0" w:firstRow="1" w:lastRow="0" w:firstColumn="1" w:lastColumn="0" w:noHBand="0" w:noVBand="1"/>
      </w:tblPr>
      <w:tblGrid>
        <w:gridCol w:w="1560"/>
        <w:gridCol w:w="992"/>
        <w:gridCol w:w="6633"/>
      </w:tblGrid>
      <w:tr w:rsidR="005B7090" w:rsidRPr="005B7090" w14:paraId="2E5FBC38" w14:textId="77777777" w:rsidTr="002257E3">
        <w:trPr>
          <w:trHeight w:val="255"/>
        </w:trPr>
        <w:tc>
          <w:tcPr>
            <w:tcW w:w="1560" w:type="dxa"/>
            <w:shd w:val="clear" w:color="auto" w:fill="EEECE1" w:themeFill="background2"/>
          </w:tcPr>
          <w:p w14:paraId="407BD96E" w14:textId="77777777" w:rsidR="005B7090" w:rsidRPr="00760462" w:rsidRDefault="005B7090" w:rsidP="00294D1E">
            <w:pPr>
              <w:pStyle w:val="Stlus10"/>
            </w:pPr>
            <w:r w:rsidRPr="00760462">
              <w:t>Platnosť</w:t>
            </w:r>
          </w:p>
        </w:tc>
        <w:tc>
          <w:tcPr>
            <w:tcW w:w="992" w:type="dxa"/>
            <w:vMerge w:val="restart"/>
            <w:shd w:val="clear" w:color="auto" w:fill="EEECE1" w:themeFill="background2"/>
          </w:tcPr>
          <w:p w14:paraId="6A511EE2" w14:textId="77777777" w:rsidR="005B7090" w:rsidRPr="00760462" w:rsidRDefault="005B7090" w:rsidP="00294D1E">
            <w:pPr>
              <w:pStyle w:val="Stlus10"/>
            </w:pPr>
            <w:r w:rsidRPr="00760462">
              <w:t>Dátum</w:t>
            </w:r>
          </w:p>
        </w:tc>
        <w:tc>
          <w:tcPr>
            <w:tcW w:w="6633" w:type="dxa"/>
            <w:vMerge w:val="restart"/>
            <w:shd w:val="clear" w:color="auto" w:fill="EEECE1" w:themeFill="background2"/>
          </w:tcPr>
          <w:p w14:paraId="451AC0B5" w14:textId="77777777" w:rsidR="005B7090" w:rsidRPr="00760462" w:rsidRDefault="005B7090" w:rsidP="00294D1E">
            <w:pPr>
              <w:pStyle w:val="Stlus10"/>
            </w:pPr>
            <w:r w:rsidRPr="00760462">
              <w:t>Zaznamenanie inovácie, zmeny, úpravy</w:t>
            </w:r>
          </w:p>
        </w:tc>
      </w:tr>
      <w:tr w:rsidR="005B7090" w:rsidRPr="005B7090" w14:paraId="27246DC8" w14:textId="77777777" w:rsidTr="002257E3">
        <w:trPr>
          <w:trHeight w:val="105"/>
        </w:trPr>
        <w:tc>
          <w:tcPr>
            <w:tcW w:w="1560" w:type="dxa"/>
            <w:shd w:val="clear" w:color="auto" w:fill="EEECE1" w:themeFill="background2"/>
          </w:tcPr>
          <w:p w14:paraId="29C4695E" w14:textId="77777777" w:rsidR="005B7090" w:rsidRPr="005B7090" w:rsidRDefault="005B7090" w:rsidP="00294D1E">
            <w:pPr>
              <w:pStyle w:val="Stlus10"/>
            </w:pPr>
            <w:r w:rsidRPr="005B7090">
              <w:t>Revidovanie</w:t>
            </w:r>
          </w:p>
        </w:tc>
        <w:tc>
          <w:tcPr>
            <w:tcW w:w="992" w:type="dxa"/>
            <w:vMerge/>
            <w:shd w:val="clear" w:color="auto" w:fill="EEECE1" w:themeFill="background2"/>
          </w:tcPr>
          <w:p w14:paraId="6F0AF763" w14:textId="77777777" w:rsidR="005B7090" w:rsidRPr="005B7090" w:rsidRDefault="005B7090" w:rsidP="00294D1E">
            <w:pPr>
              <w:pStyle w:val="Stlus10"/>
            </w:pPr>
          </w:p>
        </w:tc>
        <w:tc>
          <w:tcPr>
            <w:tcW w:w="6633" w:type="dxa"/>
            <w:vMerge/>
            <w:shd w:val="clear" w:color="auto" w:fill="EEECE1" w:themeFill="background2"/>
          </w:tcPr>
          <w:p w14:paraId="12C192AB" w14:textId="77777777" w:rsidR="005B7090" w:rsidRPr="005B7090" w:rsidRDefault="005B7090" w:rsidP="00294D1E">
            <w:pPr>
              <w:pStyle w:val="Stlus10"/>
            </w:pPr>
          </w:p>
        </w:tc>
      </w:tr>
      <w:tr w:rsidR="005B7090" w:rsidRPr="005B7090" w14:paraId="2602FF50" w14:textId="77777777" w:rsidTr="002257E3">
        <w:tc>
          <w:tcPr>
            <w:tcW w:w="1560" w:type="dxa"/>
          </w:tcPr>
          <w:p w14:paraId="3B946C52" w14:textId="77777777" w:rsidR="005B7090" w:rsidRPr="005B7090" w:rsidRDefault="004B3CC8" w:rsidP="00294D1E">
            <w:pPr>
              <w:pStyle w:val="Stlus10"/>
            </w:pPr>
            <w:r>
              <w:t xml:space="preserve">Platnosť </w:t>
            </w:r>
            <w:r w:rsidRPr="005B7090">
              <w:t>ŠkVP od:</w:t>
            </w:r>
          </w:p>
        </w:tc>
        <w:tc>
          <w:tcPr>
            <w:tcW w:w="992" w:type="dxa"/>
          </w:tcPr>
          <w:p w14:paraId="480C5763" w14:textId="77777777" w:rsidR="005B7090" w:rsidRPr="005B7090" w:rsidRDefault="004B3CC8" w:rsidP="00294D1E">
            <w:pPr>
              <w:pStyle w:val="Stlus10"/>
            </w:pPr>
            <w:r>
              <w:t>2.9.2015</w:t>
            </w:r>
          </w:p>
        </w:tc>
        <w:tc>
          <w:tcPr>
            <w:tcW w:w="6633" w:type="dxa"/>
          </w:tcPr>
          <w:p w14:paraId="1C814363" w14:textId="77777777" w:rsidR="005B7090" w:rsidRPr="005B7090" w:rsidRDefault="005B7090" w:rsidP="00294D1E">
            <w:pPr>
              <w:pStyle w:val="Stlus10"/>
            </w:pPr>
          </w:p>
        </w:tc>
      </w:tr>
      <w:tr w:rsidR="00B127DD" w:rsidRPr="005B7090" w14:paraId="5E061688" w14:textId="77777777" w:rsidTr="00951A1B">
        <w:trPr>
          <w:trHeight w:val="2107"/>
        </w:trPr>
        <w:tc>
          <w:tcPr>
            <w:tcW w:w="1560" w:type="dxa"/>
          </w:tcPr>
          <w:p w14:paraId="5C096B70" w14:textId="77777777" w:rsidR="00B127DD" w:rsidRPr="005B7090" w:rsidRDefault="004B3CC8" w:rsidP="00294D1E">
            <w:pPr>
              <w:pStyle w:val="Stlus10"/>
            </w:pPr>
            <w:r>
              <w:t>Revidované</w:t>
            </w:r>
          </w:p>
        </w:tc>
        <w:tc>
          <w:tcPr>
            <w:tcW w:w="992" w:type="dxa"/>
          </w:tcPr>
          <w:p w14:paraId="706B9D8C" w14:textId="77777777" w:rsidR="00B127DD" w:rsidRDefault="000268EB" w:rsidP="00294D1E">
            <w:pPr>
              <w:pStyle w:val="Stlus10"/>
            </w:pPr>
            <w:r>
              <w:t>2.9.2016</w:t>
            </w:r>
          </w:p>
        </w:tc>
        <w:tc>
          <w:tcPr>
            <w:tcW w:w="6633" w:type="dxa"/>
          </w:tcPr>
          <w:p w14:paraId="6B87F958" w14:textId="77777777" w:rsidR="000268EB" w:rsidRDefault="004B3CC8" w:rsidP="002B1F79">
            <w:pPr>
              <w:pStyle w:val="Stlus10"/>
              <w:numPr>
                <w:ilvl w:val="0"/>
                <w:numId w:val="34"/>
              </w:numPr>
              <w:tabs>
                <w:tab w:val="clear" w:pos="0"/>
                <w:tab w:val="left" w:pos="175"/>
              </w:tabs>
              <w:ind w:left="175" w:hanging="175"/>
            </w:pPr>
            <w:r>
              <w:t>d</w:t>
            </w:r>
            <w:r w:rsidR="00845A68">
              <w:t>oplnenie V</w:t>
            </w:r>
            <w:r w:rsidR="000268EB">
              <w:t xml:space="preserve">P a UO pre 2. </w:t>
            </w:r>
            <w:r>
              <w:t>a 4. ročníky špeciálnych tried</w:t>
            </w:r>
          </w:p>
          <w:p w14:paraId="5A759DFA" w14:textId="77777777" w:rsidR="00951A1B" w:rsidRDefault="000268EB" w:rsidP="002B1F79">
            <w:pPr>
              <w:pStyle w:val="Stlus10"/>
              <w:numPr>
                <w:ilvl w:val="0"/>
                <w:numId w:val="34"/>
              </w:numPr>
              <w:tabs>
                <w:tab w:val="clear" w:pos="0"/>
                <w:tab w:val="left" w:pos="175"/>
              </w:tabs>
              <w:ind w:left="175" w:hanging="175"/>
            </w:pPr>
            <w:r>
              <w:t>doplnenie UO k novému predmetu V</w:t>
            </w:r>
            <w:r w:rsidR="00951A1B">
              <w:t>MR</w:t>
            </w:r>
            <w:r>
              <w:t xml:space="preserve"> na II</w:t>
            </w:r>
            <w:r w:rsidR="004B3CC8">
              <w:t xml:space="preserve">. stupni ZŠ </w:t>
            </w:r>
          </w:p>
          <w:p w14:paraId="6D3A6725" w14:textId="77777777" w:rsidR="000268EB" w:rsidRDefault="004B3CC8" w:rsidP="002B1F79">
            <w:pPr>
              <w:pStyle w:val="Stlus10"/>
              <w:numPr>
                <w:ilvl w:val="0"/>
                <w:numId w:val="34"/>
              </w:numPr>
              <w:tabs>
                <w:tab w:val="clear" w:pos="0"/>
                <w:tab w:val="left" w:pos="175"/>
              </w:tabs>
              <w:ind w:left="175" w:hanging="175"/>
            </w:pPr>
            <w:r>
              <w:t xml:space="preserve">doplnenie </w:t>
            </w:r>
            <w:proofErr w:type="spellStart"/>
            <w:r>
              <w:t>iUO</w:t>
            </w:r>
            <w:proofErr w:type="spellEnd"/>
            <w:r>
              <w:t xml:space="preserve"> pre 2</w:t>
            </w:r>
            <w:r w:rsidR="000268EB">
              <w:t>-4., a 6-9. ročníky ZŠ</w:t>
            </w:r>
          </w:p>
          <w:p w14:paraId="7493E2C9" w14:textId="77777777" w:rsidR="00B127DD" w:rsidRDefault="000268EB" w:rsidP="002B1F79">
            <w:pPr>
              <w:pStyle w:val="Stlus10"/>
              <w:numPr>
                <w:ilvl w:val="0"/>
                <w:numId w:val="34"/>
              </w:numPr>
              <w:tabs>
                <w:tab w:val="clear" w:pos="0"/>
                <w:tab w:val="left" w:pos="175"/>
              </w:tabs>
              <w:ind w:left="175" w:hanging="175"/>
            </w:pPr>
            <w:r>
              <w:t>zmena v </w:t>
            </w:r>
            <w:proofErr w:type="spellStart"/>
            <w:r>
              <w:t>iUP</w:t>
            </w:r>
            <w:proofErr w:type="spellEnd"/>
            <w:r>
              <w:t xml:space="preserve"> na základe Dodatku k </w:t>
            </w:r>
            <w:proofErr w:type="spellStart"/>
            <w:r>
              <w:t>IŠkVP</w:t>
            </w:r>
            <w:proofErr w:type="spellEnd"/>
            <w:r w:rsidR="004B3CC8">
              <w:t xml:space="preserve"> pre primárne </w:t>
            </w:r>
            <w:proofErr w:type="spellStart"/>
            <w:r w:rsidR="004B3CC8">
              <w:t>vzd</w:t>
            </w:r>
            <w:proofErr w:type="spellEnd"/>
            <w:r w:rsidR="004B3CC8">
              <w:t>.</w:t>
            </w:r>
            <w:r>
              <w:t xml:space="preserve"> </w:t>
            </w:r>
            <w:r w:rsidR="004B3CC8">
              <w:t xml:space="preserve">s </w:t>
            </w:r>
            <w:r>
              <w:t>platnosťou od 1.9.2016</w:t>
            </w:r>
          </w:p>
          <w:p w14:paraId="68702C08" w14:textId="77777777" w:rsidR="004B3CC8" w:rsidRDefault="004B3CC8" w:rsidP="002B1F79">
            <w:pPr>
              <w:pStyle w:val="Stlus10"/>
              <w:numPr>
                <w:ilvl w:val="0"/>
                <w:numId w:val="34"/>
              </w:numPr>
              <w:tabs>
                <w:tab w:val="clear" w:pos="0"/>
                <w:tab w:val="left" w:pos="175"/>
              </w:tabs>
              <w:ind w:left="175" w:hanging="175"/>
            </w:pPr>
            <w:r>
              <w:t>zmena voliteľného predmetu v 5. ročníku: namiesto</w:t>
            </w:r>
            <w:r w:rsidR="00F55020">
              <w:t xml:space="preserve"> 1</w:t>
            </w:r>
            <w:r>
              <w:t xml:space="preserve"> </w:t>
            </w:r>
            <w:r w:rsidR="00F55020">
              <w:t xml:space="preserve">INF, 1 VYV </w:t>
            </w:r>
            <w:r>
              <w:t xml:space="preserve">- </w:t>
            </w:r>
            <w:r w:rsidR="00F55020">
              <w:t xml:space="preserve">2 </w:t>
            </w:r>
            <w:r>
              <w:t>VMR</w:t>
            </w:r>
          </w:p>
          <w:p w14:paraId="32562837" w14:textId="77777777" w:rsidR="004B3CC8" w:rsidRDefault="008D6472" w:rsidP="002B1F79">
            <w:pPr>
              <w:pStyle w:val="Stlus10"/>
              <w:numPr>
                <w:ilvl w:val="0"/>
                <w:numId w:val="34"/>
              </w:numPr>
              <w:tabs>
                <w:tab w:val="clear" w:pos="0"/>
                <w:tab w:val="left" w:pos="175"/>
              </w:tabs>
              <w:ind w:left="175" w:hanging="175"/>
            </w:pPr>
            <w:r>
              <w:t xml:space="preserve">zmena </w:t>
            </w:r>
            <w:proofErr w:type="spellStart"/>
            <w:r>
              <w:t>vol</w:t>
            </w:r>
            <w:proofErr w:type="spellEnd"/>
            <w:r>
              <w:t xml:space="preserve">. </w:t>
            </w:r>
            <w:proofErr w:type="spellStart"/>
            <w:r>
              <w:t>predm</w:t>
            </w:r>
            <w:proofErr w:type="spellEnd"/>
            <w:r>
              <w:t xml:space="preserve">. </w:t>
            </w:r>
            <w:r w:rsidR="004B3CC8">
              <w:t>v 6</w:t>
            </w:r>
            <w:r w:rsidR="00F55020">
              <w:t>. ročníku</w:t>
            </w:r>
            <w:r>
              <w:t xml:space="preserve"> </w:t>
            </w:r>
            <w:r w:rsidR="00B14387">
              <w:t>pri variante A:</w:t>
            </w:r>
            <w:r>
              <w:t xml:space="preserve"> MJL,</w:t>
            </w:r>
            <w:r w:rsidR="004B3CC8">
              <w:t xml:space="preserve"> </w:t>
            </w:r>
            <w:r w:rsidR="00B14387">
              <w:t xml:space="preserve">pri variante B: </w:t>
            </w:r>
            <w:r w:rsidR="004B3CC8" w:rsidRPr="004B3CC8">
              <w:t>VMR</w:t>
            </w:r>
          </w:p>
          <w:p w14:paraId="2E51A2BE" w14:textId="77777777" w:rsidR="004B3CC8" w:rsidRDefault="004B3CC8" w:rsidP="002B1F79">
            <w:pPr>
              <w:pStyle w:val="Stlus10"/>
              <w:numPr>
                <w:ilvl w:val="0"/>
                <w:numId w:val="34"/>
              </w:numPr>
              <w:tabs>
                <w:tab w:val="clear" w:pos="0"/>
                <w:tab w:val="left" w:pos="175"/>
              </w:tabs>
              <w:ind w:left="175" w:hanging="175"/>
            </w:pPr>
            <w:r>
              <w:t xml:space="preserve">zmena voliteľného predmetu v 7. ročníku: namiesto </w:t>
            </w:r>
            <w:r w:rsidR="00F55020">
              <w:t>INF -</w:t>
            </w:r>
            <w:r w:rsidRPr="004B3CC8">
              <w:t xml:space="preserve"> VMR</w:t>
            </w:r>
            <w:r w:rsidR="00F55020">
              <w:t>, namiesto FYZ - MAT</w:t>
            </w:r>
          </w:p>
          <w:p w14:paraId="0CDD27EC" w14:textId="77777777" w:rsidR="00951A1B" w:rsidRDefault="00951A1B" w:rsidP="002B1F79">
            <w:pPr>
              <w:pStyle w:val="Stlus10"/>
              <w:numPr>
                <w:ilvl w:val="0"/>
                <w:numId w:val="34"/>
              </w:numPr>
              <w:tabs>
                <w:tab w:val="clear" w:pos="0"/>
                <w:tab w:val="left" w:pos="175"/>
              </w:tabs>
              <w:ind w:left="175" w:hanging="175"/>
            </w:pPr>
            <w:r>
              <w:t xml:space="preserve">zmena </w:t>
            </w:r>
            <w:proofErr w:type="spellStart"/>
            <w:r>
              <w:t>vol</w:t>
            </w:r>
            <w:proofErr w:type="spellEnd"/>
            <w:r>
              <w:t xml:space="preserve">. </w:t>
            </w:r>
            <w:proofErr w:type="spellStart"/>
            <w:r>
              <w:t>predm</w:t>
            </w:r>
            <w:proofErr w:type="spellEnd"/>
            <w:r>
              <w:t>. v 8. ročníku: namiesto INF - MAT, namiesto 1 HUV, 1 VYV -</w:t>
            </w:r>
            <w:r w:rsidRPr="004B3CC8">
              <w:t xml:space="preserve"> </w:t>
            </w:r>
            <w:r>
              <w:t xml:space="preserve">2 </w:t>
            </w:r>
            <w:r w:rsidRPr="004B3CC8">
              <w:t>VMR</w:t>
            </w:r>
            <w:r>
              <w:t xml:space="preserve"> </w:t>
            </w:r>
          </w:p>
          <w:p w14:paraId="1B51347F" w14:textId="77777777" w:rsidR="004B3CC8" w:rsidRDefault="008D6472" w:rsidP="002B1F79">
            <w:pPr>
              <w:pStyle w:val="Stlus10"/>
              <w:numPr>
                <w:ilvl w:val="0"/>
                <w:numId w:val="34"/>
              </w:numPr>
              <w:tabs>
                <w:tab w:val="clear" w:pos="0"/>
                <w:tab w:val="left" w:pos="175"/>
              </w:tabs>
              <w:ind w:left="175" w:hanging="175"/>
            </w:pPr>
            <w:r>
              <w:t xml:space="preserve">zmena </w:t>
            </w:r>
            <w:proofErr w:type="spellStart"/>
            <w:r>
              <w:t>vol</w:t>
            </w:r>
            <w:proofErr w:type="spellEnd"/>
            <w:r>
              <w:t xml:space="preserve">. </w:t>
            </w:r>
            <w:proofErr w:type="spellStart"/>
            <w:r>
              <w:t>predm</w:t>
            </w:r>
            <w:proofErr w:type="spellEnd"/>
            <w:r>
              <w:t xml:space="preserve">. </w:t>
            </w:r>
            <w:r w:rsidR="00951A1B">
              <w:t xml:space="preserve">v 9. ročníku: 2 </w:t>
            </w:r>
            <w:r w:rsidR="004B3CC8" w:rsidRPr="004B3CC8">
              <w:t>VMR</w:t>
            </w:r>
            <w:r w:rsidR="00951A1B">
              <w:t>, 1 ETV, 1 MAT</w:t>
            </w:r>
          </w:p>
          <w:p w14:paraId="1557A29D" w14:textId="77777777" w:rsidR="00B14387" w:rsidRPr="00951A1B" w:rsidRDefault="001C2176" w:rsidP="002B1F79">
            <w:pPr>
              <w:pStyle w:val="Stlus10"/>
              <w:numPr>
                <w:ilvl w:val="0"/>
                <w:numId w:val="34"/>
              </w:numPr>
              <w:tabs>
                <w:tab w:val="clear" w:pos="0"/>
                <w:tab w:val="left" w:pos="175"/>
              </w:tabs>
              <w:ind w:left="175" w:hanging="175"/>
            </w:pPr>
            <w:r>
              <w:t>revidovan</w:t>
            </w:r>
            <w:r w:rsidR="00B14387">
              <w:t>é údaje o škole, žiakoch a zamestnancoch</w:t>
            </w:r>
          </w:p>
        </w:tc>
      </w:tr>
      <w:tr w:rsidR="005B7090" w:rsidRPr="005B7090" w14:paraId="2262799D" w14:textId="77777777" w:rsidTr="002257E3">
        <w:trPr>
          <w:trHeight w:val="213"/>
        </w:trPr>
        <w:tc>
          <w:tcPr>
            <w:tcW w:w="1560" w:type="dxa"/>
          </w:tcPr>
          <w:p w14:paraId="2A9B53C6" w14:textId="77777777" w:rsidR="005B7090" w:rsidRPr="005B7090" w:rsidRDefault="004B3CC8" w:rsidP="00294D1E">
            <w:pPr>
              <w:pStyle w:val="Stlus10"/>
            </w:pPr>
            <w:r>
              <w:t>Platnosť ŠkVP od</w:t>
            </w:r>
          </w:p>
        </w:tc>
        <w:tc>
          <w:tcPr>
            <w:tcW w:w="992" w:type="dxa"/>
          </w:tcPr>
          <w:p w14:paraId="23E989C7" w14:textId="77777777" w:rsidR="005B7090" w:rsidRPr="005B7090" w:rsidRDefault="004B3CC8" w:rsidP="00294D1E">
            <w:pPr>
              <w:pStyle w:val="Stlus10"/>
            </w:pPr>
            <w:r>
              <w:t>2.9.2016</w:t>
            </w:r>
          </w:p>
        </w:tc>
        <w:tc>
          <w:tcPr>
            <w:tcW w:w="6633" w:type="dxa"/>
          </w:tcPr>
          <w:p w14:paraId="51576FA2" w14:textId="77777777" w:rsidR="005B7090" w:rsidRPr="005B7090" w:rsidRDefault="005B7090" w:rsidP="00294D1E">
            <w:pPr>
              <w:pStyle w:val="Stlus10"/>
            </w:pPr>
          </w:p>
        </w:tc>
      </w:tr>
      <w:tr w:rsidR="005B7090" w:rsidRPr="005B7090" w14:paraId="2E1BF67F" w14:textId="77777777" w:rsidTr="002257E3">
        <w:tc>
          <w:tcPr>
            <w:tcW w:w="1560" w:type="dxa"/>
          </w:tcPr>
          <w:p w14:paraId="36E034C2" w14:textId="77777777" w:rsidR="005B7090" w:rsidRPr="005B7090" w:rsidRDefault="00845A68" w:rsidP="00294D1E">
            <w:pPr>
              <w:pStyle w:val="Stlus10"/>
            </w:pPr>
            <w:r w:rsidRPr="00845A68">
              <w:t>Revidované</w:t>
            </w:r>
          </w:p>
        </w:tc>
        <w:tc>
          <w:tcPr>
            <w:tcW w:w="992" w:type="dxa"/>
          </w:tcPr>
          <w:p w14:paraId="5254BD35" w14:textId="77777777" w:rsidR="005B7090" w:rsidRPr="005B7090" w:rsidRDefault="00845A68" w:rsidP="00294D1E">
            <w:pPr>
              <w:pStyle w:val="Stlus10"/>
            </w:pPr>
            <w:r>
              <w:t>4.9.2017</w:t>
            </w:r>
          </w:p>
        </w:tc>
        <w:tc>
          <w:tcPr>
            <w:tcW w:w="6633" w:type="dxa"/>
          </w:tcPr>
          <w:p w14:paraId="17EB8614" w14:textId="77777777" w:rsidR="0069780F" w:rsidRDefault="00845A68" w:rsidP="00001673">
            <w:pPr>
              <w:pStyle w:val="Stlus10"/>
              <w:tabs>
                <w:tab w:val="clear" w:pos="0"/>
                <w:tab w:val="left" w:pos="181"/>
              </w:tabs>
              <w:ind w:left="181" w:hanging="181"/>
            </w:pPr>
            <w:r>
              <w:t xml:space="preserve">•  </w:t>
            </w:r>
            <w:r w:rsidR="00001673">
              <w:t xml:space="preserve">aktualizácia </w:t>
            </w:r>
            <w:proofErr w:type="spellStart"/>
            <w:r w:rsidR="00001673">
              <w:t>iŠkVP</w:t>
            </w:r>
            <w:proofErr w:type="spellEnd"/>
            <w:r w:rsidR="00001673">
              <w:t xml:space="preserve">: revidované údaje o škole, žiakoch a zamestnancoch, UP a UO pre  4. a 8. ročník ZŠ </w:t>
            </w:r>
            <w:r>
              <w:t>doplnenie V</w:t>
            </w:r>
            <w:r w:rsidR="00CE0BD5">
              <w:t>P z</w:t>
            </w:r>
            <w:r w:rsidR="0069780F">
              <w:t> vyuč. predmetov: ILI</w:t>
            </w:r>
            <w:r w:rsidR="00CE0BD5">
              <w:t xml:space="preserve"> a RŠF </w:t>
            </w:r>
            <w:r w:rsidR="0069780F">
              <w:t>pre žiakov s VPU</w:t>
            </w:r>
          </w:p>
          <w:p w14:paraId="41836F5A" w14:textId="77777777" w:rsidR="005B7090" w:rsidRDefault="0069780F" w:rsidP="00845A68">
            <w:pPr>
              <w:pStyle w:val="Stlus10"/>
              <w:tabs>
                <w:tab w:val="clear" w:pos="0"/>
                <w:tab w:val="left" w:pos="40"/>
              </w:tabs>
            </w:pPr>
            <w:r>
              <w:t xml:space="preserve">•  doplnenie </w:t>
            </w:r>
            <w:r w:rsidR="00B14387">
              <w:t xml:space="preserve">UP </w:t>
            </w:r>
            <w:r>
              <w:t xml:space="preserve">špeciálnych tried pre žiakov </w:t>
            </w:r>
            <w:r w:rsidR="00CE0BD5">
              <w:t>s</w:t>
            </w:r>
            <w:r>
              <w:t> </w:t>
            </w:r>
            <w:r w:rsidR="00CE0BD5">
              <w:t>VPU</w:t>
            </w:r>
          </w:p>
          <w:p w14:paraId="6A53B179" w14:textId="77777777" w:rsidR="0069780F" w:rsidRDefault="0069780F" w:rsidP="002B1F79">
            <w:pPr>
              <w:pStyle w:val="Stlus10"/>
              <w:numPr>
                <w:ilvl w:val="0"/>
                <w:numId w:val="34"/>
              </w:numPr>
              <w:tabs>
                <w:tab w:val="clear" w:pos="0"/>
                <w:tab w:val="left" w:pos="175"/>
              </w:tabs>
              <w:ind w:left="175" w:hanging="175"/>
            </w:pPr>
            <w:r>
              <w:t>doplnenie VP pre 3. a 5. ročníky špeciálnych tried</w:t>
            </w:r>
          </w:p>
          <w:p w14:paraId="27CC70BC" w14:textId="77777777" w:rsidR="00CE0BD5" w:rsidRDefault="00CE0BD5" w:rsidP="00845A68">
            <w:pPr>
              <w:pStyle w:val="Stlus10"/>
              <w:tabs>
                <w:tab w:val="clear" w:pos="0"/>
                <w:tab w:val="left" w:pos="40"/>
              </w:tabs>
            </w:pPr>
            <w:r w:rsidRPr="00CE0BD5">
              <w:t>•</w:t>
            </w:r>
            <w:r>
              <w:t xml:space="preserve">  </w:t>
            </w:r>
            <w:r w:rsidR="00845A68" w:rsidRPr="00845A68">
              <w:t>Imp</w:t>
            </w:r>
            <w:r w:rsidR="00FD3075">
              <w:t xml:space="preserve">lementácia finančnej </w:t>
            </w:r>
            <w:proofErr w:type="spellStart"/>
            <w:r w:rsidR="00FD3075">
              <w:t>gr</w:t>
            </w:r>
            <w:proofErr w:type="spellEnd"/>
            <w:r w:rsidR="00FD3075">
              <w:t xml:space="preserve">. -verzia 1.2- do </w:t>
            </w:r>
            <w:proofErr w:type="spellStart"/>
            <w:r w:rsidR="00FD3075">
              <w:t>vzdel</w:t>
            </w:r>
            <w:proofErr w:type="spellEnd"/>
            <w:r w:rsidR="00FD3075">
              <w:t>.</w:t>
            </w:r>
            <w:r w:rsidR="00845A68" w:rsidRPr="00845A68">
              <w:t xml:space="preserve"> na 1. stupni ZŠ</w:t>
            </w:r>
            <w:r w:rsidR="0069780F">
              <w:t>, platné</w:t>
            </w:r>
            <w:r w:rsidR="00845A68" w:rsidRPr="00845A68">
              <w:t xml:space="preserve"> od 1. </w:t>
            </w:r>
            <w:r w:rsidR="0069780F">
              <w:t>9</w:t>
            </w:r>
            <w:r w:rsidR="00FD3075">
              <w:t>.</w:t>
            </w:r>
            <w:r w:rsidR="00845A68" w:rsidRPr="00845A68">
              <w:t xml:space="preserve"> 2017</w:t>
            </w:r>
          </w:p>
          <w:p w14:paraId="690DA6D9" w14:textId="77777777" w:rsidR="00B14387" w:rsidRDefault="00B14387" w:rsidP="00845A68">
            <w:pPr>
              <w:pStyle w:val="Stlus10"/>
              <w:tabs>
                <w:tab w:val="clear" w:pos="0"/>
                <w:tab w:val="left" w:pos="40"/>
              </w:tabs>
            </w:pPr>
            <w:r>
              <w:t>•  revidované údaje o škole, žiakoch a zamestnancoch</w:t>
            </w:r>
          </w:p>
          <w:p w14:paraId="4BC6C8C5" w14:textId="77777777" w:rsidR="008D6472" w:rsidRDefault="008D6472" w:rsidP="002B1F79">
            <w:pPr>
              <w:pStyle w:val="Stlus10"/>
              <w:numPr>
                <w:ilvl w:val="0"/>
                <w:numId w:val="34"/>
              </w:numPr>
              <w:tabs>
                <w:tab w:val="clear" w:pos="0"/>
                <w:tab w:val="left" w:pos="175"/>
              </w:tabs>
              <w:ind w:left="175" w:hanging="175"/>
            </w:pPr>
            <w:r>
              <w:t xml:space="preserve">zmena </w:t>
            </w:r>
            <w:proofErr w:type="spellStart"/>
            <w:r>
              <w:t>vol</w:t>
            </w:r>
            <w:proofErr w:type="spellEnd"/>
            <w:r>
              <w:t xml:space="preserve">. </w:t>
            </w:r>
            <w:proofErr w:type="spellStart"/>
            <w:r>
              <w:t>predm</w:t>
            </w:r>
            <w:proofErr w:type="spellEnd"/>
            <w:r>
              <w:t>. v 3. ročníku: namiesto MAT - MJL</w:t>
            </w:r>
          </w:p>
          <w:p w14:paraId="241103A9" w14:textId="77777777" w:rsidR="00B14387" w:rsidRDefault="008D6472" w:rsidP="002B1F79">
            <w:pPr>
              <w:pStyle w:val="Stlus10"/>
              <w:numPr>
                <w:ilvl w:val="0"/>
                <w:numId w:val="34"/>
              </w:numPr>
              <w:tabs>
                <w:tab w:val="clear" w:pos="0"/>
                <w:tab w:val="left" w:pos="175"/>
              </w:tabs>
              <w:ind w:left="175" w:hanging="175"/>
            </w:pPr>
            <w:r>
              <w:t xml:space="preserve">zmena </w:t>
            </w:r>
            <w:proofErr w:type="spellStart"/>
            <w:r>
              <w:t>vol</w:t>
            </w:r>
            <w:proofErr w:type="spellEnd"/>
            <w:r>
              <w:t xml:space="preserve">. </w:t>
            </w:r>
            <w:proofErr w:type="spellStart"/>
            <w:r>
              <w:t>predm</w:t>
            </w:r>
            <w:proofErr w:type="spellEnd"/>
            <w:r>
              <w:t xml:space="preserve">. </w:t>
            </w:r>
            <w:r w:rsidR="00B14387">
              <w:t>v 7. ročníku pri variante A: MJL, pri variante B: VMR</w:t>
            </w:r>
          </w:p>
          <w:p w14:paraId="3BC638EC" w14:textId="77777777" w:rsidR="008D6472" w:rsidRDefault="008D6472" w:rsidP="002B1F79">
            <w:pPr>
              <w:pStyle w:val="Stlus10"/>
              <w:numPr>
                <w:ilvl w:val="0"/>
                <w:numId w:val="34"/>
              </w:numPr>
              <w:tabs>
                <w:tab w:val="clear" w:pos="0"/>
                <w:tab w:val="left" w:pos="175"/>
              </w:tabs>
              <w:ind w:left="175" w:hanging="175"/>
            </w:pPr>
            <w:r>
              <w:t xml:space="preserve">zmena </w:t>
            </w:r>
            <w:proofErr w:type="spellStart"/>
            <w:r>
              <w:t>vol</w:t>
            </w:r>
            <w:proofErr w:type="spellEnd"/>
            <w:r>
              <w:t xml:space="preserve">. </w:t>
            </w:r>
            <w:proofErr w:type="spellStart"/>
            <w:r>
              <w:t>predm</w:t>
            </w:r>
            <w:proofErr w:type="spellEnd"/>
            <w:r>
              <w:t xml:space="preserve">. </w:t>
            </w:r>
            <w:r w:rsidR="00B14387">
              <w:t>v 8. ročníku: MAT, TECH</w:t>
            </w:r>
            <w:r>
              <w:t xml:space="preserve"> (projekt: ŠIOV)</w:t>
            </w:r>
            <w:r w:rsidR="00B14387">
              <w:t>, VMR</w:t>
            </w:r>
          </w:p>
          <w:p w14:paraId="3E8276FF" w14:textId="77777777" w:rsidR="00715656" w:rsidRPr="005B7090" w:rsidRDefault="00715656" w:rsidP="002B1F79">
            <w:pPr>
              <w:pStyle w:val="Stlus10"/>
              <w:numPr>
                <w:ilvl w:val="0"/>
                <w:numId w:val="34"/>
              </w:numPr>
              <w:tabs>
                <w:tab w:val="clear" w:pos="0"/>
                <w:tab w:val="left" w:pos="175"/>
              </w:tabs>
              <w:ind w:left="175" w:hanging="175"/>
            </w:pPr>
            <w:r>
              <w:t>zmena názvu vyučovacích predmetov v nultom ročníku</w:t>
            </w:r>
          </w:p>
        </w:tc>
      </w:tr>
      <w:tr w:rsidR="005B7090" w:rsidRPr="005B7090" w14:paraId="438F31C9" w14:textId="77777777" w:rsidTr="002257E3">
        <w:tc>
          <w:tcPr>
            <w:tcW w:w="1560" w:type="dxa"/>
          </w:tcPr>
          <w:p w14:paraId="01CC2229" w14:textId="77777777" w:rsidR="005B7090" w:rsidRPr="005B7090" w:rsidRDefault="00FD3075" w:rsidP="00294D1E">
            <w:pPr>
              <w:pStyle w:val="Stlus10"/>
            </w:pPr>
            <w:r w:rsidRPr="00FD3075">
              <w:t>Platnosť ŠkVP od</w:t>
            </w:r>
          </w:p>
        </w:tc>
        <w:tc>
          <w:tcPr>
            <w:tcW w:w="992" w:type="dxa"/>
          </w:tcPr>
          <w:p w14:paraId="0F471EF8" w14:textId="77777777" w:rsidR="005B7090" w:rsidRPr="005B7090" w:rsidRDefault="00FD3075" w:rsidP="00294D1E">
            <w:pPr>
              <w:pStyle w:val="Stlus10"/>
            </w:pPr>
            <w:r>
              <w:t>4.9.2017</w:t>
            </w:r>
          </w:p>
        </w:tc>
        <w:tc>
          <w:tcPr>
            <w:tcW w:w="6633" w:type="dxa"/>
          </w:tcPr>
          <w:p w14:paraId="367BB9AF" w14:textId="77777777" w:rsidR="005B7090" w:rsidRPr="005B7090" w:rsidRDefault="005B7090" w:rsidP="00294D1E">
            <w:pPr>
              <w:pStyle w:val="Stlus10"/>
            </w:pPr>
          </w:p>
        </w:tc>
      </w:tr>
      <w:tr w:rsidR="005B7090" w:rsidRPr="005B7090" w14:paraId="1583A826" w14:textId="77777777" w:rsidTr="002257E3">
        <w:tc>
          <w:tcPr>
            <w:tcW w:w="1560" w:type="dxa"/>
          </w:tcPr>
          <w:p w14:paraId="6775C33C" w14:textId="77777777" w:rsidR="005B7090" w:rsidRPr="005B7090" w:rsidRDefault="00317E47" w:rsidP="00294D1E">
            <w:pPr>
              <w:pStyle w:val="Stlus10"/>
            </w:pPr>
            <w:r>
              <w:t>Revidované</w:t>
            </w:r>
          </w:p>
        </w:tc>
        <w:tc>
          <w:tcPr>
            <w:tcW w:w="992" w:type="dxa"/>
          </w:tcPr>
          <w:p w14:paraId="2BCFBF1F" w14:textId="77777777" w:rsidR="005B7090" w:rsidRPr="005B7090" w:rsidRDefault="00001673" w:rsidP="00294D1E">
            <w:pPr>
              <w:pStyle w:val="Stlus10"/>
            </w:pPr>
            <w:r>
              <w:t>3.9.2018</w:t>
            </w:r>
          </w:p>
        </w:tc>
        <w:tc>
          <w:tcPr>
            <w:tcW w:w="6633" w:type="dxa"/>
          </w:tcPr>
          <w:p w14:paraId="5BE3D86F" w14:textId="77777777" w:rsidR="006A0AD3" w:rsidRDefault="00FD6C78" w:rsidP="006A0AD3">
            <w:pPr>
              <w:pStyle w:val="Stlus10"/>
              <w:tabs>
                <w:tab w:val="clear" w:pos="0"/>
                <w:tab w:val="left" w:pos="40"/>
              </w:tabs>
              <w:ind w:left="181" w:hanging="141"/>
              <w:jc w:val="both"/>
            </w:pPr>
            <w:r>
              <w:t xml:space="preserve">• </w:t>
            </w:r>
            <w:r w:rsidR="006A0AD3">
              <w:t>organizačná zmena: prechod práv a povinností vyplývajúc</w:t>
            </w:r>
            <w:r w:rsidR="006A0AD3" w:rsidRPr="008B3426">
              <w:t xml:space="preserve"> z vyradenia organizačnej </w:t>
            </w:r>
            <w:r w:rsidR="006A0AD3">
              <w:t xml:space="preserve">    </w:t>
            </w:r>
            <w:r w:rsidR="006A0AD3" w:rsidRPr="008B3426">
              <w:t>zložky gymnázia zo siete škôl a školských zariadení Slovenskej republiky</w:t>
            </w:r>
          </w:p>
          <w:p w14:paraId="4EF301CD" w14:textId="77777777" w:rsidR="00001673" w:rsidRDefault="00001673" w:rsidP="006A0AD3">
            <w:pPr>
              <w:pStyle w:val="Stlus10"/>
              <w:numPr>
                <w:ilvl w:val="0"/>
                <w:numId w:val="39"/>
              </w:numPr>
              <w:tabs>
                <w:tab w:val="left" w:pos="40"/>
              </w:tabs>
              <w:ind w:left="181" w:hanging="181"/>
            </w:pPr>
            <w:r>
              <w:t xml:space="preserve">aktualizácia </w:t>
            </w:r>
            <w:proofErr w:type="spellStart"/>
            <w:r>
              <w:t>iŠkVP</w:t>
            </w:r>
            <w:proofErr w:type="spellEnd"/>
            <w:r>
              <w:t>: revidované údaje o škole, žiakoc</w:t>
            </w:r>
            <w:r w:rsidR="00C62E8A">
              <w:t>h a zamestnancoch,</w:t>
            </w:r>
          </w:p>
          <w:p w14:paraId="5B98E964" w14:textId="77777777" w:rsidR="00001673" w:rsidRDefault="00001673" w:rsidP="006A0AD3">
            <w:pPr>
              <w:pStyle w:val="Stlus10"/>
              <w:numPr>
                <w:ilvl w:val="0"/>
                <w:numId w:val="39"/>
              </w:numPr>
              <w:tabs>
                <w:tab w:val="left" w:pos="40"/>
              </w:tabs>
              <w:ind w:left="181" w:hanging="181"/>
            </w:pPr>
            <w:r>
              <w:t>tvorba samostatného ŠkVP pre nultý ročník ZŠ</w:t>
            </w:r>
          </w:p>
          <w:p w14:paraId="143E8BF4" w14:textId="77777777" w:rsidR="00073F94" w:rsidRDefault="00001673" w:rsidP="006A0AD3">
            <w:pPr>
              <w:pStyle w:val="Stlus10"/>
              <w:tabs>
                <w:tab w:val="left" w:pos="40"/>
              </w:tabs>
            </w:pPr>
            <w:r>
              <w:t xml:space="preserve">•  tvorba samostatného </w:t>
            </w:r>
            <w:proofErr w:type="spellStart"/>
            <w:r w:rsidRPr="00A77CF8">
              <w:t>ŠkVP</w:t>
            </w:r>
            <w:proofErr w:type="spellEnd"/>
            <w:r>
              <w:t xml:space="preserve"> pre špeciálne </w:t>
            </w:r>
            <w:proofErr w:type="spellStart"/>
            <w:r>
              <w:t>tiredy</w:t>
            </w:r>
            <w:proofErr w:type="spellEnd"/>
            <w:r>
              <w:t xml:space="preserve"> ZŠ</w:t>
            </w:r>
          </w:p>
          <w:p w14:paraId="3E8BD553" w14:textId="77777777" w:rsidR="00001673" w:rsidRPr="005B7090" w:rsidRDefault="00001673" w:rsidP="006A0AD3">
            <w:pPr>
              <w:pStyle w:val="Stlus10"/>
              <w:tabs>
                <w:tab w:val="left" w:pos="40"/>
              </w:tabs>
            </w:pPr>
            <w:r>
              <w:t>•  doplnenie VP pre 3. a 6. ročníky špeciálnych tried</w:t>
            </w:r>
          </w:p>
        </w:tc>
      </w:tr>
      <w:tr w:rsidR="00E2322F" w:rsidRPr="005B7090" w14:paraId="5D8201EA" w14:textId="77777777" w:rsidTr="002257E3">
        <w:tc>
          <w:tcPr>
            <w:tcW w:w="1560" w:type="dxa"/>
            <w:shd w:val="clear" w:color="auto" w:fill="auto"/>
          </w:tcPr>
          <w:p w14:paraId="76D668DB" w14:textId="77777777" w:rsidR="00E2322F" w:rsidRPr="000F261D" w:rsidRDefault="00E2322F" w:rsidP="002B1F79">
            <w:pPr>
              <w:pStyle w:val="Stlus10"/>
              <w:numPr>
                <w:ilvl w:val="0"/>
                <w:numId w:val="39"/>
              </w:numPr>
              <w:ind w:left="181"/>
            </w:pPr>
            <w:r>
              <w:t>Platnosť ŠkVP od</w:t>
            </w:r>
          </w:p>
        </w:tc>
        <w:tc>
          <w:tcPr>
            <w:tcW w:w="992" w:type="dxa"/>
            <w:shd w:val="clear" w:color="auto" w:fill="auto"/>
          </w:tcPr>
          <w:p w14:paraId="1A819C76" w14:textId="77777777" w:rsidR="00E2322F" w:rsidRPr="000F261D" w:rsidRDefault="00E2322F" w:rsidP="00C62E8A">
            <w:pPr>
              <w:pStyle w:val="Stlus10"/>
              <w:ind w:left="29"/>
            </w:pPr>
            <w:r>
              <w:t>3.9.2018</w:t>
            </w:r>
          </w:p>
        </w:tc>
        <w:tc>
          <w:tcPr>
            <w:tcW w:w="6633" w:type="dxa"/>
            <w:shd w:val="clear" w:color="auto" w:fill="auto"/>
          </w:tcPr>
          <w:p w14:paraId="795C1AED" w14:textId="77777777" w:rsidR="00E2322F" w:rsidRPr="000F261D" w:rsidRDefault="00E2322F" w:rsidP="00C62E8A">
            <w:pPr>
              <w:pStyle w:val="Stlus10"/>
              <w:ind w:left="181"/>
            </w:pPr>
          </w:p>
        </w:tc>
      </w:tr>
      <w:tr w:rsidR="00E2322F" w:rsidRPr="005B7090" w14:paraId="04C537FD" w14:textId="77777777" w:rsidTr="002257E3">
        <w:tc>
          <w:tcPr>
            <w:tcW w:w="1560" w:type="dxa"/>
          </w:tcPr>
          <w:p w14:paraId="5F9045BF" w14:textId="77777777" w:rsidR="00E2322F" w:rsidRPr="005B7090" w:rsidRDefault="00FD6C78" w:rsidP="00E2322F">
            <w:pPr>
              <w:pStyle w:val="Stlus10"/>
            </w:pPr>
            <w:r>
              <w:t>Revidované</w:t>
            </w:r>
          </w:p>
        </w:tc>
        <w:tc>
          <w:tcPr>
            <w:tcW w:w="992" w:type="dxa"/>
          </w:tcPr>
          <w:p w14:paraId="3CD0A520" w14:textId="77777777" w:rsidR="00E2322F" w:rsidRPr="005B7090" w:rsidRDefault="00FD6C78" w:rsidP="00E2322F">
            <w:pPr>
              <w:pStyle w:val="Stlus10"/>
            </w:pPr>
            <w:r>
              <w:t>2.9.2019</w:t>
            </w:r>
          </w:p>
        </w:tc>
        <w:tc>
          <w:tcPr>
            <w:tcW w:w="6633" w:type="dxa"/>
          </w:tcPr>
          <w:p w14:paraId="2B5B9651" w14:textId="77777777" w:rsidR="00FD6C78" w:rsidRDefault="00FD6C78" w:rsidP="00FD6C78">
            <w:pPr>
              <w:pStyle w:val="Stlus10"/>
              <w:numPr>
                <w:ilvl w:val="0"/>
                <w:numId w:val="39"/>
              </w:numPr>
              <w:tabs>
                <w:tab w:val="left" w:pos="40"/>
              </w:tabs>
              <w:ind w:left="181" w:hanging="181"/>
            </w:pPr>
            <w:r>
              <w:t xml:space="preserve">aktualizácia </w:t>
            </w:r>
            <w:proofErr w:type="spellStart"/>
            <w:r>
              <w:t>iŠkVP</w:t>
            </w:r>
            <w:proofErr w:type="spellEnd"/>
            <w:r>
              <w:t>: revidované údaje o škole, žiakoch a zamestnancoch,</w:t>
            </w:r>
          </w:p>
          <w:p w14:paraId="73A26528" w14:textId="77777777" w:rsidR="00FD6C78" w:rsidRPr="00FD6C78" w:rsidRDefault="00FD6C78" w:rsidP="00FD6C78">
            <w:pPr>
              <w:pStyle w:val="Stlus10"/>
              <w:numPr>
                <w:ilvl w:val="0"/>
                <w:numId w:val="39"/>
              </w:numPr>
              <w:tabs>
                <w:tab w:val="left" w:pos="40"/>
              </w:tabs>
              <w:ind w:left="181" w:hanging="181"/>
            </w:pPr>
            <w:r w:rsidRPr="00FD6C78">
              <w:t>doplnenie VP pre 7. ročník špeciálnych tried</w:t>
            </w:r>
          </w:p>
          <w:p w14:paraId="380FB787" w14:textId="77777777" w:rsidR="00FD6C78" w:rsidRPr="00FD6C78" w:rsidRDefault="00FD6C78" w:rsidP="00FD6C78">
            <w:pPr>
              <w:pStyle w:val="Stlus10"/>
              <w:numPr>
                <w:ilvl w:val="0"/>
                <w:numId w:val="39"/>
              </w:numPr>
              <w:tabs>
                <w:tab w:val="left" w:pos="40"/>
              </w:tabs>
              <w:ind w:left="181" w:hanging="181"/>
              <w:jc w:val="both"/>
            </w:pPr>
            <w:r w:rsidRPr="00FD6C78">
              <w:t xml:space="preserve">aktualizácia </w:t>
            </w:r>
            <w:proofErr w:type="spellStart"/>
            <w:r w:rsidRPr="00FD6C78">
              <w:t>iŠkVP</w:t>
            </w:r>
            <w:proofErr w:type="spellEnd"/>
            <w:r w:rsidRPr="00FD6C78">
              <w:t xml:space="preserve">: nový zákon o pedagogických a odborných zamestnancoch 138/2019 </w:t>
            </w:r>
            <w:proofErr w:type="spellStart"/>
            <w:r w:rsidRPr="00FD6C78">
              <w:t>Z.z</w:t>
            </w:r>
            <w:proofErr w:type="spellEnd"/>
            <w:r w:rsidRPr="00FD6C78">
              <w:t>.</w:t>
            </w:r>
          </w:p>
          <w:p w14:paraId="4E008398" w14:textId="77777777" w:rsidR="00E2322F" w:rsidRPr="005B7090" w:rsidRDefault="00FD6C78" w:rsidP="00E2322F">
            <w:pPr>
              <w:pStyle w:val="Stlus10"/>
              <w:numPr>
                <w:ilvl w:val="0"/>
                <w:numId w:val="39"/>
              </w:numPr>
              <w:tabs>
                <w:tab w:val="left" w:pos="40"/>
              </w:tabs>
              <w:ind w:left="181" w:hanging="181"/>
            </w:pPr>
            <w:r>
              <w:t xml:space="preserve">zmeny vo voliteľných predmetoch: v 9. ročníku 1 hodina VMR, 1 hodina INF </w:t>
            </w:r>
          </w:p>
        </w:tc>
      </w:tr>
      <w:tr w:rsidR="00E2322F" w:rsidRPr="005B7090" w14:paraId="49A44493" w14:textId="77777777" w:rsidTr="002257E3">
        <w:tc>
          <w:tcPr>
            <w:tcW w:w="1560" w:type="dxa"/>
          </w:tcPr>
          <w:p w14:paraId="1D018941" w14:textId="246D16EB" w:rsidR="00E2322F" w:rsidRPr="005B7090" w:rsidRDefault="007D4D1F" w:rsidP="00E2322F">
            <w:pPr>
              <w:pStyle w:val="Stlus10"/>
            </w:pPr>
            <w:r>
              <w:t xml:space="preserve">Platnosť </w:t>
            </w:r>
            <w:proofErr w:type="spellStart"/>
            <w:r>
              <w:t>ŠkVP</w:t>
            </w:r>
            <w:proofErr w:type="spellEnd"/>
            <w:r>
              <w:t xml:space="preserve"> od</w:t>
            </w:r>
          </w:p>
        </w:tc>
        <w:tc>
          <w:tcPr>
            <w:tcW w:w="992" w:type="dxa"/>
          </w:tcPr>
          <w:p w14:paraId="5EFB39C2" w14:textId="39EC301C" w:rsidR="00E2322F" w:rsidRPr="005B7090" w:rsidRDefault="007D4D1F" w:rsidP="00E2322F">
            <w:pPr>
              <w:pStyle w:val="Stlus10"/>
            </w:pPr>
            <w:r>
              <w:t>2.9.2019</w:t>
            </w:r>
          </w:p>
        </w:tc>
        <w:tc>
          <w:tcPr>
            <w:tcW w:w="6633" w:type="dxa"/>
          </w:tcPr>
          <w:p w14:paraId="66E3BBB0" w14:textId="77777777" w:rsidR="00E2322F" w:rsidRPr="005B7090" w:rsidRDefault="00E2322F" w:rsidP="00E2322F">
            <w:pPr>
              <w:pStyle w:val="Stlus10"/>
            </w:pPr>
          </w:p>
        </w:tc>
      </w:tr>
      <w:tr w:rsidR="007D4D1F" w:rsidRPr="005B7090" w14:paraId="0B39C823" w14:textId="77777777" w:rsidTr="002257E3">
        <w:tc>
          <w:tcPr>
            <w:tcW w:w="1560" w:type="dxa"/>
          </w:tcPr>
          <w:p w14:paraId="3DE79BFC" w14:textId="6C91E8FD" w:rsidR="007D4D1F" w:rsidRPr="005B7090" w:rsidRDefault="007D4D1F" w:rsidP="007D4D1F">
            <w:pPr>
              <w:pStyle w:val="Stlus10"/>
            </w:pPr>
            <w:r>
              <w:t>Revidované</w:t>
            </w:r>
          </w:p>
        </w:tc>
        <w:tc>
          <w:tcPr>
            <w:tcW w:w="992" w:type="dxa"/>
          </w:tcPr>
          <w:p w14:paraId="7957F18E" w14:textId="29DBD71A" w:rsidR="007D4D1F" w:rsidRPr="005B7090" w:rsidRDefault="007D4D1F" w:rsidP="007D4D1F">
            <w:pPr>
              <w:pStyle w:val="Stlus10"/>
            </w:pPr>
            <w:r>
              <w:t>2.9.2020</w:t>
            </w:r>
          </w:p>
        </w:tc>
        <w:tc>
          <w:tcPr>
            <w:tcW w:w="6633" w:type="dxa"/>
          </w:tcPr>
          <w:p w14:paraId="4C3131FC" w14:textId="77777777" w:rsidR="00E55C1F" w:rsidRDefault="00E55C1F" w:rsidP="00E55C1F">
            <w:pPr>
              <w:pStyle w:val="Stlus10"/>
              <w:numPr>
                <w:ilvl w:val="0"/>
                <w:numId w:val="39"/>
              </w:numPr>
              <w:tabs>
                <w:tab w:val="left" w:pos="40"/>
              </w:tabs>
              <w:ind w:left="181" w:hanging="181"/>
            </w:pPr>
            <w:r>
              <w:t xml:space="preserve">aktualizácia </w:t>
            </w:r>
            <w:proofErr w:type="spellStart"/>
            <w:r>
              <w:t>iŠkVP</w:t>
            </w:r>
            <w:proofErr w:type="spellEnd"/>
            <w:r>
              <w:t>: revidované údaje o škole, žiakoch a zamestnancoch,</w:t>
            </w:r>
          </w:p>
          <w:p w14:paraId="32822AAC" w14:textId="1860D3B8" w:rsidR="00E55C1F" w:rsidRDefault="00E55C1F" w:rsidP="00E55C1F">
            <w:pPr>
              <w:pStyle w:val="Stlus10"/>
              <w:numPr>
                <w:ilvl w:val="0"/>
                <w:numId w:val="39"/>
              </w:numPr>
              <w:tabs>
                <w:tab w:val="left" w:pos="40"/>
              </w:tabs>
              <w:ind w:left="181" w:hanging="181"/>
            </w:pPr>
            <w:r w:rsidRPr="00FD6C78">
              <w:t xml:space="preserve">doplnenie VP pre </w:t>
            </w:r>
            <w:r>
              <w:t>8</w:t>
            </w:r>
            <w:r w:rsidRPr="00FD6C78">
              <w:t>. ročník špeciálnych tried</w:t>
            </w:r>
            <w:r w:rsidR="00CF4F85">
              <w:t xml:space="preserve"> A variant</w:t>
            </w:r>
          </w:p>
          <w:p w14:paraId="46769816" w14:textId="14733221" w:rsidR="00CF4F85" w:rsidRPr="00FD6C78" w:rsidRDefault="00CF4F85" w:rsidP="00E55C1F">
            <w:pPr>
              <w:pStyle w:val="Stlus10"/>
              <w:numPr>
                <w:ilvl w:val="0"/>
                <w:numId w:val="39"/>
              </w:numPr>
              <w:tabs>
                <w:tab w:val="left" w:pos="40"/>
              </w:tabs>
              <w:ind w:left="181" w:hanging="181"/>
            </w:pPr>
            <w:r>
              <w:t xml:space="preserve">doplnenie VP pre 3.ročník špeciálnych tried B </w:t>
            </w:r>
            <w:proofErr w:type="spellStart"/>
            <w:r>
              <w:t>variamt</w:t>
            </w:r>
            <w:proofErr w:type="spellEnd"/>
            <w:r>
              <w:t xml:space="preserve"> </w:t>
            </w:r>
          </w:p>
          <w:p w14:paraId="3DDABAB7" w14:textId="77777777" w:rsidR="007D4D1F" w:rsidRPr="005B7090" w:rsidRDefault="007D4D1F" w:rsidP="007D4D1F">
            <w:pPr>
              <w:pStyle w:val="Stlus10"/>
            </w:pPr>
          </w:p>
        </w:tc>
      </w:tr>
      <w:tr w:rsidR="007D4D1F" w:rsidRPr="005B7090" w14:paraId="5C212FF0" w14:textId="77777777" w:rsidTr="002257E3">
        <w:tc>
          <w:tcPr>
            <w:tcW w:w="1560" w:type="dxa"/>
          </w:tcPr>
          <w:p w14:paraId="42BFAF65" w14:textId="77777777" w:rsidR="007D4D1F" w:rsidRPr="005B7090" w:rsidRDefault="007D4D1F" w:rsidP="007D4D1F">
            <w:pPr>
              <w:pStyle w:val="Stlus10"/>
            </w:pPr>
          </w:p>
        </w:tc>
        <w:tc>
          <w:tcPr>
            <w:tcW w:w="992" w:type="dxa"/>
          </w:tcPr>
          <w:p w14:paraId="4EB896DF" w14:textId="77777777" w:rsidR="007D4D1F" w:rsidRPr="005B7090" w:rsidRDefault="007D4D1F" w:rsidP="007D4D1F">
            <w:pPr>
              <w:pStyle w:val="Stlus10"/>
            </w:pPr>
          </w:p>
        </w:tc>
        <w:tc>
          <w:tcPr>
            <w:tcW w:w="6633" w:type="dxa"/>
          </w:tcPr>
          <w:p w14:paraId="1A80D968" w14:textId="77777777" w:rsidR="007D4D1F" w:rsidRPr="005B7090" w:rsidRDefault="007D4D1F" w:rsidP="007D4D1F">
            <w:pPr>
              <w:pStyle w:val="Stlus10"/>
            </w:pPr>
          </w:p>
        </w:tc>
      </w:tr>
      <w:tr w:rsidR="007D4D1F" w:rsidRPr="005B7090" w14:paraId="60112A0C" w14:textId="77777777" w:rsidTr="002257E3">
        <w:tc>
          <w:tcPr>
            <w:tcW w:w="1560" w:type="dxa"/>
          </w:tcPr>
          <w:p w14:paraId="0038FD22" w14:textId="77777777" w:rsidR="007D4D1F" w:rsidRPr="005B7090" w:rsidRDefault="007D4D1F" w:rsidP="007D4D1F">
            <w:pPr>
              <w:pStyle w:val="Stlus10"/>
            </w:pPr>
          </w:p>
        </w:tc>
        <w:tc>
          <w:tcPr>
            <w:tcW w:w="992" w:type="dxa"/>
          </w:tcPr>
          <w:p w14:paraId="2553A6E5" w14:textId="77777777" w:rsidR="007D4D1F" w:rsidRPr="005B7090" w:rsidRDefault="007D4D1F" w:rsidP="007D4D1F">
            <w:pPr>
              <w:pStyle w:val="Stlus10"/>
            </w:pPr>
          </w:p>
        </w:tc>
        <w:tc>
          <w:tcPr>
            <w:tcW w:w="6633" w:type="dxa"/>
          </w:tcPr>
          <w:p w14:paraId="153652BF" w14:textId="77777777" w:rsidR="007D4D1F" w:rsidRPr="005B7090" w:rsidRDefault="007D4D1F" w:rsidP="007D4D1F">
            <w:pPr>
              <w:pStyle w:val="Stlus10"/>
            </w:pPr>
          </w:p>
        </w:tc>
      </w:tr>
      <w:tr w:rsidR="007D4D1F" w:rsidRPr="005B7090" w14:paraId="419DDB11" w14:textId="77777777" w:rsidTr="002257E3">
        <w:tc>
          <w:tcPr>
            <w:tcW w:w="1560" w:type="dxa"/>
          </w:tcPr>
          <w:p w14:paraId="0D870533" w14:textId="77777777" w:rsidR="007D4D1F" w:rsidRPr="005B7090" w:rsidRDefault="007D4D1F" w:rsidP="007D4D1F">
            <w:pPr>
              <w:pStyle w:val="Stlus10"/>
            </w:pPr>
          </w:p>
        </w:tc>
        <w:tc>
          <w:tcPr>
            <w:tcW w:w="992" w:type="dxa"/>
          </w:tcPr>
          <w:p w14:paraId="0FDF2C27" w14:textId="77777777" w:rsidR="007D4D1F" w:rsidRPr="005B7090" w:rsidRDefault="007D4D1F" w:rsidP="007D4D1F">
            <w:pPr>
              <w:pStyle w:val="Stlus10"/>
            </w:pPr>
          </w:p>
        </w:tc>
        <w:tc>
          <w:tcPr>
            <w:tcW w:w="6633" w:type="dxa"/>
          </w:tcPr>
          <w:p w14:paraId="7FAD979A" w14:textId="77777777" w:rsidR="007D4D1F" w:rsidRPr="005B7090" w:rsidRDefault="007D4D1F" w:rsidP="007D4D1F">
            <w:pPr>
              <w:pStyle w:val="Stlus10"/>
            </w:pPr>
          </w:p>
        </w:tc>
      </w:tr>
      <w:tr w:rsidR="007D4D1F" w:rsidRPr="005B7090" w14:paraId="5827B008" w14:textId="77777777" w:rsidTr="002257E3">
        <w:tc>
          <w:tcPr>
            <w:tcW w:w="1560" w:type="dxa"/>
          </w:tcPr>
          <w:p w14:paraId="5FE9F936" w14:textId="77777777" w:rsidR="007D4D1F" w:rsidRPr="005B7090" w:rsidRDefault="007D4D1F" w:rsidP="007D4D1F">
            <w:pPr>
              <w:pStyle w:val="Stlus10"/>
            </w:pPr>
          </w:p>
        </w:tc>
        <w:tc>
          <w:tcPr>
            <w:tcW w:w="992" w:type="dxa"/>
          </w:tcPr>
          <w:p w14:paraId="2E0A64E2" w14:textId="77777777" w:rsidR="007D4D1F" w:rsidRPr="005B7090" w:rsidRDefault="007D4D1F" w:rsidP="007D4D1F">
            <w:pPr>
              <w:pStyle w:val="Stlus10"/>
            </w:pPr>
          </w:p>
        </w:tc>
        <w:tc>
          <w:tcPr>
            <w:tcW w:w="6633" w:type="dxa"/>
          </w:tcPr>
          <w:p w14:paraId="5FCD0AE4" w14:textId="77777777" w:rsidR="007D4D1F" w:rsidRPr="005B7090" w:rsidRDefault="007D4D1F" w:rsidP="007D4D1F">
            <w:pPr>
              <w:pStyle w:val="Stlus10"/>
            </w:pPr>
          </w:p>
        </w:tc>
      </w:tr>
      <w:tr w:rsidR="007D4D1F" w:rsidRPr="005B7090" w14:paraId="7C2B566D" w14:textId="77777777" w:rsidTr="002257E3">
        <w:tc>
          <w:tcPr>
            <w:tcW w:w="1560" w:type="dxa"/>
          </w:tcPr>
          <w:p w14:paraId="05990FA2" w14:textId="77777777" w:rsidR="007D4D1F" w:rsidRPr="005B7090" w:rsidRDefault="007D4D1F" w:rsidP="007D4D1F">
            <w:pPr>
              <w:pStyle w:val="Stlus10"/>
            </w:pPr>
          </w:p>
        </w:tc>
        <w:tc>
          <w:tcPr>
            <w:tcW w:w="992" w:type="dxa"/>
          </w:tcPr>
          <w:p w14:paraId="5BF95C78" w14:textId="77777777" w:rsidR="007D4D1F" w:rsidRPr="005B7090" w:rsidRDefault="007D4D1F" w:rsidP="007D4D1F">
            <w:pPr>
              <w:pStyle w:val="Stlus10"/>
            </w:pPr>
          </w:p>
        </w:tc>
        <w:tc>
          <w:tcPr>
            <w:tcW w:w="6633" w:type="dxa"/>
          </w:tcPr>
          <w:p w14:paraId="085D3E4A" w14:textId="77777777" w:rsidR="007D4D1F" w:rsidRPr="005B7090" w:rsidRDefault="007D4D1F" w:rsidP="007D4D1F">
            <w:pPr>
              <w:pStyle w:val="Stlus10"/>
            </w:pPr>
          </w:p>
        </w:tc>
      </w:tr>
      <w:tr w:rsidR="007D4D1F" w:rsidRPr="005B7090" w14:paraId="4DB07CBC" w14:textId="77777777" w:rsidTr="002257E3">
        <w:tc>
          <w:tcPr>
            <w:tcW w:w="1560" w:type="dxa"/>
          </w:tcPr>
          <w:p w14:paraId="259F809F" w14:textId="77777777" w:rsidR="007D4D1F" w:rsidRPr="005B7090" w:rsidRDefault="007D4D1F" w:rsidP="007D4D1F">
            <w:pPr>
              <w:pStyle w:val="Stlus10"/>
            </w:pPr>
          </w:p>
        </w:tc>
        <w:tc>
          <w:tcPr>
            <w:tcW w:w="992" w:type="dxa"/>
          </w:tcPr>
          <w:p w14:paraId="73161253" w14:textId="77777777" w:rsidR="007D4D1F" w:rsidRPr="005B7090" w:rsidRDefault="007D4D1F" w:rsidP="007D4D1F">
            <w:pPr>
              <w:pStyle w:val="Stlus10"/>
            </w:pPr>
          </w:p>
        </w:tc>
        <w:tc>
          <w:tcPr>
            <w:tcW w:w="6633" w:type="dxa"/>
          </w:tcPr>
          <w:p w14:paraId="30C9EDB1" w14:textId="77777777" w:rsidR="007D4D1F" w:rsidRPr="005B7090" w:rsidRDefault="007D4D1F" w:rsidP="007D4D1F">
            <w:pPr>
              <w:pStyle w:val="Stlus10"/>
            </w:pPr>
          </w:p>
        </w:tc>
      </w:tr>
      <w:tr w:rsidR="007D4D1F" w:rsidRPr="005B7090" w14:paraId="62CD12CC" w14:textId="77777777" w:rsidTr="002257E3">
        <w:tc>
          <w:tcPr>
            <w:tcW w:w="1560" w:type="dxa"/>
          </w:tcPr>
          <w:p w14:paraId="06AE258C" w14:textId="77777777" w:rsidR="007D4D1F" w:rsidRPr="005B7090" w:rsidRDefault="007D4D1F" w:rsidP="007D4D1F">
            <w:pPr>
              <w:pStyle w:val="Stlus10"/>
            </w:pPr>
          </w:p>
        </w:tc>
        <w:tc>
          <w:tcPr>
            <w:tcW w:w="992" w:type="dxa"/>
          </w:tcPr>
          <w:p w14:paraId="61E318E4" w14:textId="77777777" w:rsidR="007D4D1F" w:rsidRPr="005B7090" w:rsidRDefault="007D4D1F" w:rsidP="007D4D1F">
            <w:pPr>
              <w:pStyle w:val="Stlus10"/>
            </w:pPr>
          </w:p>
        </w:tc>
        <w:tc>
          <w:tcPr>
            <w:tcW w:w="6633" w:type="dxa"/>
          </w:tcPr>
          <w:p w14:paraId="603EC309" w14:textId="77777777" w:rsidR="007D4D1F" w:rsidRPr="005B7090" w:rsidRDefault="007D4D1F" w:rsidP="007D4D1F">
            <w:pPr>
              <w:pStyle w:val="Stlus10"/>
            </w:pPr>
          </w:p>
        </w:tc>
      </w:tr>
      <w:tr w:rsidR="007D4D1F" w:rsidRPr="005B7090" w14:paraId="3B2F4A3B" w14:textId="77777777" w:rsidTr="002257E3">
        <w:tc>
          <w:tcPr>
            <w:tcW w:w="1560" w:type="dxa"/>
          </w:tcPr>
          <w:p w14:paraId="705716D7" w14:textId="77777777" w:rsidR="007D4D1F" w:rsidRPr="005B7090" w:rsidRDefault="007D4D1F" w:rsidP="007D4D1F">
            <w:pPr>
              <w:pStyle w:val="Stlus10"/>
            </w:pPr>
          </w:p>
        </w:tc>
        <w:tc>
          <w:tcPr>
            <w:tcW w:w="992" w:type="dxa"/>
          </w:tcPr>
          <w:p w14:paraId="5814242D" w14:textId="77777777" w:rsidR="007D4D1F" w:rsidRPr="005B7090" w:rsidRDefault="007D4D1F" w:rsidP="007D4D1F">
            <w:pPr>
              <w:pStyle w:val="Stlus10"/>
            </w:pPr>
          </w:p>
        </w:tc>
        <w:tc>
          <w:tcPr>
            <w:tcW w:w="6633" w:type="dxa"/>
          </w:tcPr>
          <w:p w14:paraId="17BCA5BF" w14:textId="77777777" w:rsidR="007D4D1F" w:rsidRPr="005B7090" w:rsidRDefault="007D4D1F" w:rsidP="007D4D1F">
            <w:pPr>
              <w:pStyle w:val="Stlus10"/>
            </w:pPr>
          </w:p>
        </w:tc>
      </w:tr>
      <w:tr w:rsidR="007D4D1F" w:rsidRPr="005B7090" w14:paraId="4BC0237D" w14:textId="77777777" w:rsidTr="002257E3">
        <w:tc>
          <w:tcPr>
            <w:tcW w:w="1560" w:type="dxa"/>
          </w:tcPr>
          <w:p w14:paraId="203F9BF7" w14:textId="77777777" w:rsidR="007D4D1F" w:rsidRPr="005B7090" w:rsidRDefault="007D4D1F" w:rsidP="007D4D1F">
            <w:pPr>
              <w:pStyle w:val="Stlus10"/>
            </w:pPr>
          </w:p>
        </w:tc>
        <w:tc>
          <w:tcPr>
            <w:tcW w:w="992" w:type="dxa"/>
          </w:tcPr>
          <w:p w14:paraId="434F271A" w14:textId="77777777" w:rsidR="007D4D1F" w:rsidRPr="005B7090" w:rsidRDefault="007D4D1F" w:rsidP="007D4D1F">
            <w:pPr>
              <w:pStyle w:val="Stlus10"/>
            </w:pPr>
          </w:p>
        </w:tc>
        <w:tc>
          <w:tcPr>
            <w:tcW w:w="6633" w:type="dxa"/>
          </w:tcPr>
          <w:p w14:paraId="4E9BD827" w14:textId="77777777" w:rsidR="007D4D1F" w:rsidRPr="005B7090" w:rsidRDefault="007D4D1F" w:rsidP="007D4D1F">
            <w:pPr>
              <w:pStyle w:val="Stlus10"/>
            </w:pPr>
          </w:p>
        </w:tc>
      </w:tr>
      <w:tr w:rsidR="007D4D1F" w:rsidRPr="005B7090" w14:paraId="79B4373A" w14:textId="77777777" w:rsidTr="002257E3">
        <w:tc>
          <w:tcPr>
            <w:tcW w:w="1560" w:type="dxa"/>
          </w:tcPr>
          <w:p w14:paraId="251E4BA7" w14:textId="77777777" w:rsidR="007D4D1F" w:rsidRPr="005B7090" w:rsidRDefault="007D4D1F" w:rsidP="007D4D1F">
            <w:pPr>
              <w:pStyle w:val="Stlus10"/>
            </w:pPr>
          </w:p>
        </w:tc>
        <w:tc>
          <w:tcPr>
            <w:tcW w:w="992" w:type="dxa"/>
          </w:tcPr>
          <w:p w14:paraId="164905F6" w14:textId="77777777" w:rsidR="007D4D1F" w:rsidRPr="005B7090" w:rsidRDefault="007D4D1F" w:rsidP="007D4D1F">
            <w:pPr>
              <w:pStyle w:val="Stlus10"/>
            </w:pPr>
          </w:p>
        </w:tc>
        <w:tc>
          <w:tcPr>
            <w:tcW w:w="6633" w:type="dxa"/>
          </w:tcPr>
          <w:p w14:paraId="0A765C01" w14:textId="77777777" w:rsidR="007D4D1F" w:rsidRPr="005B7090" w:rsidRDefault="007D4D1F" w:rsidP="007D4D1F">
            <w:pPr>
              <w:pStyle w:val="Stlus10"/>
            </w:pPr>
          </w:p>
        </w:tc>
      </w:tr>
      <w:tr w:rsidR="007D4D1F" w:rsidRPr="005B7090" w14:paraId="34BD312A" w14:textId="77777777" w:rsidTr="002257E3">
        <w:tc>
          <w:tcPr>
            <w:tcW w:w="1560" w:type="dxa"/>
          </w:tcPr>
          <w:p w14:paraId="11B79400" w14:textId="77777777" w:rsidR="007D4D1F" w:rsidRPr="005B7090" w:rsidRDefault="007D4D1F" w:rsidP="007D4D1F">
            <w:pPr>
              <w:pStyle w:val="Stlus10"/>
            </w:pPr>
          </w:p>
        </w:tc>
        <w:tc>
          <w:tcPr>
            <w:tcW w:w="992" w:type="dxa"/>
          </w:tcPr>
          <w:p w14:paraId="4AB57514" w14:textId="77777777" w:rsidR="007D4D1F" w:rsidRPr="005B7090" w:rsidRDefault="007D4D1F" w:rsidP="007D4D1F">
            <w:pPr>
              <w:pStyle w:val="Stlus10"/>
            </w:pPr>
          </w:p>
        </w:tc>
        <w:tc>
          <w:tcPr>
            <w:tcW w:w="6633" w:type="dxa"/>
          </w:tcPr>
          <w:p w14:paraId="2E595922" w14:textId="77777777" w:rsidR="007D4D1F" w:rsidRPr="005B7090" w:rsidRDefault="007D4D1F" w:rsidP="007D4D1F">
            <w:pPr>
              <w:pStyle w:val="Stlus10"/>
            </w:pPr>
          </w:p>
        </w:tc>
      </w:tr>
    </w:tbl>
    <w:p w14:paraId="5913DA7E" w14:textId="77777777" w:rsidR="00741805" w:rsidRDefault="00741805" w:rsidP="004B3CC8">
      <w:pPr>
        <w:autoSpaceDE w:val="0"/>
        <w:autoSpaceDN w:val="0"/>
        <w:adjustRightInd w:val="0"/>
        <w:spacing w:after="0" w:line="360" w:lineRule="auto"/>
        <w:rPr>
          <w:spacing w:val="-10"/>
          <w:kern w:val="40"/>
          <w:sz w:val="24"/>
          <w:szCs w:val="24"/>
        </w:rPr>
      </w:pPr>
    </w:p>
    <w:p w14:paraId="69B2037D" w14:textId="77777777" w:rsidR="003B5D71" w:rsidRPr="00864E11" w:rsidRDefault="004F0A1B" w:rsidP="00864E11">
      <w:pPr>
        <w:autoSpaceDE w:val="0"/>
        <w:autoSpaceDN w:val="0"/>
        <w:adjustRightInd w:val="0"/>
        <w:spacing w:after="0" w:line="360" w:lineRule="auto"/>
        <w:rPr>
          <w:spacing w:val="-10"/>
          <w:kern w:val="40"/>
          <w:sz w:val="24"/>
          <w:szCs w:val="24"/>
        </w:rPr>
      </w:pPr>
      <w:r>
        <w:rPr>
          <w:noProof/>
          <w:lang w:val="en-US"/>
        </w:rPr>
        <mc:AlternateContent>
          <mc:Choice Requires="wps">
            <w:drawing>
              <wp:anchor distT="0" distB="0" distL="114300" distR="114300" simplePos="0" relativeHeight="251660800" behindDoc="1" locked="0" layoutInCell="1" allowOverlap="1" wp14:anchorId="3572C913" wp14:editId="0F98A370">
                <wp:simplePos x="0" y="0"/>
                <wp:positionH relativeFrom="margin">
                  <wp:posOffset>6985</wp:posOffset>
                </wp:positionH>
                <wp:positionV relativeFrom="paragraph">
                  <wp:posOffset>14605</wp:posOffset>
                </wp:positionV>
                <wp:extent cx="5746750" cy="1828800"/>
                <wp:effectExtent l="0" t="0" r="6350" b="0"/>
                <wp:wrapTight wrapText="bothSides">
                  <wp:wrapPolygon edited="0">
                    <wp:start x="0" y="0"/>
                    <wp:lineTo x="0" y="20250"/>
                    <wp:lineTo x="21552" y="20250"/>
                    <wp:lineTo x="21552" y="0"/>
                    <wp:lineTo x="0" y="0"/>
                  </wp:wrapPolygon>
                </wp:wrapTight>
                <wp:docPr id="51" name="Szövegdoboz 51"/>
                <wp:cNvGraphicFramePr/>
                <a:graphic xmlns:a="http://schemas.openxmlformats.org/drawingml/2006/main">
                  <a:graphicData uri="http://schemas.microsoft.com/office/word/2010/wordprocessingShape">
                    <wps:wsp>
                      <wps:cNvSpPr txBox="1"/>
                      <wps:spPr>
                        <a:xfrm>
                          <a:off x="0" y="0"/>
                          <a:ext cx="5746750" cy="1828800"/>
                        </a:xfrm>
                        <a:prstGeom prst="rect">
                          <a:avLst/>
                        </a:prstGeom>
                        <a:solidFill>
                          <a:schemeClr val="accent1">
                            <a:lumMod val="60000"/>
                            <a:lumOff val="40000"/>
                          </a:schemeClr>
                        </a:solidFill>
                        <a:ln>
                          <a:noFill/>
                        </a:ln>
                        <a:effectLst/>
                      </wps:spPr>
                      <wps:txbx>
                        <w:txbxContent>
                          <w:p w14:paraId="11927197" w14:textId="77777777" w:rsidR="007D4D1F" w:rsidRPr="006B2076" w:rsidRDefault="007D4D1F" w:rsidP="00247F95">
                            <w:pPr>
                              <w:tabs>
                                <w:tab w:val="left" w:pos="0"/>
                                <w:tab w:val="left" w:pos="284"/>
                              </w:tabs>
                              <w:autoSpaceDE w:val="0"/>
                              <w:autoSpaceDN w:val="0"/>
                              <w:adjustRightInd w:val="0"/>
                              <w:spacing w:after="0" w:line="240" w:lineRule="auto"/>
                              <w:jc w:val="center"/>
                              <w:rPr>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6B2076">
                              <w:rPr>
                                <w:rFonts w:asciiTheme="minorHAnsi" w:hAnsiTheme="minorHAnsi"/>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2076">
                              <w:rPr>
                                <w:rFonts w:asciiTheme="minorHAnsi" w:hAnsiTheme="minorHAnsi"/>
                                <w:b/>
                                <w:bCs/>
                                <w:cap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Všeobecná charakteristika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2C913" id="Szövegdoboz 51" o:spid="_x0000_s1029" type="#_x0000_t202" style="position:absolute;margin-left:.55pt;margin-top:1.15pt;width:452.5pt;height:2in;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" fillcolor="#95b3d7 [1940]" stroked="f">
                <v:textbox style="mso-fit-shape-to-text:t">
                  <w:txbxContent>
                    <w:p w14:paraId="11927197" w14:textId="77777777" w:rsidR="007D4D1F" w:rsidRPr="006B2076" w:rsidRDefault="007D4D1F" w:rsidP="00247F95">
                      <w:pPr>
                        <w:tabs>
                          <w:tab w:val="left" w:pos="0"/>
                          <w:tab w:val="left" w:pos="284"/>
                        </w:tabs>
                        <w:autoSpaceDE w:val="0"/>
                        <w:autoSpaceDN w:val="0"/>
                        <w:adjustRightInd w:val="0"/>
                        <w:spacing w:after="0" w:line="240" w:lineRule="auto"/>
                        <w:jc w:val="center"/>
                        <w:rPr>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6B2076">
                        <w:rPr>
                          <w:rFonts w:asciiTheme="minorHAnsi" w:hAnsiTheme="minorHAnsi"/>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bC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2076">
                        <w:rPr>
                          <w:rFonts w:asciiTheme="minorHAnsi" w:hAnsiTheme="minorHAnsi"/>
                          <w:b/>
                          <w:bCs/>
                          <w:caps/>
                          <w:color w:val="FFFFFF" w:themeColor="background1"/>
                          <w:spacing w:val="-10"/>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Všeobecná charakteristika školy</w:t>
                      </w:r>
                    </w:p>
                  </w:txbxContent>
                </v:textbox>
                <w10:wrap type="tight" anchorx="margin"/>
              </v:shape>
            </w:pict>
          </mc:Fallback>
        </mc:AlternateContent>
      </w:r>
    </w:p>
    <w:p w14:paraId="6D3CCBF1" w14:textId="77777777" w:rsidR="00001673" w:rsidRPr="00001673" w:rsidRDefault="00001673" w:rsidP="00001673">
      <w:pPr>
        <w:autoSpaceDE w:val="0"/>
        <w:autoSpaceDN w:val="0"/>
        <w:adjustRightInd w:val="0"/>
        <w:spacing w:after="0" w:line="240" w:lineRule="auto"/>
        <w:jc w:val="right"/>
        <w:rPr>
          <w:rFonts w:asciiTheme="minorHAnsi" w:hAnsiTheme="minorHAnsi"/>
          <w:b/>
          <w:i/>
          <w:spacing w:val="-10"/>
          <w:kern w:val="40"/>
        </w:rPr>
      </w:pPr>
      <w:r w:rsidRPr="00001673">
        <w:rPr>
          <w:rFonts w:asciiTheme="minorHAnsi" w:hAnsiTheme="minorHAnsi"/>
          <w:b/>
          <w:i/>
          <w:spacing w:val="-10"/>
          <w:kern w:val="40"/>
        </w:rPr>
        <w:t>„Nech sa naše lepšie stránky stanú silnými a nech nás obohatia  naše  rozdiely.”</w:t>
      </w:r>
    </w:p>
    <w:p w14:paraId="5068CE37" w14:textId="77777777" w:rsidR="00001673" w:rsidRPr="00001673" w:rsidRDefault="00001673" w:rsidP="00001673">
      <w:pPr>
        <w:tabs>
          <w:tab w:val="left" w:pos="426"/>
          <w:tab w:val="left" w:pos="567"/>
        </w:tabs>
        <w:autoSpaceDE w:val="0"/>
        <w:autoSpaceDN w:val="0"/>
        <w:adjustRightInd w:val="0"/>
        <w:spacing w:after="0" w:line="240" w:lineRule="auto"/>
        <w:jc w:val="both"/>
        <w:rPr>
          <w:rFonts w:asciiTheme="minorHAnsi" w:hAnsiTheme="minorHAnsi"/>
          <w:b/>
          <w:bCs/>
          <w:spacing w:val="-10"/>
          <w:kern w:val="40"/>
        </w:rPr>
      </w:pPr>
    </w:p>
    <w:p w14:paraId="5FBC02F3" w14:textId="77777777" w:rsidR="00001673" w:rsidRPr="00001673" w:rsidRDefault="00001673" w:rsidP="00001673">
      <w:pPr>
        <w:shd w:val="clear" w:color="auto" w:fill="EEECE1" w:themeFill="background2"/>
        <w:tabs>
          <w:tab w:val="left" w:pos="284"/>
          <w:tab w:val="left" w:pos="426"/>
          <w:tab w:val="left" w:pos="567"/>
        </w:tabs>
        <w:autoSpaceDE w:val="0"/>
        <w:autoSpaceDN w:val="0"/>
        <w:adjustRightInd w:val="0"/>
        <w:spacing w:after="0" w:line="240" w:lineRule="auto"/>
        <w:jc w:val="both"/>
        <w:rPr>
          <w:rFonts w:asciiTheme="minorHAnsi" w:hAnsiTheme="minorHAnsi"/>
          <w:b/>
          <w:bCs/>
          <w:spacing w:val="-10"/>
          <w:kern w:val="40"/>
          <w:sz w:val="24"/>
          <w:szCs w:val="24"/>
        </w:rPr>
      </w:pPr>
      <w:r w:rsidRPr="00001673">
        <w:rPr>
          <w:rFonts w:asciiTheme="minorHAnsi" w:hAnsiTheme="minorHAnsi"/>
          <w:b/>
          <w:bCs/>
          <w:spacing w:val="-10"/>
          <w:kern w:val="40"/>
          <w:sz w:val="24"/>
          <w:szCs w:val="24"/>
        </w:rPr>
        <w:t>Veľkosť školy</w:t>
      </w:r>
    </w:p>
    <w:p w14:paraId="4AC9FE7E" w14:textId="77777777" w:rsidR="00001673" w:rsidRPr="00001673" w:rsidRDefault="00001673" w:rsidP="00001673">
      <w:pPr>
        <w:autoSpaceDE w:val="0"/>
        <w:autoSpaceDN w:val="0"/>
        <w:adjustRightInd w:val="0"/>
        <w:spacing w:after="0" w:line="240" w:lineRule="auto"/>
        <w:jc w:val="both"/>
        <w:rPr>
          <w:rFonts w:asciiTheme="minorHAnsi" w:hAnsiTheme="minorHAnsi"/>
          <w:spacing w:val="-10"/>
          <w:kern w:val="100"/>
        </w:rPr>
      </w:pPr>
      <w:r w:rsidRPr="00001673">
        <w:rPr>
          <w:rFonts w:asciiTheme="minorHAnsi" w:hAnsiTheme="minorHAnsi"/>
          <w:spacing w:val="-10"/>
          <w:kern w:val="100"/>
        </w:rPr>
        <w:t>Základná škola s vyučovacím jazykom maďarským - Alapiskola, Československej armády 15, Moldava nad Bodvou - Szepsi je plne orga</w:t>
      </w:r>
      <w:r w:rsidR="009357FF">
        <w:rPr>
          <w:rFonts w:asciiTheme="minorHAnsi" w:hAnsiTheme="minorHAnsi"/>
          <w:spacing w:val="-10"/>
          <w:kern w:val="100"/>
        </w:rPr>
        <w:t>nizovaná škola s počtom tried 28 a celkovým počtom žiakov 507</w:t>
      </w:r>
      <w:r w:rsidRPr="00001673">
        <w:rPr>
          <w:rFonts w:asciiTheme="minorHAnsi" w:hAnsiTheme="minorHAnsi"/>
          <w:spacing w:val="-10"/>
          <w:kern w:val="100"/>
        </w:rPr>
        <w:t xml:space="preserve">. </w:t>
      </w:r>
    </w:p>
    <w:p w14:paraId="4234F5ED" w14:textId="77777777" w:rsidR="00001673" w:rsidRPr="00001673" w:rsidRDefault="00001673" w:rsidP="00001673">
      <w:pPr>
        <w:autoSpaceDE w:val="0"/>
        <w:autoSpaceDN w:val="0"/>
        <w:adjustRightInd w:val="0"/>
        <w:spacing w:after="0" w:line="240" w:lineRule="auto"/>
        <w:jc w:val="both"/>
        <w:rPr>
          <w:rFonts w:asciiTheme="minorHAnsi" w:hAnsiTheme="minorHAnsi"/>
          <w:spacing w:val="-10"/>
          <w:kern w:val="100"/>
        </w:rPr>
      </w:pPr>
    </w:p>
    <w:p w14:paraId="04CB49E3" w14:textId="77777777" w:rsidR="00001673" w:rsidRPr="00001673" w:rsidRDefault="00001673" w:rsidP="00001673">
      <w:pPr>
        <w:autoSpaceDE w:val="0"/>
        <w:autoSpaceDN w:val="0"/>
        <w:adjustRightInd w:val="0"/>
        <w:spacing w:after="0" w:line="240" w:lineRule="auto"/>
        <w:jc w:val="both"/>
        <w:rPr>
          <w:rFonts w:asciiTheme="minorHAnsi" w:hAnsiTheme="minorHAnsi"/>
          <w:b/>
          <w:spacing w:val="-10"/>
          <w:kern w:val="100"/>
        </w:rPr>
      </w:pPr>
      <w:r w:rsidRPr="00001673">
        <w:rPr>
          <w:rFonts w:asciiTheme="minorHAnsi" w:hAnsiTheme="minorHAnsi"/>
          <w:b/>
          <w:spacing w:val="-10"/>
          <w:kern w:val="100"/>
        </w:rPr>
        <w:t>Počet tried v jednotlivých ročníkoch uvádza tabuľka:</w:t>
      </w:r>
    </w:p>
    <w:tbl>
      <w:tblPr>
        <w:tblW w:w="9072"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257"/>
        <w:gridCol w:w="3279"/>
        <w:gridCol w:w="1560"/>
        <w:gridCol w:w="2976"/>
      </w:tblGrid>
      <w:tr w:rsidR="00001673" w:rsidRPr="00001673" w14:paraId="263BA87C" w14:textId="77777777" w:rsidTr="00001673">
        <w:tc>
          <w:tcPr>
            <w:tcW w:w="1257" w:type="dxa"/>
            <w:tcBorders>
              <w:top w:val="double" w:sz="4" w:space="0" w:color="0D0D0D"/>
              <w:left w:val="double" w:sz="4" w:space="0" w:color="0D0D0D"/>
              <w:bottom w:val="double" w:sz="4" w:space="0" w:color="auto"/>
              <w:right w:val="double" w:sz="4" w:space="0" w:color="auto"/>
            </w:tcBorders>
            <w:shd w:val="clear" w:color="auto" w:fill="808080"/>
          </w:tcPr>
          <w:p w14:paraId="05DE3334"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 xml:space="preserve">Ročník </w:t>
            </w:r>
          </w:p>
        </w:tc>
        <w:tc>
          <w:tcPr>
            <w:tcW w:w="3279" w:type="dxa"/>
            <w:tcBorders>
              <w:top w:val="double" w:sz="4" w:space="0" w:color="0D0D0D"/>
              <w:left w:val="double" w:sz="4" w:space="0" w:color="auto"/>
              <w:bottom w:val="double" w:sz="4" w:space="0" w:color="auto"/>
              <w:right w:val="double" w:sz="4" w:space="0" w:color="0D0D0D"/>
            </w:tcBorders>
            <w:shd w:val="clear" w:color="auto" w:fill="808080"/>
          </w:tcPr>
          <w:p w14:paraId="385F0C09"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Primárne vzdelávanie</w:t>
            </w:r>
          </w:p>
        </w:tc>
        <w:tc>
          <w:tcPr>
            <w:tcW w:w="1560" w:type="dxa"/>
            <w:tcBorders>
              <w:top w:val="double" w:sz="4" w:space="0" w:color="0D0D0D"/>
              <w:left w:val="double" w:sz="4" w:space="0" w:color="0D0D0D"/>
              <w:bottom w:val="double" w:sz="4" w:space="0" w:color="auto"/>
              <w:right w:val="double" w:sz="4" w:space="0" w:color="auto"/>
            </w:tcBorders>
            <w:shd w:val="clear" w:color="auto" w:fill="808080"/>
          </w:tcPr>
          <w:p w14:paraId="315D8D50"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 xml:space="preserve">Ročník </w:t>
            </w:r>
          </w:p>
        </w:tc>
        <w:tc>
          <w:tcPr>
            <w:tcW w:w="2976" w:type="dxa"/>
            <w:tcBorders>
              <w:top w:val="double" w:sz="4" w:space="0" w:color="0D0D0D"/>
              <w:left w:val="double" w:sz="4" w:space="0" w:color="auto"/>
              <w:bottom w:val="double" w:sz="4" w:space="0" w:color="auto"/>
              <w:right w:val="double" w:sz="4" w:space="0" w:color="0D0D0D"/>
            </w:tcBorders>
            <w:shd w:val="clear" w:color="auto" w:fill="808080"/>
          </w:tcPr>
          <w:p w14:paraId="6D02F9F2"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Nižsie sekundárne vzdelávanie</w:t>
            </w:r>
          </w:p>
        </w:tc>
      </w:tr>
      <w:tr w:rsidR="00001673" w:rsidRPr="00001673" w14:paraId="4CEF2FEB" w14:textId="77777777" w:rsidTr="00001673">
        <w:tc>
          <w:tcPr>
            <w:tcW w:w="1257" w:type="dxa"/>
            <w:tcBorders>
              <w:top w:val="double" w:sz="4" w:space="0" w:color="auto"/>
              <w:left w:val="double" w:sz="4" w:space="0" w:color="0D0D0D"/>
              <w:right w:val="double" w:sz="4" w:space="0" w:color="auto"/>
            </w:tcBorders>
            <w:shd w:val="clear" w:color="auto" w:fill="F2F2F2"/>
          </w:tcPr>
          <w:p w14:paraId="59BB625B"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0.r.</w:t>
            </w:r>
          </w:p>
        </w:tc>
        <w:tc>
          <w:tcPr>
            <w:tcW w:w="3279" w:type="dxa"/>
            <w:tcBorders>
              <w:top w:val="double" w:sz="4" w:space="0" w:color="auto"/>
              <w:left w:val="double" w:sz="4" w:space="0" w:color="auto"/>
              <w:right w:val="double" w:sz="4" w:space="0" w:color="0D0D0D"/>
            </w:tcBorders>
            <w:shd w:val="clear" w:color="auto" w:fill="F2F2F2"/>
          </w:tcPr>
          <w:p w14:paraId="04B91793" w14:textId="7F9EE28B"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3</w:t>
            </w:r>
          </w:p>
        </w:tc>
        <w:tc>
          <w:tcPr>
            <w:tcW w:w="1560" w:type="dxa"/>
            <w:tcBorders>
              <w:top w:val="double" w:sz="4" w:space="0" w:color="auto"/>
              <w:left w:val="double" w:sz="4" w:space="0" w:color="0D0D0D"/>
              <w:right w:val="double" w:sz="4" w:space="0" w:color="auto"/>
            </w:tcBorders>
            <w:shd w:val="clear" w:color="auto" w:fill="D9D9D9"/>
          </w:tcPr>
          <w:p w14:paraId="4BCA2610"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5.</w:t>
            </w:r>
          </w:p>
        </w:tc>
        <w:tc>
          <w:tcPr>
            <w:tcW w:w="2976" w:type="dxa"/>
            <w:tcBorders>
              <w:top w:val="double" w:sz="4" w:space="0" w:color="auto"/>
              <w:left w:val="double" w:sz="4" w:space="0" w:color="auto"/>
              <w:right w:val="double" w:sz="4" w:space="0" w:color="0D0D0D"/>
            </w:tcBorders>
            <w:shd w:val="clear" w:color="auto" w:fill="D9D9D9"/>
          </w:tcPr>
          <w:p w14:paraId="25230E7A" w14:textId="33CC0984"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2</w:t>
            </w:r>
          </w:p>
        </w:tc>
      </w:tr>
      <w:tr w:rsidR="00001673" w:rsidRPr="00001673" w14:paraId="3CFE4F41" w14:textId="77777777" w:rsidTr="00001673">
        <w:tc>
          <w:tcPr>
            <w:tcW w:w="1257" w:type="dxa"/>
            <w:tcBorders>
              <w:left w:val="double" w:sz="4" w:space="0" w:color="0D0D0D"/>
              <w:right w:val="double" w:sz="4" w:space="0" w:color="auto"/>
            </w:tcBorders>
            <w:shd w:val="clear" w:color="auto" w:fill="F2F2F2"/>
          </w:tcPr>
          <w:p w14:paraId="0F0E1CCC"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1.r.</w:t>
            </w:r>
          </w:p>
        </w:tc>
        <w:tc>
          <w:tcPr>
            <w:tcW w:w="3279" w:type="dxa"/>
            <w:tcBorders>
              <w:left w:val="double" w:sz="4" w:space="0" w:color="auto"/>
              <w:right w:val="double" w:sz="4" w:space="0" w:color="0D0D0D"/>
            </w:tcBorders>
            <w:shd w:val="clear" w:color="auto" w:fill="F2F2F2"/>
          </w:tcPr>
          <w:p w14:paraId="2B736A18" w14:textId="1A04A078"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3</w:t>
            </w:r>
          </w:p>
        </w:tc>
        <w:tc>
          <w:tcPr>
            <w:tcW w:w="1560" w:type="dxa"/>
            <w:tcBorders>
              <w:left w:val="double" w:sz="4" w:space="0" w:color="0D0D0D"/>
              <w:right w:val="double" w:sz="4" w:space="0" w:color="auto"/>
            </w:tcBorders>
            <w:shd w:val="clear" w:color="auto" w:fill="D9D9D9"/>
          </w:tcPr>
          <w:p w14:paraId="05B9E61A"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6.</w:t>
            </w:r>
          </w:p>
        </w:tc>
        <w:tc>
          <w:tcPr>
            <w:tcW w:w="2976" w:type="dxa"/>
            <w:tcBorders>
              <w:left w:val="double" w:sz="4" w:space="0" w:color="auto"/>
              <w:right w:val="double" w:sz="4" w:space="0" w:color="0D0D0D"/>
            </w:tcBorders>
            <w:shd w:val="clear" w:color="auto" w:fill="D9D9D9"/>
          </w:tcPr>
          <w:p w14:paraId="47BD1C95" w14:textId="5378E345"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3</w:t>
            </w:r>
          </w:p>
        </w:tc>
      </w:tr>
      <w:tr w:rsidR="00001673" w:rsidRPr="00001673" w14:paraId="4FCA7846" w14:textId="77777777" w:rsidTr="00001673">
        <w:tc>
          <w:tcPr>
            <w:tcW w:w="1257" w:type="dxa"/>
            <w:tcBorders>
              <w:left w:val="double" w:sz="4" w:space="0" w:color="0D0D0D"/>
              <w:right w:val="double" w:sz="4" w:space="0" w:color="auto"/>
            </w:tcBorders>
            <w:shd w:val="clear" w:color="auto" w:fill="F2F2F2"/>
          </w:tcPr>
          <w:p w14:paraId="03334343"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2.r.</w:t>
            </w:r>
          </w:p>
        </w:tc>
        <w:tc>
          <w:tcPr>
            <w:tcW w:w="3279" w:type="dxa"/>
            <w:tcBorders>
              <w:left w:val="double" w:sz="4" w:space="0" w:color="auto"/>
              <w:right w:val="double" w:sz="4" w:space="0" w:color="0D0D0D"/>
            </w:tcBorders>
            <w:shd w:val="clear" w:color="auto" w:fill="F2F2F2"/>
          </w:tcPr>
          <w:p w14:paraId="60A8223A" w14:textId="3A585E11"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4</w:t>
            </w:r>
          </w:p>
        </w:tc>
        <w:tc>
          <w:tcPr>
            <w:tcW w:w="1560" w:type="dxa"/>
            <w:tcBorders>
              <w:left w:val="double" w:sz="4" w:space="0" w:color="0D0D0D"/>
              <w:right w:val="double" w:sz="4" w:space="0" w:color="auto"/>
            </w:tcBorders>
            <w:shd w:val="clear" w:color="auto" w:fill="D9D9D9"/>
          </w:tcPr>
          <w:p w14:paraId="2D35F074"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7.</w:t>
            </w:r>
          </w:p>
        </w:tc>
        <w:tc>
          <w:tcPr>
            <w:tcW w:w="2976" w:type="dxa"/>
            <w:tcBorders>
              <w:left w:val="double" w:sz="4" w:space="0" w:color="auto"/>
              <w:right w:val="double" w:sz="4" w:space="0" w:color="0D0D0D"/>
            </w:tcBorders>
            <w:shd w:val="clear" w:color="auto" w:fill="D9D9D9"/>
          </w:tcPr>
          <w:p w14:paraId="09565368" w14:textId="0B821258"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2</w:t>
            </w:r>
          </w:p>
        </w:tc>
      </w:tr>
      <w:tr w:rsidR="00001673" w:rsidRPr="00001673" w14:paraId="37D05119" w14:textId="77777777" w:rsidTr="00001673">
        <w:tc>
          <w:tcPr>
            <w:tcW w:w="1257" w:type="dxa"/>
            <w:tcBorders>
              <w:left w:val="double" w:sz="4" w:space="0" w:color="0D0D0D"/>
              <w:right w:val="double" w:sz="4" w:space="0" w:color="auto"/>
            </w:tcBorders>
            <w:shd w:val="clear" w:color="auto" w:fill="F2F2F2"/>
          </w:tcPr>
          <w:p w14:paraId="2574F7D0"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3.r.</w:t>
            </w:r>
          </w:p>
        </w:tc>
        <w:tc>
          <w:tcPr>
            <w:tcW w:w="3279" w:type="dxa"/>
            <w:tcBorders>
              <w:left w:val="double" w:sz="4" w:space="0" w:color="auto"/>
              <w:right w:val="double" w:sz="4" w:space="0" w:color="0D0D0D"/>
            </w:tcBorders>
            <w:shd w:val="clear" w:color="auto" w:fill="F2F2F2"/>
          </w:tcPr>
          <w:p w14:paraId="1353AD00" w14:textId="65BCBC34"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3</w:t>
            </w:r>
          </w:p>
        </w:tc>
        <w:tc>
          <w:tcPr>
            <w:tcW w:w="1560" w:type="dxa"/>
            <w:tcBorders>
              <w:left w:val="double" w:sz="4" w:space="0" w:color="0D0D0D"/>
              <w:right w:val="double" w:sz="4" w:space="0" w:color="auto"/>
            </w:tcBorders>
            <w:shd w:val="clear" w:color="auto" w:fill="D9D9D9"/>
          </w:tcPr>
          <w:p w14:paraId="0C208297"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8.</w:t>
            </w:r>
          </w:p>
        </w:tc>
        <w:tc>
          <w:tcPr>
            <w:tcW w:w="2976" w:type="dxa"/>
            <w:tcBorders>
              <w:left w:val="double" w:sz="4" w:space="0" w:color="auto"/>
              <w:right w:val="double" w:sz="4" w:space="0" w:color="0D0D0D"/>
            </w:tcBorders>
            <w:shd w:val="clear" w:color="auto" w:fill="D9D9D9"/>
          </w:tcPr>
          <w:p w14:paraId="563E8710" w14:textId="48C42A0B"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2</w:t>
            </w:r>
          </w:p>
        </w:tc>
      </w:tr>
      <w:tr w:rsidR="00001673" w:rsidRPr="00001673" w14:paraId="76E5EF4D" w14:textId="77777777" w:rsidTr="00001673">
        <w:tc>
          <w:tcPr>
            <w:tcW w:w="1257" w:type="dxa"/>
            <w:tcBorders>
              <w:left w:val="double" w:sz="4" w:space="0" w:color="0D0D0D"/>
              <w:right w:val="double" w:sz="4" w:space="0" w:color="auto"/>
            </w:tcBorders>
            <w:shd w:val="clear" w:color="auto" w:fill="F2F2F2"/>
          </w:tcPr>
          <w:p w14:paraId="4DC3EF38"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4.r.</w:t>
            </w:r>
          </w:p>
        </w:tc>
        <w:tc>
          <w:tcPr>
            <w:tcW w:w="3279" w:type="dxa"/>
            <w:tcBorders>
              <w:left w:val="double" w:sz="4" w:space="0" w:color="auto"/>
              <w:right w:val="double" w:sz="4" w:space="0" w:color="0D0D0D"/>
            </w:tcBorders>
            <w:shd w:val="clear" w:color="auto" w:fill="F2F2F2"/>
          </w:tcPr>
          <w:p w14:paraId="70BD0797" w14:textId="00DBE681"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2</w:t>
            </w:r>
          </w:p>
        </w:tc>
        <w:tc>
          <w:tcPr>
            <w:tcW w:w="1560" w:type="dxa"/>
            <w:tcBorders>
              <w:left w:val="double" w:sz="4" w:space="0" w:color="0D0D0D"/>
              <w:right w:val="double" w:sz="4" w:space="0" w:color="auto"/>
            </w:tcBorders>
            <w:shd w:val="clear" w:color="auto" w:fill="D9D9D9"/>
          </w:tcPr>
          <w:p w14:paraId="1ED91A4D"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9.</w:t>
            </w:r>
          </w:p>
        </w:tc>
        <w:tc>
          <w:tcPr>
            <w:tcW w:w="2976" w:type="dxa"/>
            <w:tcBorders>
              <w:left w:val="double" w:sz="4" w:space="0" w:color="auto"/>
              <w:right w:val="double" w:sz="4" w:space="0" w:color="0D0D0D"/>
            </w:tcBorders>
            <w:shd w:val="clear" w:color="auto" w:fill="D9D9D9"/>
          </w:tcPr>
          <w:p w14:paraId="09D2CBED"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1</w:t>
            </w:r>
          </w:p>
        </w:tc>
      </w:tr>
      <w:tr w:rsidR="00001673" w:rsidRPr="00001673" w14:paraId="3F128F43" w14:textId="77777777" w:rsidTr="00001673">
        <w:tc>
          <w:tcPr>
            <w:tcW w:w="1257" w:type="dxa"/>
            <w:tcBorders>
              <w:left w:val="double" w:sz="4" w:space="0" w:color="0D0D0D"/>
              <w:bottom w:val="double" w:sz="4" w:space="0" w:color="0D0D0D"/>
              <w:right w:val="double" w:sz="4" w:space="0" w:color="auto"/>
            </w:tcBorders>
            <w:shd w:val="clear" w:color="auto" w:fill="F2F2F2"/>
          </w:tcPr>
          <w:p w14:paraId="6E1A639E"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z nich š.triedy</w:t>
            </w:r>
          </w:p>
        </w:tc>
        <w:tc>
          <w:tcPr>
            <w:tcW w:w="3279" w:type="dxa"/>
            <w:tcBorders>
              <w:left w:val="double" w:sz="4" w:space="0" w:color="auto"/>
              <w:bottom w:val="double" w:sz="4" w:space="0" w:color="0D0D0D"/>
              <w:right w:val="double" w:sz="4" w:space="0" w:color="0D0D0D"/>
            </w:tcBorders>
            <w:shd w:val="clear" w:color="auto" w:fill="F2F2F2"/>
          </w:tcPr>
          <w:p w14:paraId="056C8DFA" w14:textId="7A4F9032" w:rsidR="00001673" w:rsidRPr="00001673" w:rsidRDefault="007D4D1F" w:rsidP="009357FF">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 xml:space="preserve">2 </w:t>
            </w:r>
            <w:r w:rsidR="009357FF">
              <w:rPr>
                <w:rFonts w:asciiTheme="minorHAnsi" w:hAnsiTheme="minorHAnsi"/>
                <w:b/>
                <w:bCs/>
                <w:spacing w:val="-10"/>
                <w:kern w:val="40"/>
                <w:sz w:val="20"/>
                <w:szCs w:val="20"/>
              </w:rPr>
              <w:t xml:space="preserve">- pre žiakov s MP </w:t>
            </w:r>
          </w:p>
        </w:tc>
        <w:tc>
          <w:tcPr>
            <w:tcW w:w="1560" w:type="dxa"/>
            <w:tcBorders>
              <w:left w:val="double" w:sz="4" w:space="0" w:color="0D0D0D"/>
              <w:bottom w:val="double" w:sz="4" w:space="0" w:color="0D0D0D"/>
              <w:right w:val="double" w:sz="4" w:space="0" w:color="auto"/>
            </w:tcBorders>
            <w:shd w:val="clear" w:color="auto" w:fill="D9D9D9"/>
          </w:tcPr>
          <w:p w14:paraId="308F60C0" w14:textId="62D04F36"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sidRPr="00001673">
              <w:rPr>
                <w:rFonts w:asciiTheme="minorHAnsi" w:hAnsiTheme="minorHAnsi"/>
                <w:b/>
                <w:bCs/>
                <w:spacing w:val="-10"/>
                <w:kern w:val="40"/>
                <w:sz w:val="20"/>
                <w:szCs w:val="20"/>
              </w:rPr>
              <w:t xml:space="preserve">z nich </w:t>
            </w:r>
            <w:proofErr w:type="spellStart"/>
            <w:r w:rsidRPr="00001673">
              <w:rPr>
                <w:rFonts w:asciiTheme="minorHAnsi" w:hAnsiTheme="minorHAnsi"/>
                <w:b/>
                <w:bCs/>
                <w:spacing w:val="-10"/>
                <w:kern w:val="40"/>
                <w:sz w:val="20"/>
                <w:szCs w:val="20"/>
              </w:rPr>
              <w:t>š.triedy</w:t>
            </w:r>
            <w:proofErr w:type="spellEnd"/>
          </w:p>
        </w:tc>
        <w:tc>
          <w:tcPr>
            <w:tcW w:w="2976" w:type="dxa"/>
            <w:tcBorders>
              <w:left w:val="double" w:sz="4" w:space="0" w:color="auto"/>
              <w:bottom w:val="double" w:sz="4" w:space="0" w:color="0D0D0D"/>
              <w:right w:val="double" w:sz="4" w:space="0" w:color="0D0D0D"/>
            </w:tcBorders>
            <w:shd w:val="clear" w:color="auto" w:fill="D9D9D9"/>
          </w:tcPr>
          <w:p w14:paraId="077F70AF" w14:textId="6C5C8C8F" w:rsidR="00001673" w:rsidRPr="00001673" w:rsidRDefault="007D4D1F" w:rsidP="00001673">
            <w:pPr>
              <w:autoSpaceDE w:val="0"/>
              <w:autoSpaceDN w:val="0"/>
              <w:adjustRightInd w:val="0"/>
              <w:spacing w:after="0" w:line="240" w:lineRule="auto"/>
              <w:rPr>
                <w:rFonts w:asciiTheme="minorHAnsi" w:hAnsiTheme="minorHAnsi"/>
                <w:b/>
                <w:bCs/>
                <w:spacing w:val="-10"/>
                <w:kern w:val="40"/>
                <w:sz w:val="20"/>
                <w:szCs w:val="20"/>
              </w:rPr>
            </w:pPr>
            <w:r>
              <w:rPr>
                <w:rFonts w:asciiTheme="minorHAnsi" w:hAnsiTheme="minorHAnsi"/>
                <w:b/>
                <w:bCs/>
                <w:spacing w:val="-10"/>
                <w:kern w:val="40"/>
                <w:sz w:val="20"/>
                <w:szCs w:val="20"/>
              </w:rPr>
              <w:t>2 - pre žiakov s MP</w:t>
            </w:r>
          </w:p>
        </w:tc>
      </w:tr>
    </w:tbl>
    <w:p w14:paraId="460EE531" w14:textId="77777777" w:rsidR="00001673" w:rsidRPr="00001673" w:rsidRDefault="00001673" w:rsidP="00001673">
      <w:pPr>
        <w:autoSpaceDE w:val="0"/>
        <w:autoSpaceDN w:val="0"/>
        <w:adjustRightInd w:val="0"/>
        <w:spacing w:after="0" w:line="240" w:lineRule="auto"/>
        <w:jc w:val="both"/>
        <w:rPr>
          <w:rFonts w:asciiTheme="minorHAnsi" w:hAnsiTheme="minorHAnsi"/>
          <w:spacing w:val="-10"/>
          <w:kern w:val="40"/>
        </w:rPr>
      </w:pPr>
    </w:p>
    <w:p w14:paraId="447B5933" w14:textId="77777777" w:rsidR="00001673" w:rsidRPr="00001673" w:rsidRDefault="00001673" w:rsidP="00001673">
      <w:pPr>
        <w:shd w:val="clear" w:color="auto" w:fill="EEECE1" w:themeFill="background2"/>
        <w:tabs>
          <w:tab w:val="left" w:pos="426"/>
        </w:tabs>
        <w:autoSpaceDE w:val="0"/>
        <w:autoSpaceDN w:val="0"/>
        <w:adjustRightInd w:val="0"/>
        <w:spacing w:after="0" w:line="240" w:lineRule="auto"/>
        <w:jc w:val="both"/>
        <w:rPr>
          <w:rFonts w:asciiTheme="minorHAnsi" w:hAnsiTheme="minorHAnsi"/>
          <w:b/>
          <w:bCs/>
          <w:spacing w:val="-10"/>
          <w:kern w:val="40"/>
          <w:sz w:val="24"/>
          <w:szCs w:val="24"/>
        </w:rPr>
      </w:pPr>
      <w:r w:rsidRPr="00001673">
        <w:rPr>
          <w:rFonts w:asciiTheme="minorHAnsi" w:hAnsiTheme="minorHAnsi"/>
          <w:b/>
          <w:bCs/>
          <w:spacing w:val="-10"/>
          <w:kern w:val="40"/>
          <w:sz w:val="24"/>
          <w:szCs w:val="24"/>
        </w:rPr>
        <w:t>Charakteristika školy</w:t>
      </w:r>
    </w:p>
    <w:p w14:paraId="4B19CF8B" w14:textId="77777777" w:rsidR="00001673" w:rsidRPr="00001673" w:rsidRDefault="00001673" w:rsidP="00001673">
      <w:pPr>
        <w:autoSpaceDE w:val="0"/>
        <w:autoSpaceDN w:val="0"/>
        <w:adjustRightInd w:val="0"/>
        <w:spacing w:after="0" w:line="240" w:lineRule="auto"/>
        <w:jc w:val="both"/>
        <w:rPr>
          <w:rFonts w:asciiTheme="minorHAnsi" w:hAnsiTheme="minorHAnsi"/>
          <w:spacing w:val="-10"/>
          <w:kern w:val="40"/>
        </w:rPr>
      </w:pPr>
      <w:r w:rsidRPr="00001673">
        <w:rPr>
          <w:rFonts w:asciiTheme="minorHAnsi" w:hAnsiTheme="minorHAnsi"/>
          <w:spacing w:val="-10"/>
          <w:kern w:val="40"/>
        </w:rPr>
        <w:t xml:space="preserve">Začiatky našej školy siahajú do roku 1950. V roku 2002 došlo k spojeniu základnej školy a gymnázia. Vyučovacím jazykom školy je maďarský jazyk. Od 1. septembra 2002 sa stal  zriaďovateľom školy Mestský úrad Moldava nad Bodvou. Je to plne organizovaná základná škola a gymnázium. Od 1. septembra 2015 </w:t>
      </w:r>
      <w:r w:rsidRPr="00001673">
        <w:rPr>
          <w:rFonts w:asciiTheme="minorHAnsi" w:hAnsiTheme="minorHAnsi"/>
          <w:color w:val="00000C"/>
          <w:spacing w:val="-10"/>
          <w:kern w:val="40"/>
        </w:rPr>
        <w:t>na základe hromadného prestupu žiakov na Cirkevnú spojenú školu Blahoslavenej Sáry Salkaházi s vyučovacím jazykom maďarským - Boldog Salkaházi Sára Magyar Tannyelv</w:t>
      </w:r>
      <w:r w:rsidRPr="00001673">
        <w:rPr>
          <w:rFonts w:asciiTheme="minorHAnsi" w:hAnsiTheme="minorHAnsi"/>
          <w:color w:val="00000C"/>
          <w:spacing w:val="-10"/>
          <w:kern w:val="40"/>
          <w:shd w:val="clear" w:color="auto" w:fill="FFFFFF"/>
        </w:rPr>
        <w:t>ű</w:t>
      </w:r>
      <w:r w:rsidRPr="00001673">
        <w:rPr>
          <w:rFonts w:asciiTheme="minorHAnsi" w:hAnsiTheme="minorHAnsi"/>
          <w:color w:val="00000C"/>
          <w:spacing w:val="-10"/>
          <w:kern w:val="40"/>
        </w:rPr>
        <w:t xml:space="preserve"> Egyházi Iskolaközpont Szepsi, Československej armády 15, 045 01 Moldava nad Bodvou na Základnej škole a gymnáziu s vyučovacím jazykom maďarským - Magyar Tannyelv</w:t>
      </w:r>
      <w:r w:rsidRPr="00001673">
        <w:rPr>
          <w:rFonts w:asciiTheme="minorHAnsi" w:hAnsiTheme="minorHAnsi"/>
          <w:color w:val="00000C"/>
          <w:spacing w:val="-10"/>
          <w:kern w:val="40"/>
          <w:shd w:val="clear" w:color="auto" w:fill="FFFFFF"/>
        </w:rPr>
        <w:t>ű</w:t>
      </w:r>
      <w:r w:rsidRPr="00001673">
        <w:rPr>
          <w:rFonts w:asciiTheme="minorHAnsi" w:hAnsiTheme="minorHAnsi"/>
          <w:color w:val="00000C"/>
          <w:spacing w:val="-10"/>
          <w:kern w:val="40"/>
        </w:rPr>
        <w:t xml:space="preserve"> Alapiskola és Gimnázium Moldava nad Bodvou došlo k organizačným zmenám, následkom ktorých došlo k prestupu 162 žiakov na Cirkevnú školu. Účinnosťou dňa 01. 09. 2015 zanikli 3 triedy primárneho vzdelávania, 5 tried nižšieho sekundárneho vzdelávania, 3 triedy vyššieho sekundárneho vzdelávania a 2 skupiny ŠKD. Znížený počet žiakov a následný zánik 11 tried spôsobilo zníženie počtu pedagogických zamestnancov školy.</w:t>
      </w:r>
      <w:r w:rsidRPr="00001673">
        <w:rPr>
          <w:rFonts w:asciiTheme="minorHAnsi" w:hAnsiTheme="minorHAnsi"/>
          <w:spacing w:val="-10"/>
          <w:kern w:val="40"/>
        </w:rPr>
        <w:t xml:space="preserve"> </w:t>
      </w:r>
    </w:p>
    <w:p w14:paraId="383BF56B" w14:textId="77777777" w:rsidR="00001673" w:rsidRPr="00001673" w:rsidRDefault="00001673" w:rsidP="00001673">
      <w:pPr>
        <w:autoSpaceDE w:val="0"/>
        <w:autoSpaceDN w:val="0"/>
        <w:adjustRightInd w:val="0"/>
        <w:spacing w:after="0" w:line="240" w:lineRule="auto"/>
        <w:jc w:val="both"/>
        <w:rPr>
          <w:rFonts w:asciiTheme="minorHAnsi" w:hAnsiTheme="minorHAnsi"/>
          <w:spacing w:val="-10"/>
          <w:kern w:val="40"/>
        </w:rPr>
      </w:pPr>
      <w:r w:rsidRPr="00001673">
        <w:rPr>
          <w:rFonts w:asciiTheme="minorHAnsi" w:hAnsiTheme="minorHAnsi"/>
          <w:spacing w:val="-10"/>
          <w:kern w:val="40"/>
        </w:rPr>
        <w:t>V školskom roku 2015/2016 novozriadená cirkevná škola dostala do prenájmu v budove našej školy 11 miestností.</w:t>
      </w:r>
    </w:p>
    <w:p w14:paraId="6F42CF41" w14:textId="77777777" w:rsidR="00001673" w:rsidRPr="00001673" w:rsidRDefault="00001673" w:rsidP="00001673">
      <w:pPr>
        <w:autoSpaceDE w:val="0"/>
        <w:autoSpaceDN w:val="0"/>
        <w:adjustRightInd w:val="0"/>
        <w:spacing w:after="0" w:line="240" w:lineRule="auto"/>
        <w:jc w:val="both"/>
        <w:rPr>
          <w:rFonts w:asciiTheme="minorHAnsi" w:hAnsiTheme="minorHAnsi"/>
          <w:spacing w:val="-10"/>
          <w:kern w:val="40"/>
        </w:rPr>
      </w:pPr>
      <w:r w:rsidRPr="00001673">
        <w:rPr>
          <w:rFonts w:asciiTheme="minorHAnsi" w:hAnsiTheme="minorHAnsi"/>
          <w:spacing w:val="-10"/>
          <w:kern w:val="40"/>
        </w:rPr>
        <w:t xml:space="preserve">Od školského roku 2016/2017 sa ruší dvojzmenná prevádzka. V priestotoch budovy sa zriadí výdajňa teplej stravy s jedálňou pre žiakov a zamestnancov školy. Od 5. septembra 2016 sa znova spustí do prevádzky ŠKD, vytvoria sa študovne pre každého žiaka školy v rámci celodenného výchovného systému NP ŠOV. </w:t>
      </w:r>
    </w:p>
    <w:p w14:paraId="7115D218" w14:textId="77777777" w:rsidR="00001673" w:rsidRPr="00001673" w:rsidRDefault="00001673" w:rsidP="002B1F79">
      <w:pPr>
        <w:numPr>
          <w:ilvl w:val="0"/>
          <w:numId w:val="40"/>
        </w:numPr>
        <w:tabs>
          <w:tab w:val="left" w:pos="284"/>
        </w:tabs>
        <w:autoSpaceDE w:val="0"/>
        <w:autoSpaceDN w:val="0"/>
        <w:adjustRightInd w:val="0"/>
        <w:spacing w:after="0" w:line="240" w:lineRule="auto"/>
        <w:ind w:left="0" w:firstLine="0"/>
        <w:jc w:val="both"/>
        <w:rPr>
          <w:rFonts w:asciiTheme="minorHAnsi" w:hAnsiTheme="minorHAnsi"/>
          <w:spacing w:val="-10"/>
          <w:kern w:val="40"/>
        </w:rPr>
      </w:pPr>
      <w:r w:rsidRPr="00001673">
        <w:rPr>
          <w:rFonts w:asciiTheme="minorHAnsi" w:hAnsiTheme="minorHAnsi"/>
          <w:spacing w:val="-10"/>
          <w:kern w:val="40"/>
        </w:rPr>
        <w:t>Od 31.8.2018 sa vyradí zo siete škôl</w:t>
      </w:r>
      <w:r w:rsidRPr="00001673">
        <w:t xml:space="preserve"> naša inštitúcia ako </w:t>
      </w:r>
      <w:r w:rsidRPr="00001673">
        <w:rPr>
          <w:rFonts w:asciiTheme="minorHAnsi" w:hAnsiTheme="minorHAnsi"/>
          <w:spacing w:val="-10"/>
          <w:kern w:val="40"/>
        </w:rPr>
        <w:t xml:space="preserve">Základná škola a </w:t>
      </w:r>
      <w:r w:rsidRPr="00001673">
        <w:rPr>
          <w:rFonts w:asciiTheme="minorHAnsi" w:hAnsiTheme="minorHAnsi"/>
          <w:b/>
          <w:spacing w:val="-10"/>
          <w:kern w:val="40"/>
        </w:rPr>
        <w:t>gymnázium</w:t>
      </w:r>
      <w:r w:rsidRPr="00001673">
        <w:rPr>
          <w:rFonts w:asciiTheme="minorHAnsi" w:hAnsiTheme="minorHAnsi"/>
          <w:spacing w:val="-10"/>
          <w:kern w:val="40"/>
        </w:rPr>
        <w:t xml:space="preserve"> s vyučovacím jazykom maďarským - Magyar Tannyelvű Alapiskola és Gimnázium, Moldava nad Bodvou a od 1.septembra 2018 sa zaradí pod názvom </w:t>
      </w:r>
      <w:r w:rsidRPr="00001673">
        <w:rPr>
          <w:rFonts w:asciiTheme="minorHAnsi" w:hAnsiTheme="minorHAnsi"/>
          <w:b/>
          <w:spacing w:val="-10"/>
          <w:kern w:val="100"/>
        </w:rPr>
        <w:t>Základná škola s vyučovacím jazykom maďarským - Alapiskola</w:t>
      </w:r>
      <w:r w:rsidRPr="00001673">
        <w:rPr>
          <w:rFonts w:asciiTheme="minorHAnsi" w:hAnsiTheme="minorHAnsi"/>
          <w:spacing w:val="-10"/>
          <w:kern w:val="100"/>
        </w:rPr>
        <w:t xml:space="preserve">, Československej armády 15, Moldava nad Bodvou - Szepsi. Od 1.septembra 2018 sa zaradí do siete škôl aj </w:t>
      </w:r>
      <w:r w:rsidRPr="00001673">
        <w:rPr>
          <w:rFonts w:asciiTheme="minorHAnsi" w:hAnsiTheme="minorHAnsi"/>
          <w:b/>
          <w:spacing w:val="-10"/>
          <w:kern w:val="100"/>
        </w:rPr>
        <w:t>Školský klub detí s výchovným jazykom maďarským</w:t>
      </w:r>
      <w:r w:rsidRPr="00001673">
        <w:rPr>
          <w:rFonts w:asciiTheme="minorHAnsi" w:hAnsiTheme="minorHAnsi"/>
          <w:spacing w:val="-10"/>
          <w:kern w:val="100"/>
        </w:rPr>
        <w:t xml:space="preserve"> - Iskolai klub, Československej armády 15, Moldava nad Bodvou - Szepsi, ako súčasť Základnej školy s vyučovacím jazykom maďarským - Alapiskola, Československej armády 15, Moldava nad Bodvou - Szepsi a </w:t>
      </w:r>
    </w:p>
    <w:p w14:paraId="6D29C8B2" w14:textId="77777777" w:rsidR="00001673" w:rsidRDefault="00001673" w:rsidP="00001673">
      <w:pPr>
        <w:autoSpaceDE w:val="0"/>
        <w:autoSpaceDN w:val="0"/>
        <w:adjustRightInd w:val="0"/>
        <w:spacing w:after="0" w:line="240" w:lineRule="auto"/>
        <w:jc w:val="both"/>
        <w:rPr>
          <w:rFonts w:asciiTheme="minorHAnsi" w:hAnsiTheme="minorHAnsi"/>
          <w:spacing w:val="-10"/>
          <w:kern w:val="100"/>
        </w:rPr>
      </w:pPr>
      <w:r w:rsidRPr="00001673">
        <w:rPr>
          <w:rFonts w:asciiTheme="minorHAnsi" w:hAnsiTheme="minorHAnsi"/>
          <w:b/>
          <w:spacing w:val="-10"/>
          <w:kern w:val="100"/>
        </w:rPr>
        <w:t>Výdajná školská jedáleň,</w:t>
      </w:r>
      <w:r w:rsidRPr="00001673">
        <w:rPr>
          <w:rFonts w:asciiTheme="minorHAnsi" w:hAnsiTheme="minorHAnsi"/>
          <w:spacing w:val="-10"/>
          <w:kern w:val="100"/>
        </w:rPr>
        <w:t xml:space="preserve"> Československej armády 15, Moldava nad Bodvou, ako súčasť Základnej školy s vyučovacím jazykom maďarským - Alapiskola, Československej armády 15, Moldava nad Bodvou - </w:t>
      </w:r>
      <w:proofErr w:type="spellStart"/>
      <w:r w:rsidRPr="00001673">
        <w:rPr>
          <w:rFonts w:asciiTheme="minorHAnsi" w:hAnsiTheme="minorHAnsi"/>
          <w:spacing w:val="-10"/>
          <w:kern w:val="100"/>
        </w:rPr>
        <w:t>Szepsi</w:t>
      </w:r>
      <w:proofErr w:type="spellEnd"/>
      <w:r w:rsidRPr="00001673">
        <w:rPr>
          <w:rFonts w:asciiTheme="minorHAnsi" w:hAnsiTheme="minorHAnsi"/>
          <w:spacing w:val="-10"/>
          <w:kern w:val="100"/>
        </w:rPr>
        <w:t>.</w:t>
      </w:r>
    </w:p>
    <w:p w14:paraId="770536BE" w14:textId="77777777" w:rsidR="00B354F5" w:rsidRPr="00001673" w:rsidRDefault="00B354F5" w:rsidP="00001673">
      <w:pPr>
        <w:autoSpaceDE w:val="0"/>
        <w:autoSpaceDN w:val="0"/>
        <w:adjustRightInd w:val="0"/>
        <w:spacing w:after="0" w:line="240" w:lineRule="auto"/>
        <w:jc w:val="both"/>
        <w:rPr>
          <w:rFonts w:asciiTheme="minorHAnsi" w:hAnsiTheme="minorHAnsi"/>
          <w:spacing w:val="-10"/>
          <w:kern w:val="100"/>
        </w:rPr>
      </w:pPr>
    </w:p>
    <w:p w14:paraId="1E120E63" w14:textId="77777777" w:rsidR="00001673" w:rsidRDefault="00001673" w:rsidP="002B1F79">
      <w:pPr>
        <w:numPr>
          <w:ilvl w:val="0"/>
          <w:numId w:val="40"/>
        </w:numPr>
        <w:tabs>
          <w:tab w:val="left" w:pos="284"/>
        </w:tabs>
        <w:autoSpaceDE w:val="0"/>
        <w:autoSpaceDN w:val="0"/>
        <w:adjustRightInd w:val="0"/>
        <w:spacing w:after="0" w:line="240" w:lineRule="auto"/>
        <w:ind w:left="0" w:firstLine="0"/>
        <w:jc w:val="both"/>
        <w:rPr>
          <w:rFonts w:asciiTheme="minorHAnsi" w:hAnsiTheme="minorHAnsi"/>
          <w:spacing w:val="-10"/>
          <w:kern w:val="100"/>
        </w:rPr>
      </w:pPr>
      <w:r w:rsidRPr="00001673">
        <w:rPr>
          <w:rFonts w:asciiTheme="minorHAnsi" w:hAnsiTheme="minorHAnsi"/>
          <w:spacing w:val="-10"/>
          <w:kern w:val="100"/>
          <w:lang w:val="hu-HU"/>
        </w:rPr>
        <w:t>„</w:t>
      </w:r>
      <w:r w:rsidRPr="00001673">
        <w:rPr>
          <w:rFonts w:asciiTheme="minorHAnsi" w:hAnsiTheme="minorHAnsi"/>
          <w:spacing w:val="-10"/>
          <w:kern w:val="100"/>
        </w:rPr>
        <w:t>Aby naše deti mali šancu v živote uspie</w:t>
      </w:r>
      <w:r w:rsidRPr="00001673">
        <w:rPr>
          <w:rFonts w:asciiTheme="minorHAnsi" w:hAnsiTheme="minorHAnsi"/>
          <w:spacing w:val="-10"/>
          <w:kern w:val="100"/>
          <w:shd w:val="clear" w:color="auto" w:fill="FFFFFF" w:themeFill="background1"/>
        </w:rPr>
        <w:t>ť“</w:t>
      </w:r>
      <w:r w:rsidRPr="00001673">
        <w:rPr>
          <w:rFonts w:asciiTheme="minorHAnsi" w:hAnsiTheme="minorHAnsi"/>
          <w:b/>
          <w:spacing w:val="-10"/>
          <w:kern w:val="100"/>
          <w:shd w:val="clear" w:color="auto" w:fill="FFFFFF" w:themeFill="background1"/>
        </w:rPr>
        <w:t xml:space="preserve"> - </w:t>
      </w:r>
      <w:r w:rsidRPr="00001673">
        <w:rPr>
          <w:rFonts w:asciiTheme="minorHAnsi" w:hAnsiTheme="minorHAnsi"/>
          <w:spacing w:val="-10"/>
          <w:kern w:val="100"/>
        </w:rPr>
        <w:t>od septembra 2018 sa škola zapojí do </w:t>
      </w:r>
      <w:r w:rsidRPr="00001673">
        <w:rPr>
          <w:rFonts w:asciiTheme="minorHAnsi" w:hAnsiTheme="minorHAnsi"/>
          <w:b/>
          <w:spacing w:val="-10"/>
          <w:kern w:val="100"/>
        </w:rPr>
        <w:t>programu Teach for Slovakia</w:t>
      </w:r>
      <w:r w:rsidRPr="00001673">
        <w:rPr>
          <w:rFonts w:asciiTheme="minorHAnsi" w:hAnsiTheme="minorHAnsi"/>
          <w:spacing w:val="-10"/>
          <w:kern w:val="100"/>
        </w:rPr>
        <w:t xml:space="preserve"> - partner celosvetovej vzdelávacej siete </w:t>
      </w:r>
      <w:proofErr w:type="spellStart"/>
      <w:r w:rsidRPr="00001673">
        <w:rPr>
          <w:rFonts w:asciiTheme="minorHAnsi" w:hAnsiTheme="minorHAnsi"/>
          <w:spacing w:val="-10"/>
          <w:kern w:val="100"/>
        </w:rPr>
        <w:t>Teach</w:t>
      </w:r>
      <w:proofErr w:type="spellEnd"/>
      <w:r w:rsidRPr="00001673">
        <w:rPr>
          <w:rFonts w:asciiTheme="minorHAnsi" w:hAnsiTheme="minorHAnsi"/>
          <w:spacing w:val="-10"/>
          <w:kern w:val="100"/>
        </w:rPr>
        <w:t xml:space="preserve"> </w:t>
      </w:r>
      <w:proofErr w:type="spellStart"/>
      <w:r w:rsidRPr="00001673">
        <w:rPr>
          <w:rFonts w:asciiTheme="minorHAnsi" w:hAnsiTheme="minorHAnsi"/>
          <w:spacing w:val="-10"/>
          <w:kern w:val="100"/>
        </w:rPr>
        <w:t>for</w:t>
      </w:r>
      <w:proofErr w:type="spellEnd"/>
      <w:r w:rsidRPr="00001673">
        <w:rPr>
          <w:rFonts w:asciiTheme="minorHAnsi" w:hAnsiTheme="minorHAnsi"/>
          <w:spacing w:val="-10"/>
          <w:kern w:val="100"/>
        </w:rPr>
        <w:t xml:space="preserve"> </w:t>
      </w:r>
      <w:proofErr w:type="spellStart"/>
      <w:r w:rsidRPr="00001673">
        <w:rPr>
          <w:rFonts w:asciiTheme="minorHAnsi" w:hAnsiTheme="minorHAnsi"/>
          <w:spacing w:val="-10"/>
          <w:kern w:val="100"/>
        </w:rPr>
        <w:t>All</w:t>
      </w:r>
      <w:proofErr w:type="spellEnd"/>
      <w:r w:rsidRPr="00001673">
        <w:rPr>
          <w:rFonts w:asciiTheme="minorHAnsi" w:hAnsiTheme="minorHAnsi"/>
          <w:spacing w:val="-10"/>
          <w:kern w:val="100"/>
        </w:rPr>
        <w:t>.</w:t>
      </w:r>
    </w:p>
    <w:p w14:paraId="35BEAD14" w14:textId="77777777" w:rsidR="00B354F5" w:rsidRPr="00001673" w:rsidRDefault="00B354F5" w:rsidP="00B354F5">
      <w:pPr>
        <w:tabs>
          <w:tab w:val="left" w:pos="284"/>
        </w:tabs>
        <w:autoSpaceDE w:val="0"/>
        <w:autoSpaceDN w:val="0"/>
        <w:adjustRightInd w:val="0"/>
        <w:spacing w:after="0" w:line="240" w:lineRule="auto"/>
        <w:jc w:val="both"/>
        <w:rPr>
          <w:rFonts w:asciiTheme="minorHAnsi" w:hAnsiTheme="minorHAnsi"/>
          <w:spacing w:val="-10"/>
          <w:kern w:val="100"/>
        </w:rPr>
      </w:pPr>
    </w:p>
    <w:p w14:paraId="6F02AC2F" w14:textId="77777777" w:rsidR="00001673" w:rsidRDefault="00001673" w:rsidP="002B1F79">
      <w:pPr>
        <w:numPr>
          <w:ilvl w:val="0"/>
          <w:numId w:val="40"/>
        </w:numPr>
        <w:tabs>
          <w:tab w:val="left" w:pos="284"/>
        </w:tabs>
        <w:autoSpaceDE w:val="0"/>
        <w:autoSpaceDN w:val="0"/>
        <w:adjustRightInd w:val="0"/>
        <w:spacing w:after="0" w:line="240" w:lineRule="auto"/>
        <w:ind w:left="0" w:firstLine="0"/>
        <w:jc w:val="both"/>
        <w:rPr>
          <w:rFonts w:asciiTheme="minorHAnsi" w:hAnsiTheme="minorHAnsi"/>
          <w:spacing w:val="-10"/>
          <w:kern w:val="40"/>
        </w:rPr>
      </w:pPr>
      <w:r w:rsidRPr="00001673">
        <w:rPr>
          <w:rFonts w:asciiTheme="minorHAnsi" w:hAnsiTheme="minorHAnsi"/>
          <w:spacing w:val="-10"/>
          <w:kern w:val="40"/>
        </w:rPr>
        <w:lastRenderedPageBreak/>
        <w:t xml:space="preserve">V školskom roku 2018/2019, ako odpoveď na rastúci extrémizmus a intoleranciu k zraniteľným skupinám medzi žiakmi a študentmi sa naša škola zapojila do </w:t>
      </w:r>
      <w:r w:rsidRPr="00001673">
        <w:rPr>
          <w:rFonts w:asciiTheme="minorHAnsi" w:hAnsiTheme="minorHAnsi"/>
          <w:b/>
          <w:spacing w:val="-10"/>
          <w:kern w:val="40"/>
        </w:rPr>
        <w:t>programu Vnímavá škola</w:t>
      </w:r>
      <w:r w:rsidRPr="00001673">
        <w:rPr>
          <w:rFonts w:asciiTheme="minorHAnsi" w:hAnsiTheme="minorHAnsi"/>
          <w:spacing w:val="-10"/>
          <w:kern w:val="40"/>
        </w:rPr>
        <w:t>.</w:t>
      </w:r>
    </w:p>
    <w:p w14:paraId="549471B2" w14:textId="77777777" w:rsidR="00B354F5" w:rsidRDefault="00B354F5" w:rsidP="00B354F5">
      <w:pPr>
        <w:tabs>
          <w:tab w:val="left" w:pos="284"/>
        </w:tabs>
        <w:autoSpaceDE w:val="0"/>
        <w:autoSpaceDN w:val="0"/>
        <w:adjustRightInd w:val="0"/>
        <w:spacing w:after="0" w:line="240" w:lineRule="auto"/>
        <w:jc w:val="both"/>
        <w:rPr>
          <w:rFonts w:asciiTheme="minorHAnsi" w:hAnsiTheme="minorHAnsi"/>
          <w:spacing w:val="-10"/>
          <w:kern w:val="40"/>
        </w:rPr>
      </w:pPr>
    </w:p>
    <w:p w14:paraId="5DDAA5C9" w14:textId="77777777" w:rsidR="00001673" w:rsidRDefault="00515E81" w:rsidP="00515E81">
      <w:pPr>
        <w:numPr>
          <w:ilvl w:val="0"/>
          <w:numId w:val="40"/>
        </w:numPr>
        <w:tabs>
          <w:tab w:val="left" w:pos="284"/>
        </w:tabs>
        <w:autoSpaceDE w:val="0"/>
        <w:autoSpaceDN w:val="0"/>
        <w:adjustRightInd w:val="0"/>
        <w:spacing w:after="0" w:line="240" w:lineRule="auto"/>
        <w:ind w:left="0" w:firstLine="0"/>
        <w:jc w:val="both"/>
        <w:rPr>
          <w:rFonts w:asciiTheme="minorHAnsi" w:hAnsiTheme="minorHAnsi"/>
          <w:spacing w:val="-10"/>
          <w:kern w:val="40"/>
        </w:rPr>
      </w:pPr>
      <w:r>
        <w:rPr>
          <w:rFonts w:asciiTheme="minorHAnsi" w:hAnsiTheme="minorHAnsi"/>
          <w:spacing w:val="-10"/>
          <w:kern w:val="40"/>
        </w:rPr>
        <w:t>Od 1.9.2019 sme sa úspešne zaradili</w:t>
      </w:r>
      <w:r w:rsidRPr="00515E81">
        <w:rPr>
          <w:rFonts w:asciiTheme="minorHAnsi" w:hAnsiTheme="minorHAnsi"/>
          <w:spacing w:val="-10"/>
          <w:kern w:val="40"/>
        </w:rPr>
        <w:t xml:space="preserve"> do programu</w:t>
      </w:r>
      <w:r>
        <w:rPr>
          <w:rFonts w:asciiTheme="minorHAnsi" w:hAnsiTheme="minorHAnsi"/>
          <w:spacing w:val="-10"/>
          <w:kern w:val="40"/>
        </w:rPr>
        <w:t xml:space="preserve"> Škola </w:t>
      </w:r>
      <w:proofErr w:type="spellStart"/>
      <w:r>
        <w:rPr>
          <w:rFonts w:asciiTheme="minorHAnsi" w:hAnsiTheme="minorHAnsi"/>
          <w:spacing w:val="-10"/>
          <w:kern w:val="40"/>
        </w:rPr>
        <w:t>inkluzionistov</w:t>
      </w:r>
      <w:proofErr w:type="spellEnd"/>
      <w:r>
        <w:rPr>
          <w:rFonts w:asciiTheme="minorHAnsi" w:hAnsiTheme="minorHAnsi"/>
          <w:spacing w:val="-10"/>
          <w:kern w:val="40"/>
        </w:rPr>
        <w:t>.</w:t>
      </w:r>
      <w:r>
        <w:rPr>
          <w:rFonts w:asciiTheme="minorHAnsi" w:hAnsiTheme="minorHAnsi"/>
          <w:b/>
          <w:spacing w:val="-10"/>
          <w:kern w:val="40"/>
        </w:rPr>
        <w:t xml:space="preserve"> </w:t>
      </w:r>
      <w:r w:rsidRPr="00515E81">
        <w:rPr>
          <w:rFonts w:asciiTheme="minorHAnsi" w:hAnsiTheme="minorHAnsi"/>
          <w:b/>
          <w:spacing w:val="-10"/>
          <w:kern w:val="40"/>
        </w:rPr>
        <w:t xml:space="preserve">Škola </w:t>
      </w:r>
      <w:proofErr w:type="spellStart"/>
      <w:r w:rsidRPr="00515E81">
        <w:rPr>
          <w:rFonts w:asciiTheme="minorHAnsi" w:hAnsiTheme="minorHAnsi"/>
          <w:b/>
          <w:spacing w:val="-10"/>
          <w:kern w:val="40"/>
        </w:rPr>
        <w:t>inkluzionistov</w:t>
      </w:r>
      <w:proofErr w:type="spellEnd"/>
      <w:r w:rsidRPr="00515E81">
        <w:rPr>
          <w:rFonts w:asciiTheme="minorHAnsi" w:hAnsiTheme="minorHAnsi"/>
          <w:spacing w:val="-10"/>
          <w:kern w:val="40"/>
        </w:rPr>
        <w:t xml:space="preserve"> je program Nadácie pre deti Slovenska zameraný na rozvoj a podporu inkluzívneho vzdelávania na prvom a druhom stupni základných škôl. Cieľom je podpora a rozvoj práce na školách s rozmanitosťou žiakov bez ohľadu na ich fyzické, intelektuálne, emocionálne, sociálne, jazykové alebo iné obmedzenia.</w:t>
      </w:r>
      <w:r>
        <w:rPr>
          <w:rFonts w:asciiTheme="minorHAnsi" w:hAnsiTheme="minorHAnsi"/>
          <w:spacing w:val="-10"/>
          <w:kern w:val="40"/>
        </w:rPr>
        <w:t xml:space="preserve"> </w:t>
      </w:r>
      <w:r w:rsidRPr="00515E81">
        <w:rPr>
          <w:rFonts w:asciiTheme="minorHAnsi" w:hAnsiTheme="minorHAnsi"/>
          <w:spacing w:val="-10"/>
          <w:kern w:val="40"/>
        </w:rPr>
        <w:t>Program zahŕňa:</w:t>
      </w:r>
      <w:r>
        <w:rPr>
          <w:rFonts w:asciiTheme="minorHAnsi" w:hAnsiTheme="minorHAnsi"/>
          <w:spacing w:val="-10"/>
          <w:kern w:val="40"/>
        </w:rPr>
        <w:t xml:space="preserve"> </w:t>
      </w:r>
      <w:r w:rsidRPr="00515E81">
        <w:rPr>
          <w:rFonts w:asciiTheme="minorHAnsi" w:hAnsiTheme="minorHAnsi"/>
          <w:spacing w:val="-10"/>
          <w:kern w:val="40"/>
        </w:rPr>
        <w:t>intenzívny vzdelávací program</w:t>
      </w:r>
      <w:r>
        <w:rPr>
          <w:rFonts w:asciiTheme="minorHAnsi" w:hAnsiTheme="minorHAnsi"/>
          <w:spacing w:val="-10"/>
          <w:kern w:val="40"/>
        </w:rPr>
        <w:t xml:space="preserve"> </w:t>
      </w:r>
      <w:r w:rsidRPr="00515E81">
        <w:rPr>
          <w:rFonts w:asciiTheme="minorHAnsi" w:hAnsiTheme="minorHAnsi"/>
          <w:spacing w:val="-10"/>
          <w:kern w:val="40"/>
        </w:rPr>
        <w:t>na podporu školy na ceste k</w:t>
      </w:r>
      <w:r>
        <w:rPr>
          <w:rFonts w:asciiTheme="minorHAnsi" w:hAnsiTheme="minorHAnsi"/>
          <w:spacing w:val="-10"/>
          <w:kern w:val="40"/>
        </w:rPr>
        <w:t> </w:t>
      </w:r>
      <w:r w:rsidRPr="00515E81">
        <w:rPr>
          <w:rFonts w:asciiTheme="minorHAnsi" w:hAnsiTheme="minorHAnsi"/>
          <w:spacing w:val="-10"/>
          <w:kern w:val="40"/>
        </w:rPr>
        <w:t>inklúzii</w:t>
      </w:r>
      <w:r>
        <w:rPr>
          <w:rFonts w:asciiTheme="minorHAnsi" w:hAnsiTheme="minorHAnsi"/>
          <w:spacing w:val="-10"/>
          <w:kern w:val="40"/>
        </w:rPr>
        <w:t xml:space="preserve">, </w:t>
      </w:r>
      <w:r w:rsidRPr="00515E81">
        <w:rPr>
          <w:rFonts w:asciiTheme="minorHAnsi" w:hAnsiTheme="minorHAnsi"/>
          <w:spacing w:val="-10"/>
          <w:kern w:val="40"/>
        </w:rPr>
        <w:t>spoluprácu so skúseným odborným tímom počas celej doby trvania programu</w:t>
      </w:r>
      <w:r>
        <w:rPr>
          <w:rFonts w:asciiTheme="minorHAnsi" w:hAnsiTheme="minorHAnsi"/>
          <w:spacing w:val="-10"/>
          <w:kern w:val="40"/>
        </w:rPr>
        <w:t xml:space="preserve">, </w:t>
      </w:r>
      <w:r w:rsidRPr="00515E81">
        <w:rPr>
          <w:rFonts w:asciiTheme="minorHAnsi" w:hAnsiTheme="minorHAnsi"/>
          <w:spacing w:val="-10"/>
          <w:kern w:val="40"/>
        </w:rPr>
        <w:t>sieťovanie podobne zmýšľajúcich kolegov z celého Slovenska</w:t>
      </w:r>
      <w:r>
        <w:rPr>
          <w:rFonts w:asciiTheme="minorHAnsi" w:hAnsiTheme="minorHAnsi"/>
          <w:spacing w:val="-10"/>
          <w:kern w:val="40"/>
        </w:rPr>
        <w:t xml:space="preserve">, </w:t>
      </w:r>
      <w:r w:rsidRPr="00515E81">
        <w:rPr>
          <w:rFonts w:asciiTheme="minorHAnsi" w:hAnsiTheme="minorHAnsi"/>
          <w:spacing w:val="-10"/>
          <w:kern w:val="40"/>
        </w:rPr>
        <w:t>podporu až do výšky 1 000 € na aktivity na p</w:t>
      </w:r>
      <w:r>
        <w:rPr>
          <w:rFonts w:asciiTheme="minorHAnsi" w:hAnsiTheme="minorHAnsi"/>
          <w:spacing w:val="-10"/>
          <w:kern w:val="40"/>
        </w:rPr>
        <w:t>odporu inkluzívneho vzdelávania.</w:t>
      </w:r>
    </w:p>
    <w:p w14:paraId="2816EDFB" w14:textId="77777777" w:rsidR="00B354F5" w:rsidRDefault="00B354F5" w:rsidP="00B354F5">
      <w:pPr>
        <w:tabs>
          <w:tab w:val="left" w:pos="284"/>
        </w:tabs>
        <w:autoSpaceDE w:val="0"/>
        <w:autoSpaceDN w:val="0"/>
        <w:adjustRightInd w:val="0"/>
        <w:spacing w:after="0" w:line="240" w:lineRule="auto"/>
        <w:jc w:val="both"/>
        <w:rPr>
          <w:rFonts w:asciiTheme="minorHAnsi" w:hAnsiTheme="minorHAnsi"/>
          <w:spacing w:val="-10"/>
          <w:kern w:val="40"/>
        </w:rPr>
      </w:pPr>
    </w:p>
    <w:p w14:paraId="12B4877C" w14:textId="77777777" w:rsidR="0016131A" w:rsidRDefault="00EC567D" w:rsidP="00515E81">
      <w:pPr>
        <w:numPr>
          <w:ilvl w:val="0"/>
          <w:numId w:val="40"/>
        </w:numPr>
        <w:tabs>
          <w:tab w:val="left" w:pos="284"/>
        </w:tabs>
        <w:autoSpaceDE w:val="0"/>
        <w:autoSpaceDN w:val="0"/>
        <w:adjustRightInd w:val="0"/>
        <w:spacing w:after="0" w:line="240" w:lineRule="auto"/>
        <w:ind w:left="0" w:firstLine="0"/>
        <w:jc w:val="both"/>
        <w:rPr>
          <w:rFonts w:asciiTheme="minorHAnsi" w:hAnsiTheme="minorHAnsi"/>
          <w:spacing w:val="-10"/>
          <w:kern w:val="40"/>
        </w:rPr>
      </w:pPr>
      <w:r>
        <w:rPr>
          <w:rFonts w:asciiTheme="minorHAnsi" w:hAnsiTheme="minorHAnsi"/>
          <w:spacing w:val="-10"/>
          <w:kern w:val="40"/>
        </w:rPr>
        <w:t>Využitím Programu</w:t>
      </w:r>
      <w:r w:rsidR="001A0CE5">
        <w:rPr>
          <w:rFonts w:asciiTheme="minorHAnsi" w:hAnsiTheme="minorHAnsi"/>
          <w:spacing w:val="-10"/>
          <w:kern w:val="40"/>
        </w:rPr>
        <w:t xml:space="preserve"> </w:t>
      </w:r>
      <w:r w:rsidR="001A0CE5" w:rsidRPr="001A0CE5">
        <w:rPr>
          <w:rFonts w:asciiTheme="minorHAnsi" w:hAnsiTheme="minorHAnsi"/>
          <w:b/>
          <w:spacing w:val="-10"/>
          <w:kern w:val="40"/>
        </w:rPr>
        <w:t>Šťastná škola</w:t>
      </w:r>
      <w:r>
        <w:rPr>
          <w:rFonts w:asciiTheme="minorHAnsi" w:hAnsiTheme="minorHAnsi"/>
          <w:spacing w:val="-10"/>
          <w:kern w:val="40"/>
        </w:rPr>
        <w:t xml:space="preserve"> budeme pracovať na tom</w:t>
      </w:r>
      <w:r w:rsidR="00515E81" w:rsidRPr="00515E81">
        <w:rPr>
          <w:rFonts w:asciiTheme="minorHAnsi" w:hAnsiTheme="minorHAnsi"/>
          <w:spacing w:val="-10"/>
          <w:kern w:val="40"/>
        </w:rPr>
        <w:t>, aby zážitkové úlohy, hry a cvičenia vyučovacích hodín šťastia u detí postupne vyvolali optimizmu</w:t>
      </w:r>
      <w:r w:rsidR="001A0CE5">
        <w:rPr>
          <w:rFonts w:asciiTheme="minorHAnsi" w:hAnsiTheme="minorHAnsi"/>
          <w:spacing w:val="-10"/>
          <w:kern w:val="40"/>
        </w:rPr>
        <w:t>s a pocit radosti zo života. Týmto sa naši žiaci</w:t>
      </w:r>
      <w:r w:rsidR="00515E81" w:rsidRPr="00515E81">
        <w:rPr>
          <w:rFonts w:asciiTheme="minorHAnsi" w:hAnsiTheme="minorHAnsi"/>
          <w:spacing w:val="-10"/>
          <w:kern w:val="40"/>
        </w:rPr>
        <w:t xml:space="preserve"> stanú v dospelosti osob</w:t>
      </w:r>
      <w:r w:rsidR="001A0CE5">
        <w:rPr>
          <w:rFonts w:asciiTheme="minorHAnsi" w:hAnsiTheme="minorHAnsi"/>
          <w:spacing w:val="-10"/>
          <w:kern w:val="40"/>
        </w:rPr>
        <w:t>ami schopnými prežívať šťastie.</w:t>
      </w:r>
      <w:r w:rsidR="00515E81">
        <w:rPr>
          <w:rFonts w:asciiTheme="minorHAnsi" w:hAnsiTheme="minorHAnsi"/>
          <w:spacing w:val="-10"/>
          <w:kern w:val="40"/>
        </w:rPr>
        <w:t xml:space="preserve"> </w:t>
      </w:r>
      <w:r w:rsidR="001A0CE5">
        <w:rPr>
          <w:rFonts w:asciiTheme="minorHAnsi" w:hAnsiTheme="minorHAnsi"/>
          <w:spacing w:val="-10"/>
          <w:kern w:val="40"/>
        </w:rPr>
        <w:t>Titul Šťastná škola pomôže formulova</w:t>
      </w:r>
      <w:r w:rsidR="001A0CE5" w:rsidRPr="001A0CE5">
        <w:rPr>
          <w:rFonts w:asciiTheme="minorHAnsi" w:hAnsiTheme="minorHAnsi"/>
          <w:spacing w:val="-10"/>
          <w:kern w:val="40"/>
        </w:rPr>
        <w:t>ť ch</w:t>
      </w:r>
      <w:r w:rsidR="0016131A">
        <w:rPr>
          <w:rFonts w:asciiTheme="minorHAnsi" w:hAnsiTheme="minorHAnsi"/>
          <w:spacing w:val="-10"/>
          <w:kern w:val="40"/>
        </w:rPr>
        <w:t>arakteristický profil školy</w:t>
      </w:r>
      <w:r w:rsidR="001A0CE5" w:rsidRPr="001A0CE5">
        <w:rPr>
          <w:rFonts w:asciiTheme="minorHAnsi" w:hAnsiTheme="minorHAnsi"/>
          <w:spacing w:val="-10"/>
          <w:kern w:val="40"/>
        </w:rPr>
        <w:t xml:space="preserve"> a zároveň s orientáciou na pozitívnu psychológiu ju posilní v pozícii medzi ostatnými vzdelávacími inštitúciami.</w:t>
      </w:r>
    </w:p>
    <w:p w14:paraId="32BE5699" w14:textId="77777777" w:rsidR="00B354F5" w:rsidRPr="00B354F5" w:rsidRDefault="00B354F5" w:rsidP="00B354F5">
      <w:pPr>
        <w:tabs>
          <w:tab w:val="left" w:pos="284"/>
        </w:tabs>
        <w:autoSpaceDE w:val="0"/>
        <w:autoSpaceDN w:val="0"/>
        <w:adjustRightInd w:val="0"/>
        <w:spacing w:after="0" w:line="240" w:lineRule="auto"/>
        <w:jc w:val="both"/>
        <w:rPr>
          <w:rFonts w:asciiTheme="minorHAnsi" w:hAnsiTheme="minorHAnsi"/>
          <w:spacing w:val="-10"/>
          <w:kern w:val="40"/>
        </w:rPr>
      </w:pPr>
      <w:r>
        <w:rPr>
          <w:rFonts w:asciiTheme="minorHAnsi" w:hAnsiTheme="minorHAnsi"/>
          <w:spacing w:val="-10"/>
          <w:kern w:val="40"/>
        </w:rPr>
        <w:t>V projekte sa zúčastnia pedagógovia 1. stupňa, ktorí v</w:t>
      </w:r>
      <w:r w:rsidRPr="00B354F5">
        <w:rPr>
          <w:rFonts w:asciiTheme="minorHAnsi" w:hAnsiTheme="minorHAnsi"/>
          <w:spacing w:val="-10"/>
          <w:kern w:val="40"/>
        </w:rPr>
        <w:t xml:space="preserve"> školskom roku 2019/2020 </w:t>
      </w:r>
      <w:r>
        <w:rPr>
          <w:rFonts w:asciiTheme="minorHAnsi" w:hAnsiTheme="minorHAnsi"/>
          <w:spacing w:val="-10"/>
          <w:kern w:val="40"/>
        </w:rPr>
        <w:t>budú uskutočňova</w:t>
      </w:r>
      <w:r w:rsidRPr="00B354F5">
        <w:rPr>
          <w:rFonts w:asciiTheme="minorHAnsi" w:hAnsiTheme="minorHAnsi"/>
          <w:spacing w:val="-10"/>
          <w:kern w:val="40"/>
        </w:rPr>
        <w:t>ť vyučovacie hodiny šťastia v každom mesiaci aspoň v jednej skupine</w:t>
      </w:r>
      <w:r>
        <w:rPr>
          <w:rFonts w:asciiTheme="minorHAnsi" w:hAnsiTheme="minorHAnsi"/>
          <w:spacing w:val="-10"/>
          <w:kern w:val="40"/>
        </w:rPr>
        <w:t xml:space="preserve"> s </w:t>
      </w:r>
      <w:r w:rsidRPr="00B354F5">
        <w:rPr>
          <w:rFonts w:asciiTheme="minorHAnsi" w:hAnsiTheme="minorHAnsi"/>
          <w:spacing w:val="-10"/>
          <w:kern w:val="40"/>
        </w:rPr>
        <w:t>využitím vyučovacieho materiálu</w:t>
      </w:r>
      <w:r>
        <w:rPr>
          <w:rFonts w:asciiTheme="minorHAnsi" w:hAnsiTheme="minorHAnsi"/>
          <w:spacing w:val="-10"/>
          <w:kern w:val="40"/>
        </w:rPr>
        <w:t>. R</w:t>
      </w:r>
      <w:r w:rsidRPr="00B354F5">
        <w:rPr>
          <w:rFonts w:asciiTheme="minorHAnsi" w:hAnsiTheme="minorHAnsi"/>
          <w:spacing w:val="-10"/>
          <w:kern w:val="40"/>
        </w:rPr>
        <w:t xml:space="preserve">ealizované aktivity </w:t>
      </w:r>
      <w:r>
        <w:rPr>
          <w:rFonts w:asciiTheme="minorHAnsi" w:hAnsiTheme="minorHAnsi"/>
          <w:spacing w:val="-10"/>
          <w:kern w:val="40"/>
        </w:rPr>
        <w:t>sa nahrajú</w:t>
      </w:r>
      <w:r w:rsidRPr="00B354F5">
        <w:rPr>
          <w:rFonts w:asciiTheme="minorHAnsi" w:hAnsiTheme="minorHAnsi"/>
          <w:spacing w:val="-10"/>
          <w:kern w:val="40"/>
        </w:rPr>
        <w:t xml:space="preserve"> na webovú stránku programu.</w:t>
      </w:r>
    </w:p>
    <w:p w14:paraId="4B0CE80C"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Program vyučovania šťastia pozostáva z 10 tém nasledovné:</w:t>
      </w:r>
    </w:p>
    <w:p w14:paraId="492F049A"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Vďačnosť podporujúca šťastie</w:t>
      </w:r>
    </w:p>
    <w:p w14:paraId="2BD06588"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Precvičovanie optimizmu</w:t>
      </w:r>
    </w:p>
    <w:p w14:paraId="74D3E739"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Starostlivosť o vzťahy</w:t>
      </w:r>
    </w:p>
    <w:p w14:paraId="005A673A"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Dobré skutky podporujúce šťastie</w:t>
      </w:r>
    </w:p>
    <w:p w14:paraId="2736D6BE"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Vytýčenie a dosiahnutie cieľov</w:t>
      </w:r>
    </w:p>
    <w:p w14:paraId="7DD8F31D"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Stratégie riešenia problémov</w:t>
      </w:r>
    </w:p>
    <w:p w14:paraId="06F3A1B0"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Radosť z maličkostí</w:t>
      </w:r>
    </w:p>
    <w:p w14:paraId="4B8EA40B"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Odpustenie</w:t>
      </w:r>
    </w:p>
    <w:p w14:paraId="3A38224C" w14:textId="77777777" w:rsidR="00B354F5" w:rsidRP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Telesný pohyb</w:t>
      </w:r>
    </w:p>
    <w:p w14:paraId="16889175" w14:textId="77777777" w:rsidR="00B354F5" w:rsidRDefault="00B354F5" w:rsidP="00B354F5">
      <w:pPr>
        <w:pStyle w:val="Odsekzoznamu"/>
        <w:numPr>
          <w:ilvl w:val="0"/>
          <w:numId w:val="42"/>
        </w:numPr>
        <w:tabs>
          <w:tab w:val="left" w:pos="284"/>
        </w:tabs>
        <w:autoSpaceDE w:val="0"/>
        <w:autoSpaceDN w:val="0"/>
        <w:adjustRightInd w:val="0"/>
        <w:spacing w:after="0" w:line="240" w:lineRule="auto"/>
        <w:ind w:left="284" w:hanging="284"/>
        <w:jc w:val="both"/>
        <w:rPr>
          <w:rFonts w:asciiTheme="minorHAnsi" w:hAnsiTheme="minorHAnsi"/>
          <w:spacing w:val="-10"/>
          <w:kern w:val="40"/>
        </w:rPr>
      </w:pPr>
      <w:r w:rsidRPr="00B354F5">
        <w:rPr>
          <w:rFonts w:asciiTheme="minorHAnsi" w:hAnsiTheme="minorHAnsi"/>
          <w:spacing w:val="-10"/>
          <w:kern w:val="40"/>
        </w:rPr>
        <w:t>Trvalo udržateľné šťastie</w:t>
      </w:r>
    </w:p>
    <w:p w14:paraId="2D19F8A0" w14:textId="77777777" w:rsidR="00515E81" w:rsidRPr="00515E81" w:rsidRDefault="00515E81" w:rsidP="00515E81">
      <w:pPr>
        <w:tabs>
          <w:tab w:val="left" w:pos="284"/>
        </w:tabs>
        <w:autoSpaceDE w:val="0"/>
        <w:autoSpaceDN w:val="0"/>
        <w:adjustRightInd w:val="0"/>
        <w:spacing w:after="0" w:line="240" w:lineRule="auto"/>
        <w:jc w:val="both"/>
        <w:rPr>
          <w:rFonts w:asciiTheme="minorHAnsi" w:hAnsiTheme="minorHAnsi"/>
          <w:spacing w:val="-10"/>
          <w:kern w:val="40"/>
        </w:rPr>
      </w:pPr>
    </w:p>
    <w:p w14:paraId="5863EB10" w14:textId="77777777" w:rsidR="00001673" w:rsidRPr="00001673" w:rsidRDefault="00001673" w:rsidP="00001673">
      <w:pPr>
        <w:autoSpaceDE w:val="0"/>
        <w:autoSpaceDN w:val="0"/>
        <w:adjustRightInd w:val="0"/>
        <w:spacing w:after="0" w:line="240" w:lineRule="auto"/>
        <w:jc w:val="both"/>
        <w:rPr>
          <w:b/>
          <w:bCs/>
          <w:spacing w:val="-10"/>
          <w:kern w:val="40"/>
        </w:rPr>
      </w:pPr>
      <w:r w:rsidRPr="00001673">
        <w:rPr>
          <w:b/>
          <w:bCs/>
          <w:spacing w:val="-10"/>
          <w:kern w:val="40"/>
        </w:rPr>
        <w:t xml:space="preserve">Škola zabezpečuje vzdelávanie svojich zamestnancov vo svojich kompetenciách: </w:t>
      </w:r>
    </w:p>
    <w:p w14:paraId="0C3DB5F5" w14:textId="77777777" w:rsidR="00001673" w:rsidRPr="00001673" w:rsidRDefault="00001673" w:rsidP="00001673">
      <w:pPr>
        <w:numPr>
          <w:ilvl w:val="0"/>
          <w:numId w:val="1"/>
        </w:numPr>
        <w:tabs>
          <w:tab w:val="clear" w:pos="1080"/>
          <w:tab w:val="num" w:pos="284"/>
        </w:tabs>
        <w:autoSpaceDE w:val="0"/>
        <w:autoSpaceDN w:val="0"/>
        <w:adjustRightInd w:val="0"/>
        <w:spacing w:after="0" w:line="240" w:lineRule="auto"/>
        <w:ind w:left="0" w:firstLine="0"/>
        <w:jc w:val="both"/>
        <w:rPr>
          <w:spacing w:val="-10"/>
          <w:kern w:val="40"/>
        </w:rPr>
      </w:pPr>
      <w:r w:rsidRPr="00001673">
        <w:rPr>
          <w:spacing w:val="-10"/>
          <w:kern w:val="40"/>
        </w:rPr>
        <w:t>legislatíva a metodika (pedagogické porady)</w:t>
      </w:r>
    </w:p>
    <w:p w14:paraId="367A361F" w14:textId="77777777" w:rsidR="00001673" w:rsidRPr="00001673" w:rsidRDefault="00001673" w:rsidP="00001673">
      <w:pPr>
        <w:numPr>
          <w:ilvl w:val="0"/>
          <w:numId w:val="1"/>
        </w:numPr>
        <w:tabs>
          <w:tab w:val="clear" w:pos="1080"/>
          <w:tab w:val="num" w:pos="284"/>
        </w:tabs>
        <w:autoSpaceDE w:val="0"/>
        <w:autoSpaceDN w:val="0"/>
        <w:adjustRightInd w:val="0"/>
        <w:spacing w:after="0" w:line="240" w:lineRule="auto"/>
        <w:ind w:left="284" w:hanging="284"/>
        <w:jc w:val="both"/>
        <w:rPr>
          <w:spacing w:val="-10"/>
          <w:kern w:val="40"/>
        </w:rPr>
      </w:pPr>
      <w:r w:rsidRPr="00001673">
        <w:rPr>
          <w:spacing w:val="-10"/>
          <w:kern w:val="40"/>
        </w:rPr>
        <w:t>moderné a inovačné vyučovacie metódy (zasadnutia predmetových komisií a metodického združenia)</w:t>
      </w:r>
    </w:p>
    <w:p w14:paraId="097B0CFF" w14:textId="77777777" w:rsidR="00001673" w:rsidRPr="00001673" w:rsidRDefault="00001673" w:rsidP="00001673">
      <w:pPr>
        <w:numPr>
          <w:ilvl w:val="0"/>
          <w:numId w:val="1"/>
        </w:numPr>
        <w:tabs>
          <w:tab w:val="clear" w:pos="1080"/>
          <w:tab w:val="num" w:pos="284"/>
        </w:tabs>
        <w:autoSpaceDE w:val="0"/>
        <w:autoSpaceDN w:val="0"/>
        <w:adjustRightInd w:val="0"/>
        <w:spacing w:after="0" w:line="240" w:lineRule="auto"/>
        <w:ind w:left="0" w:firstLine="0"/>
        <w:jc w:val="both"/>
        <w:rPr>
          <w:spacing w:val="-10"/>
          <w:kern w:val="40"/>
        </w:rPr>
      </w:pPr>
      <w:r w:rsidRPr="00001673">
        <w:rPr>
          <w:spacing w:val="-10"/>
          <w:kern w:val="40"/>
        </w:rPr>
        <w:t>nové trendy vzdelávania učiteľov anglického jazyka na ZŠ (učitelia AJ)</w:t>
      </w:r>
    </w:p>
    <w:p w14:paraId="50AE3BEC" w14:textId="77777777" w:rsidR="00001673" w:rsidRPr="00001673" w:rsidRDefault="00001673" w:rsidP="00001673">
      <w:pPr>
        <w:numPr>
          <w:ilvl w:val="0"/>
          <w:numId w:val="1"/>
        </w:numPr>
        <w:tabs>
          <w:tab w:val="clear" w:pos="1080"/>
          <w:tab w:val="num" w:pos="284"/>
        </w:tabs>
        <w:autoSpaceDE w:val="0"/>
        <w:autoSpaceDN w:val="0"/>
        <w:adjustRightInd w:val="0"/>
        <w:spacing w:after="0" w:line="240" w:lineRule="auto"/>
        <w:ind w:left="284" w:hanging="284"/>
        <w:jc w:val="both"/>
        <w:rPr>
          <w:spacing w:val="-10"/>
          <w:kern w:val="40"/>
        </w:rPr>
      </w:pPr>
      <w:r w:rsidRPr="00001673">
        <w:rPr>
          <w:spacing w:val="-10"/>
          <w:kern w:val="40"/>
        </w:rPr>
        <w:t>podpora profesijnej orientácie žiakov ZŠ na odborné vzdelávanie a prípravu prostredníctvom rozvoja polytechnickej výchovy zameranej na rozvoj pracovných zručností a práca s talentami (učitelia FYZ, TCH, výchovná poradkyňa)</w:t>
      </w:r>
    </w:p>
    <w:p w14:paraId="473DA9CC" w14:textId="77777777" w:rsidR="00001673" w:rsidRPr="00001673" w:rsidRDefault="00001673" w:rsidP="00001673">
      <w:pPr>
        <w:numPr>
          <w:ilvl w:val="0"/>
          <w:numId w:val="1"/>
        </w:numPr>
        <w:tabs>
          <w:tab w:val="clear" w:pos="1080"/>
          <w:tab w:val="num" w:pos="284"/>
        </w:tabs>
        <w:autoSpaceDE w:val="0"/>
        <w:autoSpaceDN w:val="0"/>
        <w:adjustRightInd w:val="0"/>
        <w:spacing w:after="0" w:line="240" w:lineRule="auto"/>
        <w:ind w:left="0" w:firstLine="0"/>
        <w:jc w:val="both"/>
        <w:rPr>
          <w:spacing w:val="-10"/>
          <w:kern w:val="40"/>
        </w:rPr>
      </w:pPr>
      <w:r w:rsidRPr="00001673">
        <w:rPr>
          <w:spacing w:val="-10"/>
          <w:kern w:val="40"/>
        </w:rPr>
        <w:t>zvyšovanie kvality vzdelávania na ZŠ a SŠ s využitím elektronického testovania (učitelia INF)</w:t>
      </w:r>
    </w:p>
    <w:p w14:paraId="23A7C184" w14:textId="77777777" w:rsidR="00001673" w:rsidRPr="00001673" w:rsidRDefault="00001673" w:rsidP="00001673">
      <w:pPr>
        <w:numPr>
          <w:ilvl w:val="0"/>
          <w:numId w:val="1"/>
        </w:numPr>
        <w:tabs>
          <w:tab w:val="clear" w:pos="1080"/>
          <w:tab w:val="num" w:pos="284"/>
        </w:tabs>
        <w:autoSpaceDE w:val="0"/>
        <w:autoSpaceDN w:val="0"/>
        <w:adjustRightInd w:val="0"/>
        <w:spacing w:after="0" w:line="240" w:lineRule="auto"/>
        <w:ind w:left="0" w:firstLine="0"/>
        <w:jc w:val="both"/>
        <w:rPr>
          <w:spacing w:val="-10"/>
          <w:kern w:val="40"/>
        </w:rPr>
      </w:pPr>
      <w:r w:rsidRPr="00001673">
        <w:rPr>
          <w:spacing w:val="-10"/>
          <w:kern w:val="40"/>
        </w:rPr>
        <w:t xml:space="preserve">školenia BOZP (pravidelné školenia na začiatku školského roka) </w:t>
      </w:r>
    </w:p>
    <w:p w14:paraId="75B7A696" w14:textId="77777777" w:rsidR="00001673" w:rsidRPr="00001673" w:rsidRDefault="00001673" w:rsidP="00001673">
      <w:pPr>
        <w:numPr>
          <w:ilvl w:val="0"/>
          <w:numId w:val="1"/>
        </w:numPr>
        <w:tabs>
          <w:tab w:val="clear" w:pos="1080"/>
          <w:tab w:val="num" w:pos="284"/>
        </w:tabs>
        <w:autoSpaceDE w:val="0"/>
        <w:autoSpaceDN w:val="0"/>
        <w:adjustRightInd w:val="0"/>
        <w:spacing w:after="0" w:line="240" w:lineRule="auto"/>
        <w:ind w:left="0" w:firstLine="0"/>
        <w:jc w:val="both"/>
        <w:rPr>
          <w:spacing w:val="-10"/>
          <w:kern w:val="40"/>
        </w:rPr>
      </w:pPr>
      <w:r w:rsidRPr="00001673">
        <w:rPr>
          <w:spacing w:val="-10"/>
          <w:kern w:val="40"/>
        </w:rPr>
        <w:t>vzdelávania</w:t>
      </w:r>
    </w:p>
    <w:p w14:paraId="217ECD31" w14:textId="77777777" w:rsidR="00001673" w:rsidRPr="00001673" w:rsidRDefault="00001673" w:rsidP="00001673">
      <w:pPr>
        <w:numPr>
          <w:ilvl w:val="0"/>
          <w:numId w:val="1"/>
        </w:numPr>
        <w:tabs>
          <w:tab w:val="clear" w:pos="1080"/>
          <w:tab w:val="num" w:pos="284"/>
        </w:tabs>
        <w:autoSpaceDE w:val="0"/>
        <w:autoSpaceDN w:val="0"/>
        <w:adjustRightInd w:val="0"/>
        <w:spacing w:after="0" w:line="240" w:lineRule="auto"/>
        <w:ind w:left="0" w:firstLine="0"/>
        <w:jc w:val="both"/>
        <w:rPr>
          <w:spacing w:val="-10"/>
          <w:kern w:val="40"/>
        </w:rPr>
      </w:pPr>
      <w:r w:rsidRPr="00001673">
        <w:rPr>
          <w:spacing w:val="-10"/>
          <w:kern w:val="40"/>
        </w:rPr>
        <w:t>metodické dni</w:t>
      </w:r>
    </w:p>
    <w:p w14:paraId="18929EA7" w14:textId="77777777" w:rsidR="00001673" w:rsidRPr="00001673" w:rsidRDefault="00001673" w:rsidP="00001673">
      <w:pPr>
        <w:autoSpaceDE w:val="0"/>
        <w:autoSpaceDN w:val="0"/>
        <w:adjustRightInd w:val="0"/>
        <w:spacing w:after="0" w:line="240" w:lineRule="auto"/>
        <w:jc w:val="both"/>
        <w:rPr>
          <w:spacing w:val="-10"/>
          <w:kern w:val="40"/>
        </w:rPr>
      </w:pPr>
      <w:r w:rsidRPr="00001673">
        <w:rPr>
          <w:spacing w:val="-10"/>
          <w:kern w:val="40"/>
        </w:rPr>
        <w:t>Škola zamestnáva odborníkov školskej internetovej siete. Fyzické pripojenie na internet v odborných učebniach, školskej knižnici, kabinetoch a zborovni lokálnou sieťou zabezpečujú interní a externí zamestnanci. Pedagogický kolektív má potenciál sledovať vývoj moderných informačných technológií a tie využívať vo výchovno-vzdelávacom procese.</w:t>
      </w:r>
    </w:p>
    <w:p w14:paraId="4BDD3BF1" w14:textId="77777777" w:rsidR="00001673" w:rsidRPr="00001673" w:rsidRDefault="00001673" w:rsidP="00001673">
      <w:pPr>
        <w:autoSpaceDE w:val="0"/>
        <w:autoSpaceDN w:val="0"/>
        <w:adjustRightInd w:val="0"/>
        <w:spacing w:after="0" w:line="240" w:lineRule="auto"/>
        <w:rPr>
          <w:rFonts w:asciiTheme="minorHAnsi" w:hAnsiTheme="minorHAnsi"/>
          <w:b/>
          <w:bCs/>
          <w:spacing w:val="-10"/>
          <w:kern w:val="40"/>
        </w:rPr>
      </w:pPr>
    </w:p>
    <w:p w14:paraId="01516D23" w14:textId="77777777" w:rsidR="00001673" w:rsidRPr="00001673" w:rsidRDefault="00001673" w:rsidP="00001673">
      <w:pPr>
        <w:shd w:val="clear" w:color="auto" w:fill="EEECE1" w:themeFill="background2"/>
        <w:tabs>
          <w:tab w:val="left" w:pos="284"/>
          <w:tab w:val="center" w:pos="4536"/>
        </w:tabs>
        <w:autoSpaceDE w:val="0"/>
        <w:autoSpaceDN w:val="0"/>
        <w:adjustRightInd w:val="0"/>
        <w:spacing w:after="0" w:line="240" w:lineRule="auto"/>
        <w:jc w:val="both"/>
        <w:rPr>
          <w:rFonts w:asciiTheme="minorHAnsi" w:hAnsiTheme="minorHAnsi"/>
          <w:b/>
          <w:bCs/>
          <w:spacing w:val="-10"/>
          <w:kern w:val="40"/>
          <w:sz w:val="24"/>
          <w:szCs w:val="24"/>
        </w:rPr>
      </w:pPr>
      <w:r w:rsidRPr="00001673">
        <w:rPr>
          <w:rFonts w:asciiTheme="minorHAnsi" w:hAnsiTheme="minorHAnsi"/>
          <w:b/>
          <w:bCs/>
          <w:spacing w:val="-10"/>
          <w:kern w:val="40"/>
          <w:sz w:val="24"/>
          <w:szCs w:val="24"/>
        </w:rPr>
        <w:t>Charakteristika žiakov</w:t>
      </w:r>
      <w:r w:rsidRPr="00001673">
        <w:rPr>
          <w:rFonts w:asciiTheme="minorHAnsi" w:hAnsiTheme="minorHAnsi"/>
          <w:b/>
          <w:bCs/>
          <w:spacing w:val="-10"/>
          <w:kern w:val="40"/>
          <w:sz w:val="24"/>
          <w:szCs w:val="24"/>
        </w:rPr>
        <w:tab/>
      </w:r>
    </w:p>
    <w:p w14:paraId="2BD4905D" w14:textId="021FAF98" w:rsidR="00001673" w:rsidRPr="00EC567D" w:rsidRDefault="00001673" w:rsidP="00EC567D">
      <w:pPr>
        <w:tabs>
          <w:tab w:val="left" w:pos="284"/>
        </w:tabs>
        <w:autoSpaceDE w:val="0"/>
        <w:autoSpaceDN w:val="0"/>
        <w:adjustRightInd w:val="0"/>
        <w:spacing w:after="0" w:line="240" w:lineRule="auto"/>
        <w:jc w:val="both"/>
        <w:rPr>
          <w:rFonts w:asciiTheme="minorHAnsi" w:hAnsiTheme="minorHAnsi"/>
          <w:spacing w:val="-10"/>
          <w:kern w:val="40"/>
        </w:rPr>
      </w:pPr>
      <w:r w:rsidRPr="00001673">
        <w:rPr>
          <w:rFonts w:asciiTheme="minorHAnsi" w:hAnsiTheme="minorHAnsi"/>
          <w:spacing w:val="-10"/>
          <w:kern w:val="40"/>
        </w:rPr>
        <w:t xml:space="preserve">Žiaci našej školy pochádzajú z Moldavy nad Bodvou a zo spádovej oblasti nášho mesta. Veľké percento žiakov prichádza zo sociálne znevýhodneného prostredia.  Vyše 80% žiakov žije v hmotnej núdzi. Zvýšeným počtom žiakov so ŠVVP postupne narastá aj počet integrovaných žiakov v bežných triedach. Na I. stupni ZŠ pre žiakov, ktorí z výchovno-vzdelávacieho hľadiska potrebujú kompenzačný a rozvojový program sa zriadi od 1.9.2015 do </w:t>
      </w:r>
      <w:r w:rsidRPr="00001673">
        <w:rPr>
          <w:rFonts w:asciiTheme="minorHAnsi" w:hAnsiTheme="minorHAnsi"/>
          <w:spacing w:val="-10"/>
          <w:kern w:val="40"/>
        </w:rPr>
        <w:lastRenderedPageBreak/>
        <w:t>30.6.2016 špecializovaná trieda, od 1.9.2016 špeciále triedy pre žiakov s ĽMP, od 1.9.2017 do 30.6.2018 špeciálne triedy pre žiakov s</w:t>
      </w:r>
      <w:r w:rsidR="007C7DBB">
        <w:rPr>
          <w:rFonts w:asciiTheme="minorHAnsi" w:hAnsiTheme="minorHAnsi"/>
          <w:spacing w:val="-10"/>
          <w:kern w:val="40"/>
        </w:rPr>
        <w:t> </w:t>
      </w:r>
      <w:r w:rsidRPr="00001673">
        <w:rPr>
          <w:rFonts w:asciiTheme="minorHAnsi" w:hAnsiTheme="minorHAnsi"/>
          <w:spacing w:val="-10"/>
          <w:kern w:val="40"/>
        </w:rPr>
        <w:t>VPU</w:t>
      </w:r>
      <w:r w:rsidR="007C7DBB">
        <w:rPr>
          <w:rFonts w:asciiTheme="minorHAnsi" w:hAnsiTheme="minorHAnsi"/>
          <w:spacing w:val="-10"/>
          <w:kern w:val="40"/>
        </w:rPr>
        <w:t xml:space="preserve">, od 1.9.2020 špeciálna trieda pre žiakov s ĽMP a SMP. </w:t>
      </w:r>
      <w:r w:rsidRPr="00001673">
        <w:rPr>
          <w:rFonts w:asciiTheme="minorHAnsi" w:hAnsiTheme="minorHAnsi"/>
          <w:spacing w:val="-10"/>
          <w:kern w:val="40"/>
        </w:rPr>
        <w:t>Dôvody zriadenia špeciálnych tried pre žiakov s ĽMP: Špeciálna základná škola Moldava nad Bodvou z kapacitných dôvodov neprijala každého žiaka s ĽMP, rodičia nesúhlasili s preradením dieťaťa do ŠZŠ. Naša škola úzko spolupracuje s referentkou sociálnych vecí a opatrovateľskej služby mesta, komunitnými a terénnymi sociálnymi pracovníkmi Moldavy na Bodvou, odborníkmi Centra pedagogicko-psychologického poradenstve a prevencie Košice-okolie, Centra špeciálno-pedagogického poradenstva Košice. V spolupráci s Mestským úradom sa snažíme zaškoliť všetky školopovinné deti pochádzajúce z marginalizovaných sk</w:t>
      </w:r>
      <w:r w:rsidR="0016131A">
        <w:rPr>
          <w:rFonts w:asciiTheme="minorHAnsi" w:hAnsiTheme="minorHAnsi"/>
          <w:spacing w:val="-10"/>
          <w:kern w:val="40"/>
        </w:rPr>
        <w:t xml:space="preserve">upín. Pedagógovia sa zúčastňujú </w:t>
      </w:r>
      <w:r w:rsidRPr="00001673">
        <w:rPr>
          <w:rFonts w:asciiTheme="minorHAnsi" w:hAnsiTheme="minorHAnsi"/>
          <w:spacing w:val="-10"/>
          <w:kern w:val="40"/>
        </w:rPr>
        <w:t xml:space="preserve">vzdelávaní spojených s uvedenou problematikou. Na metodických združeniach a predmetových komisiách sa riešia špeciálne výchovno-vzdelávacie potreby žiakov a možnosti vytvárania špecifických podmienok pre ich úspešné vzdelávanie a uspokojovanie ich špeciálnych výchovno-vzdelávacích potrieb. Na zmiernenie deficitu školskej úspešnosti žiakov škola prevádzkuje nulté ročníky, zamestnáva asistentov učiteľa, v rámci mimoškolských činností zabezpečuje adekvátnu starostlivosť pre všetkých žiakov školy. V školskom roku 2017/2018 sa vytvorí inkluzívny tím, v zostave školský špeciálny pedagóg, školský sociálny pedagóg, logopéd. Na škole v menšom počte (cca 10 - 20) plnia povinnú školskú dochádzku žiaci v zahraniční. Kvôli preplnených školských priestorov sa naši žiaci vzdelávali do roku 2016 v dvojzmennej prevádzke. Od 1. septembra 2016 v priestoroch školy sa vytvoria študovne, kde v poobedňajších hodinách,  pod pedagogickým dozorom dostanú žiaci príležitosť pripravovať sa na vyučovanie. </w:t>
      </w:r>
      <w:r w:rsidRPr="00001673">
        <w:rPr>
          <w:spacing w:val="-10"/>
          <w:kern w:val="40"/>
          <w:lang w:eastAsia="cs-CZ"/>
        </w:rPr>
        <w:t xml:space="preserve">Postupne sa zlepšuje úroveň podmienok výchovy a vzdelávania. </w:t>
      </w:r>
      <w:r w:rsidRPr="00001673">
        <w:rPr>
          <w:rFonts w:asciiTheme="minorHAnsi" w:hAnsiTheme="minorHAnsi"/>
          <w:spacing w:val="-10"/>
          <w:kern w:val="100"/>
          <w:lang w:val="hu-HU"/>
        </w:rPr>
        <w:t>„</w:t>
      </w:r>
      <w:r w:rsidRPr="00001673">
        <w:rPr>
          <w:rFonts w:asciiTheme="minorHAnsi" w:hAnsiTheme="minorHAnsi"/>
          <w:spacing w:val="-10"/>
          <w:kern w:val="100"/>
        </w:rPr>
        <w:t>Aby naše deti mali šancu v živote uspie</w:t>
      </w:r>
      <w:r w:rsidRPr="00001673">
        <w:rPr>
          <w:rFonts w:asciiTheme="minorHAnsi" w:hAnsiTheme="minorHAnsi"/>
          <w:spacing w:val="-10"/>
          <w:kern w:val="100"/>
          <w:shd w:val="clear" w:color="auto" w:fill="FFFFFF" w:themeFill="background1"/>
        </w:rPr>
        <w:t>ť“ -</w:t>
      </w:r>
      <w:r w:rsidRPr="00001673">
        <w:rPr>
          <w:rFonts w:asciiTheme="minorHAnsi" w:hAnsiTheme="minorHAnsi"/>
          <w:b/>
          <w:spacing w:val="-10"/>
          <w:kern w:val="100"/>
          <w:shd w:val="clear" w:color="auto" w:fill="FFFFFF" w:themeFill="background1"/>
        </w:rPr>
        <w:t xml:space="preserve"> </w:t>
      </w:r>
      <w:r w:rsidRPr="00001673">
        <w:rPr>
          <w:rFonts w:asciiTheme="minorHAnsi" w:hAnsiTheme="minorHAnsi"/>
          <w:spacing w:val="-10"/>
          <w:kern w:val="100"/>
        </w:rPr>
        <w:t>sme začali spolupracovať v </w:t>
      </w:r>
      <w:r w:rsidRPr="00001673">
        <w:rPr>
          <w:rFonts w:asciiTheme="minorHAnsi" w:hAnsiTheme="minorHAnsi"/>
          <w:b/>
          <w:spacing w:val="-10"/>
          <w:kern w:val="100"/>
        </w:rPr>
        <w:t>programe Teach for Slovakia</w:t>
      </w:r>
      <w:r w:rsidRPr="00001673">
        <w:rPr>
          <w:rFonts w:asciiTheme="minorHAnsi" w:hAnsiTheme="minorHAnsi"/>
          <w:spacing w:val="-10"/>
          <w:kern w:val="100"/>
        </w:rPr>
        <w:t>. A</w:t>
      </w:r>
      <w:r w:rsidRPr="00001673">
        <w:rPr>
          <w:rFonts w:asciiTheme="minorHAnsi" w:hAnsiTheme="minorHAnsi"/>
          <w:spacing w:val="-10"/>
          <w:kern w:val="40"/>
        </w:rPr>
        <w:t xml:space="preserve">ko odpoveď na rastúci extrémizmus a intoleranciu k zraniteľným skupinám medzi žiakmi a študentmi sa naša škola zapojila do </w:t>
      </w:r>
      <w:r w:rsidRPr="00001673">
        <w:rPr>
          <w:rFonts w:asciiTheme="minorHAnsi" w:hAnsiTheme="minorHAnsi"/>
          <w:b/>
          <w:spacing w:val="-10"/>
          <w:kern w:val="40"/>
        </w:rPr>
        <w:t>programu Vnímavá škola</w:t>
      </w:r>
      <w:r w:rsidRPr="00001673">
        <w:rPr>
          <w:rFonts w:asciiTheme="minorHAnsi" w:hAnsiTheme="minorHAnsi"/>
          <w:spacing w:val="-10"/>
          <w:kern w:val="40"/>
        </w:rPr>
        <w:t>.</w:t>
      </w:r>
      <w:r w:rsidR="00EC567D">
        <w:rPr>
          <w:rFonts w:asciiTheme="minorHAnsi" w:hAnsiTheme="minorHAnsi"/>
          <w:spacing w:val="-10"/>
          <w:kern w:val="40"/>
        </w:rPr>
        <w:t xml:space="preserve"> V školskom roku </w:t>
      </w:r>
      <w:r w:rsidR="00EC567D" w:rsidRPr="00EC567D">
        <w:rPr>
          <w:rFonts w:asciiTheme="minorHAnsi" w:hAnsiTheme="minorHAnsi"/>
          <w:spacing w:val="-10"/>
          <w:kern w:val="40"/>
        </w:rPr>
        <w:t>2019</w:t>
      </w:r>
      <w:r w:rsidR="00EC567D">
        <w:rPr>
          <w:rFonts w:asciiTheme="minorHAnsi" w:hAnsiTheme="minorHAnsi"/>
          <w:spacing w:val="-10"/>
          <w:kern w:val="40"/>
        </w:rPr>
        <w:t xml:space="preserve">/2020 </w:t>
      </w:r>
      <w:r w:rsidR="00EC567D" w:rsidRPr="00EC567D">
        <w:rPr>
          <w:rFonts w:asciiTheme="minorHAnsi" w:hAnsiTheme="minorHAnsi"/>
          <w:spacing w:val="-10"/>
          <w:kern w:val="40"/>
        </w:rPr>
        <w:t xml:space="preserve">sme sa úspešne zaradili do </w:t>
      </w:r>
      <w:r w:rsidR="00EC567D" w:rsidRPr="00EC567D">
        <w:rPr>
          <w:rFonts w:asciiTheme="minorHAnsi" w:hAnsiTheme="minorHAnsi"/>
          <w:b/>
          <w:spacing w:val="-10"/>
          <w:kern w:val="40"/>
        </w:rPr>
        <w:t>program</w:t>
      </w:r>
      <w:r w:rsidR="00EC567D" w:rsidRPr="00EC567D">
        <w:rPr>
          <w:rFonts w:asciiTheme="minorHAnsi" w:hAnsiTheme="minorHAnsi"/>
          <w:spacing w:val="-10"/>
          <w:kern w:val="40"/>
        </w:rPr>
        <w:t xml:space="preserve">u </w:t>
      </w:r>
      <w:r w:rsidR="00EC567D" w:rsidRPr="00EC567D">
        <w:rPr>
          <w:rFonts w:asciiTheme="minorHAnsi" w:hAnsiTheme="minorHAnsi"/>
          <w:b/>
          <w:spacing w:val="-10"/>
          <w:kern w:val="40"/>
        </w:rPr>
        <w:t xml:space="preserve">Škola </w:t>
      </w:r>
      <w:proofErr w:type="spellStart"/>
      <w:r w:rsidR="00EC567D" w:rsidRPr="00EC567D">
        <w:rPr>
          <w:rFonts w:asciiTheme="minorHAnsi" w:hAnsiTheme="minorHAnsi"/>
          <w:b/>
          <w:spacing w:val="-10"/>
          <w:kern w:val="40"/>
        </w:rPr>
        <w:t>inkluzionistov</w:t>
      </w:r>
      <w:proofErr w:type="spellEnd"/>
      <w:r w:rsidR="00EC567D" w:rsidRPr="00EC567D">
        <w:rPr>
          <w:rFonts w:asciiTheme="minorHAnsi" w:hAnsiTheme="minorHAnsi"/>
          <w:spacing w:val="-10"/>
          <w:kern w:val="40"/>
        </w:rPr>
        <w:t xml:space="preserve">. </w:t>
      </w:r>
      <w:r w:rsidR="00EC567D">
        <w:rPr>
          <w:rFonts w:asciiTheme="minorHAnsi" w:hAnsiTheme="minorHAnsi"/>
          <w:spacing w:val="-10"/>
          <w:kern w:val="40"/>
        </w:rPr>
        <w:t>P</w:t>
      </w:r>
      <w:r w:rsidR="00EC567D" w:rsidRPr="00EC567D">
        <w:rPr>
          <w:rFonts w:asciiTheme="minorHAnsi" w:hAnsiTheme="minorHAnsi"/>
          <w:spacing w:val="-10"/>
          <w:kern w:val="40"/>
        </w:rPr>
        <w:t>rogram</w:t>
      </w:r>
      <w:r w:rsidR="00EC567D">
        <w:rPr>
          <w:rFonts w:asciiTheme="minorHAnsi" w:hAnsiTheme="minorHAnsi"/>
          <w:spacing w:val="-10"/>
          <w:kern w:val="40"/>
        </w:rPr>
        <w:t xml:space="preserve"> je </w:t>
      </w:r>
      <w:r w:rsidR="00EC567D" w:rsidRPr="00EC567D">
        <w:rPr>
          <w:rFonts w:asciiTheme="minorHAnsi" w:hAnsiTheme="minorHAnsi"/>
          <w:spacing w:val="-10"/>
          <w:kern w:val="40"/>
        </w:rPr>
        <w:t>zameraný na rozvoj a podporu inkluzívneho vzdelávania na prvom a druhom stupni základných škôl. Cieľom je podpora a rozvoj práce na školách s rozmanitosťou žiakov bez ohľadu na ich fyzické, intelektuálne, emocionálne, sociálne, jazykové alebo iné obmedzenia. Program</w:t>
      </w:r>
      <w:r w:rsidR="00EC567D">
        <w:rPr>
          <w:rFonts w:asciiTheme="minorHAnsi" w:hAnsiTheme="minorHAnsi"/>
          <w:spacing w:val="-10"/>
          <w:kern w:val="40"/>
        </w:rPr>
        <w:t>om získame</w:t>
      </w:r>
      <w:r w:rsidR="00EC567D" w:rsidRPr="00EC567D">
        <w:rPr>
          <w:rFonts w:asciiTheme="minorHAnsi" w:hAnsiTheme="minorHAnsi"/>
          <w:spacing w:val="-10"/>
          <w:kern w:val="40"/>
        </w:rPr>
        <w:t>: intenzívny vzdelávací program na podporu školy na ceste k inklúzii, spoluprácu so skúseným odborným tímom počas celej doby trvania programu, sieťovanie podobne zmýšľajúcich kolegov z celého Slovenska, podporu až do výšky 1 000 € na aktivity na podporu inkluzívneho vzdelávania.</w:t>
      </w:r>
      <w:r w:rsidR="00EC567D">
        <w:rPr>
          <w:rFonts w:asciiTheme="minorHAnsi" w:hAnsiTheme="minorHAnsi"/>
          <w:spacing w:val="-10"/>
          <w:kern w:val="40"/>
        </w:rPr>
        <w:t xml:space="preserve"> Využitím</w:t>
      </w:r>
      <w:r w:rsidR="00EC567D" w:rsidRPr="00EC567D">
        <w:rPr>
          <w:rFonts w:asciiTheme="minorHAnsi" w:hAnsiTheme="minorHAnsi"/>
          <w:spacing w:val="-10"/>
          <w:kern w:val="40"/>
        </w:rPr>
        <w:t xml:space="preserve"> </w:t>
      </w:r>
      <w:r w:rsidR="00EC567D" w:rsidRPr="00EC567D">
        <w:rPr>
          <w:rFonts w:asciiTheme="minorHAnsi" w:hAnsiTheme="minorHAnsi"/>
          <w:b/>
          <w:spacing w:val="-10"/>
          <w:kern w:val="40"/>
        </w:rPr>
        <w:t>Program</w:t>
      </w:r>
      <w:r w:rsidR="00EC567D" w:rsidRPr="00EC567D">
        <w:rPr>
          <w:rFonts w:asciiTheme="minorHAnsi" w:hAnsiTheme="minorHAnsi"/>
          <w:spacing w:val="-10"/>
          <w:kern w:val="40"/>
        </w:rPr>
        <w:t>u</w:t>
      </w:r>
      <w:r w:rsidR="00EC567D" w:rsidRPr="00EC567D">
        <w:rPr>
          <w:rFonts w:asciiTheme="minorHAnsi" w:hAnsiTheme="minorHAnsi"/>
          <w:b/>
          <w:spacing w:val="-10"/>
          <w:kern w:val="40"/>
        </w:rPr>
        <w:t xml:space="preserve"> Šťastná škola </w:t>
      </w:r>
      <w:r w:rsidR="00EC567D">
        <w:rPr>
          <w:rFonts w:asciiTheme="minorHAnsi" w:hAnsiTheme="minorHAnsi"/>
          <w:spacing w:val="-10"/>
          <w:kern w:val="40"/>
        </w:rPr>
        <w:t>budeme pracovať na tom</w:t>
      </w:r>
      <w:r w:rsidR="00EC567D" w:rsidRPr="00EC567D">
        <w:rPr>
          <w:rFonts w:asciiTheme="minorHAnsi" w:hAnsiTheme="minorHAnsi"/>
          <w:spacing w:val="-10"/>
          <w:kern w:val="40"/>
        </w:rPr>
        <w:t>, aby zážitkové úlohy, hry a cvičenia vyučovacích hodín šťastia u detí postupne vyvolali optimizmus a pocit radosti zo života. Týmto sa naši žiaci stanú v dospelosti osobami schopnými prežívať šťastie. Titul Šťastná škola pomôže formulovať charakteristický profil školy a zároveň s orientáciou na pozitívnu psychológiu ju posilní v pozícii medzi ostatnými vzdelávacími inštitúciami.</w:t>
      </w:r>
      <w:r w:rsidR="00EC567D">
        <w:rPr>
          <w:rFonts w:asciiTheme="minorHAnsi" w:hAnsiTheme="minorHAnsi"/>
          <w:spacing w:val="-10"/>
          <w:kern w:val="40"/>
        </w:rPr>
        <w:t xml:space="preserve"> </w:t>
      </w:r>
    </w:p>
    <w:p w14:paraId="14B2FF8E" w14:textId="77777777" w:rsidR="00001673" w:rsidRPr="00001673" w:rsidRDefault="00001673" w:rsidP="00001673">
      <w:pPr>
        <w:autoSpaceDE w:val="0"/>
        <w:autoSpaceDN w:val="0"/>
        <w:adjustRightInd w:val="0"/>
        <w:spacing w:after="0" w:line="240" w:lineRule="auto"/>
        <w:jc w:val="both"/>
        <w:rPr>
          <w:rFonts w:asciiTheme="minorHAnsi" w:hAnsiTheme="minorHAnsi"/>
          <w:spacing w:val="-10"/>
          <w:kern w:val="40"/>
        </w:rPr>
      </w:pPr>
    </w:p>
    <w:p w14:paraId="3202994E" w14:textId="5FE33D4E" w:rsidR="00001673" w:rsidRPr="00001673" w:rsidRDefault="00001673" w:rsidP="00001673">
      <w:pPr>
        <w:autoSpaceDE w:val="0"/>
        <w:autoSpaceDN w:val="0"/>
        <w:adjustRightInd w:val="0"/>
        <w:spacing w:after="0" w:line="240" w:lineRule="auto"/>
        <w:rPr>
          <w:rFonts w:asciiTheme="minorHAnsi" w:hAnsiTheme="minorHAnsi"/>
          <w:b/>
          <w:bCs/>
          <w:spacing w:val="-10"/>
          <w:kern w:val="40"/>
        </w:rPr>
      </w:pPr>
      <w:r w:rsidRPr="00001673">
        <w:rPr>
          <w:rFonts w:asciiTheme="minorHAnsi" w:hAnsiTheme="minorHAnsi"/>
          <w:b/>
          <w:bCs/>
          <w:spacing w:val="-10"/>
          <w:kern w:val="40"/>
        </w:rPr>
        <w:t>Počet žiakov v j</w:t>
      </w:r>
      <w:r w:rsidR="00570240">
        <w:rPr>
          <w:rFonts w:asciiTheme="minorHAnsi" w:hAnsiTheme="minorHAnsi"/>
          <w:b/>
          <w:bCs/>
          <w:spacing w:val="-10"/>
          <w:kern w:val="40"/>
        </w:rPr>
        <w:t>ednotlivých ročníkoch k 1.9.20</w:t>
      </w:r>
      <w:r w:rsidR="00B6133A">
        <w:rPr>
          <w:rFonts w:asciiTheme="minorHAnsi" w:hAnsiTheme="minorHAnsi"/>
          <w:b/>
          <w:bCs/>
          <w:spacing w:val="-10"/>
          <w:kern w:val="40"/>
        </w:rPr>
        <w:t>20</w:t>
      </w:r>
    </w:p>
    <w:tbl>
      <w:tblPr>
        <w:tblStyle w:val="Tblzategyszer111"/>
        <w:tblW w:w="9195"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85"/>
        <w:gridCol w:w="3685"/>
        <w:gridCol w:w="3525"/>
      </w:tblGrid>
      <w:tr w:rsidR="007D4D1F" w:rsidRPr="00001673" w14:paraId="272A5DF1" w14:textId="77777777" w:rsidTr="00001673">
        <w:tc>
          <w:tcPr>
            <w:tcW w:w="1985" w:type="dxa"/>
          </w:tcPr>
          <w:p w14:paraId="28C015B3" w14:textId="77777777" w:rsidR="007D4D1F" w:rsidRPr="00001673" w:rsidRDefault="007D4D1F" w:rsidP="007D4D1F">
            <w:pPr>
              <w:autoSpaceDE w:val="0"/>
              <w:autoSpaceDN w:val="0"/>
              <w:adjustRightInd w:val="0"/>
              <w:spacing w:after="0" w:line="240" w:lineRule="auto"/>
              <w:rPr>
                <w:b/>
                <w:bCs/>
                <w:spacing w:val="-10"/>
                <w:kern w:val="40"/>
              </w:rPr>
            </w:pPr>
          </w:p>
        </w:tc>
        <w:tc>
          <w:tcPr>
            <w:tcW w:w="3685" w:type="dxa"/>
          </w:tcPr>
          <w:p w14:paraId="6C0D3360" w14:textId="2841455A"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II.D </w:t>
            </w:r>
            <w:r w:rsidR="00B6133A">
              <w:rPr>
                <w:b/>
                <w:bCs/>
                <w:spacing w:val="-10"/>
                <w:kern w:val="40"/>
              </w:rPr>
              <w:t>–</w:t>
            </w:r>
            <w:r>
              <w:rPr>
                <w:b/>
                <w:bCs/>
                <w:spacing w:val="-10"/>
                <w:kern w:val="40"/>
              </w:rPr>
              <w:t xml:space="preserve"> 20</w:t>
            </w:r>
            <w:r w:rsidR="00B6133A">
              <w:rPr>
                <w:b/>
                <w:bCs/>
                <w:spacing w:val="-10"/>
                <w:kern w:val="40"/>
              </w:rPr>
              <w:t xml:space="preserve"> </w:t>
            </w:r>
          </w:p>
        </w:tc>
        <w:tc>
          <w:tcPr>
            <w:tcW w:w="3525" w:type="dxa"/>
          </w:tcPr>
          <w:p w14:paraId="5178ED09" w14:textId="0B6D9D1F" w:rsidR="007D4D1F" w:rsidRPr="00001673" w:rsidRDefault="00D35681" w:rsidP="007D4D1F">
            <w:pPr>
              <w:autoSpaceDE w:val="0"/>
              <w:autoSpaceDN w:val="0"/>
              <w:adjustRightInd w:val="0"/>
              <w:spacing w:after="0" w:line="240" w:lineRule="auto"/>
              <w:rPr>
                <w:b/>
                <w:bCs/>
                <w:spacing w:val="-10"/>
                <w:kern w:val="40"/>
              </w:rPr>
            </w:pPr>
            <w:r>
              <w:rPr>
                <w:b/>
                <w:bCs/>
                <w:spacing w:val="-10"/>
                <w:kern w:val="40"/>
              </w:rPr>
              <w:t>VI.A – 17</w:t>
            </w:r>
          </w:p>
        </w:tc>
      </w:tr>
      <w:tr w:rsidR="007D4D1F" w:rsidRPr="00001673" w14:paraId="7983EF60" w14:textId="77777777" w:rsidTr="00001673">
        <w:tc>
          <w:tcPr>
            <w:tcW w:w="1985" w:type="dxa"/>
          </w:tcPr>
          <w:p w14:paraId="1F62C111" w14:textId="1617F43A"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0.A </w:t>
            </w:r>
            <w:r w:rsidR="00B6133A">
              <w:rPr>
                <w:b/>
                <w:bCs/>
                <w:spacing w:val="-10"/>
                <w:kern w:val="40"/>
              </w:rPr>
              <w:t>–</w:t>
            </w:r>
            <w:r>
              <w:rPr>
                <w:b/>
                <w:bCs/>
                <w:spacing w:val="-10"/>
                <w:kern w:val="40"/>
              </w:rPr>
              <w:t xml:space="preserve"> 16</w:t>
            </w:r>
            <w:r w:rsidR="00B6133A">
              <w:rPr>
                <w:b/>
                <w:bCs/>
                <w:spacing w:val="-10"/>
                <w:kern w:val="40"/>
              </w:rPr>
              <w:t xml:space="preserve"> </w:t>
            </w:r>
          </w:p>
        </w:tc>
        <w:tc>
          <w:tcPr>
            <w:tcW w:w="3685" w:type="dxa"/>
          </w:tcPr>
          <w:p w14:paraId="2A956CD6" w14:textId="218AB187"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III.A </w:t>
            </w:r>
            <w:r w:rsidR="00B6133A">
              <w:rPr>
                <w:b/>
                <w:bCs/>
                <w:spacing w:val="-10"/>
                <w:kern w:val="40"/>
              </w:rPr>
              <w:t>–</w:t>
            </w:r>
            <w:r>
              <w:rPr>
                <w:b/>
                <w:bCs/>
                <w:spacing w:val="-10"/>
                <w:kern w:val="40"/>
              </w:rPr>
              <w:t xml:space="preserve"> 24</w:t>
            </w:r>
            <w:r w:rsidR="00B6133A">
              <w:rPr>
                <w:b/>
                <w:bCs/>
                <w:spacing w:val="-10"/>
                <w:kern w:val="40"/>
              </w:rPr>
              <w:t xml:space="preserve"> </w:t>
            </w:r>
          </w:p>
        </w:tc>
        <w:tc>
          <w:tcPr>
            <w:tcW w:w="3525" w:type="dxa"/>
          </w:tcPr>
          <w:p w14:paraId="417D2868" w14:textId="713B1DD1"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VI.B – 17 </w:t>
            </w:r>
          </w:p>
        </w:tc>
      </w:tr>
      <w:tr w:rsidR="007D4D1F" w:rsidRPr="00001673" w14:paraId="3FF5E5EB" w14:textId="77777777" w:rsidTr="00001673">
        <w:tc>
          <w:tcPr>
            <w:tcW w:w="1985" w:type="dxa"/>
          </w:tcPr>
          <w:p w14:paraId="55832EA9" w14:textId="5269CD4D"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0.B </w:t>
            </w:r>
            <w:r w:rsidR="00B6133A">
              <w:rPr>
                <w:b/>
                <w:bCs/>
                <w:spacing w:val="-10"/>
                <w:kern w:val="40"/>
              </w:rPr>
              <w:t>–</w:t>
            </w:r>
            <w:r>
              <w:rPr>
                <w:b/>
                <w:bCs/>
                <w:spacing w:val="-10"/>
                <w:kern w:val="40"/>
              </w:rPr>
              <w:t xml:space="preserve"> 16</w:t>
            </w:r>
            <w:r w:rsidR="00B6133A">
              <w:rPr>
                <w:b/>
                <w:bCs/>
                <w:spacing w:val="-10"/>
                <w:kern w:val="40"/>
              </w:rPr>
              <w:t xml:space="preserve"> </w:t>
            </w:r>
          </w:p>
        </w:tc>
        <w:tc>
          <w:tcPr>
            <w:tcW w:w="3685" w:type="dxa"/>
          </w:tcPr>
          <w:p w14:paraId="24A1DBBE" w14:textId="3C1AA74C"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III.B </w:t>
            </w:r>
            <w:r w:rsidR="00B6133A">
              <w:rPr>
                <w:b/>
                <w:bCs/>
                <w:spacing w:val="-10"/>
                <w:kern w:val="40"/>
              </w:rPr>
              <w:t>–</w:t>
            </w:r>
            <w:r>
              <w:rPr>
                <w:b/>
                <w:bCs/>
                <w:spacing w:val="-10"/>
                <w:kern w:val="40"/>
              </w:rPr>
              <w:t xml:space="preserve"> 24</w:t>
            </w:r>
            <w:r w:rsidR="00B6133A">
              <w:rPr>
                <w:b/>
                <w:bCs/>
                <w:spacing w:val="-10"/>
                <w:kern w:val="40"/>
              </w:rPr>
              <w:t xml:space="preserve"> </w:t>
            </w:r>
          </w:p>
        </w:tc>
        <w:tc>
          <w:tcPr>
            <w:tcW w:w="3525" w:type="dxa"/>
          </w:tcPr>
          <w:p w14:paraId="7077D366" w14:textId="70E2A12A"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VI.C </w:t>
            </w:r>
            <w:r w:rsidR="00B6133A">
              <w:rPr>
                <w:b/>
                <w:bCs/>
                <w:spacing w:val="-10"/>
                <w:kern w:val="40"/>
              </w:rPr>
              <w:t>–</w:t>
            </w:r>
            <w:r>
              <w:rPr>
                <w:b/>
                <w:bCs/>
                <w:spacing w:val="-10"/>
                <w:kern w:val="40"/>
              </w:rPr>
              <w:t xml:space="preserve"> </w:t>
            </w:r>
            <w:r w:rsidR="00B6133A">
              <w:rPr>
                <w:b/>
                <w:bCs/>
                <w:spacing w:val="-10"/>
                <w:kern w:val="40"/>
              </w:rPr>
              <w:t xml:space="preserve">9 </w:t>
            </w:r>
            <w:r w:rsidR="00B6133A" w:rsidRPr="00001673">
              <w:rPr>
                <w:b/>
                <w:bCs/>
                <w:spacing w:val="-10"/>
                <w:kern w:val="40"/>
              </w:rPr>
              <w:t>špeci</w:t>
            </w:r>
            <w:r w:rsidR="00B6133A">
              <w:rPr>
                <w:b/>
                <w:bCs/>
                <w:spacing w:val="-10"/>
                <w:kern w:val="40"/>
              </w:rPr>
              <w:t>álna trieda pre žiakov s MP</w:t>
            </w:r>
          </w:p>
        </w:tc>
      </w:tr>
      <w:tr w:rsidR="007D4D1F" w:rsidRPr="00001673" w14:paraId="15A039DD" w14:textId="77777777" w:rsidTr="00001673">
        <w:tc>
          <w:tcPr>
            <w:tcW w:w="1985" w:type="dxa"/>
          </w:tcPr>
          <w:p w14:paraId="57823792" w14:textId="2BA97FA5"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0.C </w:t>
            </w:r>
            <w:r w:rsidR="00B6133A">
              <w:rPr>
                <w:b/>
                <w:bCs/>
                <w:spacing w:val="-10"/>
                <w:kern w:val="40"/>
              </w:rPr>
              <w:t>–</w:t>
            </w:r>
            <w:r>
              <w:rPr>
                <w:b/>
                <w:bCs/>
                <w:spacing w:val="-10"/>
                <w:kern w:val="40"/>
              </w:rPr>
              <w:t xml:space="preserve"> 16</w:t>
            </w:r>
            <w:r w:rsidR="00B6133A">
              <w:rPr>
                <w:b/>
                <w:bCs/>
                <w:spacing w:val="-10"/>
                <w:kern w:val="40"/>
              </w:rPr>
              <w:t xml:space="preserve"> </w:t>
            </w:r>
          </w:p>
        </w:tc>
        <w:tc>
          <w:tcPr>
            <w:tcW w:w="3685" w:type="dxa"/>
          </w:tcPr>
          <w:p w14:paraId="399AB5A7" w14:textId="7D34437D"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III.C – 8 </w:t>
            </w:r>
            <w:r w:rsidRPr="00001673">
              <w:rPr>
                <w:b/>
                <w:bCs/>
                <w:spacing w:val="-10"/>
                <w:kern w:val="40"/>
              </w:rPr>
              <w:t>špec</w:t>
            </w:r>
            <w:r>
              <w:rPr>
                <w:b/>
                <w:bCs/>
                <w:spacing w:val="-10"/>
                <w:kern w:val="40"/>
              </w:rPr>
              <w:t>iálna trieda pre žiakov s MP</w:t>
            </w:r>
          </w:p>
        </w:tc>
        <w:tc>
          <w:tcPr>
            <w:tcW w:w="3525" w:type="dxa"/>
          </w:tcPr>
          <w:p w14:paraId="7F37AACB" w14:textId="4683D9E3"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VII.A </w:t>
            </w:r>
            <w:r w:rsidR="00B6133A">
              <w:rPr>
                <w:b/>
                <w:bCs/>
                <w:spacing w:val="-10"/>
                <w:kern w:val="40"/>
              </w:rPr>
              <w:t>–</w:t>
            </w:r>
            <w:r>
              <w:rPr>
                <w:b/>
                <w:bCs/>
                <w:spacing w:val="-10"/>
                <w:kern w:val="40"/>
              </w:rPr>
              <w:t xml:space="preserve"> </w:t>
            </w:r>
            <w:r w:rsidR="00B6133A">
              <w:rPr>
                <w:b/>
                <w:bCs/>
                <w:spacing w:val="-10"/>
                <w:kern w:val="40"/>
              </w:rPr>
              <w:t>20</w:t>
            </w:r>
          </w:p>
        </w:tc>
      </w:tr>
      <w:tr w:rsidR="007D4D1F" w:rsidRPr="00001673" w14:paraId="5EF4FB29" w14:textId="77777777" w:rsidTr="00001673">
        <w:tc>
          <w:tcPr>
            <w:tcW w:w="1985" w:type="dxa"/>
          </w:tcPr>
          <w:p w14:paraId="3ED8A089" w14:textId="24A2E420" w:rsidR="007D4D1F" w:rsidRPr="00001673" w:rsidRDefault="007D4D1F" w:rsidP="007D4D1F">
            <w:pPr>
              <w:autoSpaceDE w:val="0"/>
              <w:autoSpaceDN w:val="0"/>
              <w:adjustRightInd w:val="0"/>
              <w:spacing w:after="0" w:line="240" w:lineRule="auto"/>
              <w:rPr>
                <w:b/>
                <w:bCs/>
                <w:spacing w:val="-10"/>
                <w:kern w:val="40"/>
              </w:rPr>
            </w:pPr>
            <w:r w:rsidRPr="00001673">
              <w:rPr>
                <w:b/>
                <w:bCs/>
                <w:spacing w:val="-10"/>
                <w:kern w:val="40"/>
              </w:rPr>
              <w:t xml:space="preserve">I.A </w:t>
            </w:r>
            <w:r w:rsidR="00B6133A">
              <w:rPr>
                <w:b/>
                <w:bCs/>
                <w:spacing w:val="-10"/>
                <w:kern w:val="40"/>
              </w:rPr>
              <w:t>–</w:t>
            </w:r>
            <w:r w:rsidRPr="00001673">
              <w:rPr>
                <w:b/>
                <w:bCs/>
                <w:spacing w:val="-10"/>
                <w:kern w:val="40"/>
              </w:rPr>
              <w:t xml:space="preserve"> 2</w:t>
            </w:r>
            <w:r>
              <w:rPr>
                <w:b/>
                <w:bCs/>
                <w:spacing w:val="-10"/>
                <w:kern w:val="40"/>
              </w:rPr>
              <w:t>3</w:t>
            </w:r>
            <w:r w:rsidR="00B6133A">
              <w:rPr>
                <w:b/>
                <w:bCs/>
                <w:spacing w:val="-10"/>
                <w:kern w:val="40"/>
              </w:rPr>
              <w:t xml:space="preserve"> </w:t>
            </w:r>
          </w:p>
        </w:tc>
        <w:tc>
          <w:tcPr>
            <w:tcW w:w="3685" w:type="dxa"/>
          </w:tcPr>
          <w:p w14:paraId="17938C07" w14:textId="5001B6EA" w:rsidR="007D4D1F" w:rsidRPr="00001673" w:rsidRDefault="007D4D1F" w:rsidP="007D4D1F">
            <w:pPr>
              <w:autoSpaceDE w:val="0"/>
              <w:autoSpaceDN w:val="0"/>
              <w:adjustRightInd w:val="0"/>
              <w:spacing w:after="0" w:line="240" w:lineRule="auto"/>
              <w:rPr>
                <w:b/>
                <w:bCs/>
                <w:spacing w:val="-10"/>
                <w:kern w:val="40"/>
              </w:rPr>
            </w:pPr>
            <w:r>
              <w:rPr>
                <w:b/>
                <w:bCs/>
                <w:spacing w:val="-10"/>
                <w:kern w:val="40"/>
              </w:rPr>
              <w:t>IV.A – 19</w:t>
            </w:r>
          </w:p>
        </w:tc>
        <w:tc>
          <w:tcPr>
            <w:tcW w:w="3525" w:type="dxa"/>
          </w:tcPr>
          <w:p w14:paraId="126F9D5F" w14:textId="654A458A"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VII.B </w:t>
            </w:r>
            <w:r w:rsidR="00B6133A">
              <w:rPr>
                <w:b/>
                <w:bCs/>
                <w:spacing w:val="-10"/>
                <w:kern w:val="40"/>
              </w:rPr>
              <w:t>–</w:t>
            </w:r>
            <w:r>
              <w:rPr>
                <w:b/>
                <w:bCs/>
                <w:spacing w:val="-10"/>
                <w:kern w:val="40"/>
              </w:rPr>
              <w:t xml:space="preserve"> </w:t>
            </w:r>
            <w:r w:rsidR="00B6133A">
              <w:rPr>
                <w:b/>
                <w:bCs/>
                <w:spacing w:val="-10"/>
                <w:kern w:val="40"/>
              </w:rPr>
              <w:t xml:space="preserve">21 </w:t>
            </w:r>
          </w:p>
        </w:tc>
      </w:tr>
      <w:tr w:rsidR="007D4D1F" w:rsidRPr="00001673" w14:paraId="4CDF85C4" w14:textId="77777777" w:rsidTr="00001673">
        <w:tc>
          <w:tcPr>
            <w:tcW w:w="1985" w:type="dxa"/>
          </w:tcPr>
          <w:p w14:paraId="77542FD4" w14:textId="368D8659"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I.B </w:t>
            </w:r>
            <w:r w:rsidR="00B6133A">
              <w:rPr>
                <w:b/>
                <w:bCs/>
                <w:spacing w:val="-10"/>
                <w:kern w:val="40"/>
              </w:rPr>
              <w:t>–</w:t>
            </w:r>
            <w:r>
              <w:rPr>
                <w:b/>
                <w:bCs/>
                <w:spacing w:val="-10"/>
                <w:kern w:val="40"/>
              </w:rPr>
              <w:t xml:space="preserve"> 23</w:t>
            </w:r>
            <w:r w:rsidR="00B6133A">
              <w:rPr>
                <w:b/>
                <w:bCs/>
                <w:spacing w:val="-10"/>
                <w:kern w:val="40"/>
              </w:rPr>
              <w:t xml:space="preserve"> </w:t>
            </w:r>
          </w:p>
        </w:tc>
        <w:tc>
          <w:tcPr>
            <w:tcW w:w="3685" w:type="dxa"/>
          </w:tcPr>
          <w:p w14:paraId="73BBD358" w14:textId="153EA2C0" w:rsidR="007D4D1F" w:rsidRPr="00001673" w:rsidRDefault="007D4D1F" w:rsidP="007D4D1F">
            <w:pPr>
              <w:autoSpaceDE w:val="0"/>
              <w:autoSpaceDN w:val="0"/>
              <w:adjustRightInd w:val="0"/>
              <w:spacing w:after="0" w:line="240" w:lineRule="auto"/>
              <w:rPr>
                <w:b/>
                <w:bCs/>
                <w:spacing w:val="-10"/>
                <w:kern w:val="40"/>
              </w:rPr>
            </w:pPr>
            <w:r>
              <w:rPr>
                <w:b/>
                <w:bCs/>
                <w:spacing w:val="-10"/>
                <w:kern w:val="40"/>
              </w:rPr>
              <w:t>IV.B – 18</w:t>
            </w:r>
          </w:p>
        </w:tc>
        <w:tc>
          <w:tcPr>
            <w:tcW w:w="3525" w:type="dxa"/>
          </w:tcPr>
          <w:p w14:paraId="07A7D693" w14:textId="1BB4CD16" w:rsidR="007D4D1F" w:rsidRPr="00001673" w:rsidRDefault="007D4D1F" w:rsidP="007D4D1F">
            <w:pPr>
              <w:autoSpaceDE w:val="0"/>
              <w:autoSpaceDN w:val="0"/>
              <w:adjustRightInd w:val="0"/>
              <w:spacing w:after="0" w:line="240" w:lineRule="auto"/>
              <w:rPr>
                <w:b/>
                <w:bCs/>
                <w:spacing w:val="-10"/>
                <w:kern w:val="40"/>
              </w:rPr>
            </w:pPr>
            <w:r w:rsidRPr="00001673">
              <w:rPr>
                <w:b/>
                <w:bCs/>
                <w:spacing w:val="-10"/>
                <w:kern w:val="40"/>
              </w:rPr>
              <w:t>V</w:t>
            </w:r>
            <w:r>
              <w:rPr>
                <w:b/>
                <w:bCs/>
                <w:spacing w:val="-10"/>
                <w:kern w:val="40"/>
              </w:rPr>
              <w:t>I</w:t>
            </w:r>
            <w:r w:rsidRPr="00001673">
              <w:rPr>
                <w:b/>
                <w:bCs/>
                <w:spacing w:val="-10"/>
                <w:kern w:val="40"/>
              </w:rPr>
              <w:t>I</w:t>
            </w:r>
            <w:r w:rsidR="00B6133A">
              <w:rPr>
                <w:b/>
                <w:bCs/>
                <w:spacing w:val="-10"/>
                <w:kern w:val="40"/>
              </w:rPr>
              <w:t>I</w:t>
            </w:r>
            <w:r w:rsidRPr="00001673">
              <w:rPr>
                <w:b/>
                <w:bCs/>
                <w:spacing w:val="-10"/>
                <w:kern w:val="40"/>
              </w:rPr>
              <w:t>.</w:t>
            </w:r>
            <w:r w:rsidR="00B6133A">
              <w:rPr>
                <w:b/>
                <w:bCs/>
                <w:spacing w:val="-10"/>
                <w:kern w:val="40"/>
              </w:rPr>
              <w:t>A</w:t>
            </w:r>
            <w:r w:rsidRPr="00001673">
              <w:rPr>
                <w:b/>
                <w:bCs/>
                <w:spacing w:val="-10"/>
                <w:kern w:val="40"/>
              </w:rPr>
              <w:t xml:space="preserve"> - </w:t>
            </w:r>
            <w:r w:rsidR="00B6133A">
              <w:rPr>
                <w:b/>
                <w:bCs/>
                <w:spacing w:val="-10"/>
                <w:kern w:val="40"/>
              </w:rPr>
              <w:t>21</w:t>
            </w:r>
          </w:p>
        </w:tc>
      </w:tr>
      <w:tr w:rsidR="007D4D1F" w:rsidRPr="00001673" w14:paraId="651938DB" w14:textId="77777777" w:rsidTr="00001673">
        <w:tc>
          <w:tcPr>
            <w:tcW w:w="1985" w:type="dxa"/>
          </w:tcPr>
          <w:p w14:paraId="361B8B2B" w14:textId="4756ACC2"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I.C </w:t>
            </w:r>
            <w:r w:rsidR="00B6133A">
              <w:rPr>
                <w:b/>
                <w:bCs/>
                <w:spacing w:val="-10"/>
                <w:kern w:val="40"/>
              </w:rPr>
              <w:t>–</w:t>
            </w:r>
            <w:r>
              <w:rPr>
                <w:b/>
                <w:bCs/>
                <w:spacing w:val="-10"/>
                <w:kern w:val="40"/>
              </w:rPr>
              <w:t xml:space="preserve"> 23</w:t>
            </w:r>
            <w:r w:rsidR="00B6133A">
              <w:rPr>
                <w:b/>
                <w:bCs/>
                <w:spacing w:val="-10"/>
                <w:kern w:val="40"/>
              </w:rPr>
              <w:t xml:space="preserve"> </w:t>
            </w:r>
          </w:p>
        </w:tc>
        <w:tc>
          <w:tcPr>
            <w:tcW w:w="3685" w:type="dxa"/>
          </w:tcPr>
          <w:p w14:paraId="59B6B7BA" w14:textId="1E3ADA19" w:rsidR="007D4D1F" w:rsidRPr="00001673" w:rsidRDefault="007D4D1F" w:rsidP="007D4D1F">
            <w:pPr>
              <w:autoSpaceDE w:val="0"/>
              <w:autoSpaceDN w:val="0"/>
              <w:adjustRightInd w:val="0"/>
              <w:spacing w:after="0" w:line="240" w:lineRule="auto"/>
              <w:rPr>
                <w:b/>
                <w:bCs/>
                <w:spacing w:val="-10"/>
                <w:kern w:val="40"/>
              </w:rPr>
            </w:pPr>
            <w:r>
              <w:rPr>
                <w:b/>
                <w:bCs/>
                <w:spacing w:val="-10"/>
                <w:kern w:val="40"/>
              </w:rPr>
              <w:t>IV.C – 20</w:t>
            </w:r>
          </w:p>
        </w:tc>
        <w:tc>
          <w:tcPr>
            <w:tcW w:w="3525" w:type="dxa"/>
          </w:tcPr>
          <w:p w14:paraId="51B342DF" w14:textId="1C3E8F77" w:rsidR="007D4D1F" w:rsidRPr="00001673" w:rsidRDefault="007D4D1F" w:rsidP="007D4D1F">
            <w:pPr>
              <w:autoSpaceDE w:val="0"/>
              <w:autoSpaceDN w:val="0"/>
              <w:adjustRightInd w:val="0"/>
              <w:spacing w:after="0" w:line="240" w:lineRule="auto"/>
              <w:rPr>
                <w:b/>
                <w:bCs/>
                <w:spacing w:val="-10"/>
                <w:kern w:val="40"/>
              </w:rPr>
            </w:pPr>
            <w:r w:rsidRPr="00001673">
              <w:rPr>
                <w:b/>
                <w:bCs/>
                <w:spacing w:val="-10"/>
                <w:kern w:val="40"/>
              </w:rPr>
              <w:t>V</w:t>
            </w:r>
            <w:r>
              <w:rPr>
                <w:b/>
                <w:bCs/>
                <w:spacing w:val="-10"/>
                <w:kern w:val="40"/>
              </w:rPr>
              <w:t>I</w:t>
            </w:r>
            <w:r w:rsidRPr="00001673">
              <w:rPr>
                <w:b/>
                <w:bCs/>
                <w:spacing w:val="-10"/>
                <w:kern w:val="40"/>
              </w:rPr>
              <w:t>I</w:t>
            </w:r>
            <w:r w:rsidR="00B6133A">
              <w:rPr>
                <w:b/>
                <w:bCs/>
                <w:spacing w:val="-10"/>
                <w:kern w:val="40"/>
              </w:rPr>
              <w:t>I</w:t>
            </w:r>
            <w:r w:rsidRPr="00001673">
              <w:rPr>
                <w:b/>
                <w:bCs/>
                <w:spacing w:val="-10"/>
                <w:kern w:val="40"/>
              </w:rPr>
              <w:t>.</w:t>
            </w:r>
            <w:r w:rsidR="00B6133A">
              <w:rPr>
                <w:b/>
                <w:bCs/>
                <w:spacing w:val="-10"/>
                <w:kern w:val="40"/>
              </w:rPr>
              <w:t>B</w:t>
            </w:r>
            <w:r w:rsidRPr="00001673">
              <w:rPr>
                <w:b/>
                <w:bCs/>
                <w:spacing w:val="-10"/>
                <w:kern w:val="40"/>
              </w:rPr>
              <w:t xml:space="preserve"> </w:t>
            </w:r>
            <w:r w:rsidR="00B6133A">
              <w:rPr>
                <w:b/>
                <w:bCs/>
                <w:spacing w:val="-10"/>
                <w:kern w:val="40"/>
              </w:rPr>
              <w:t>–</w:t>
            </w:r>
            <w:r w:rsidRPr="00001673">
              <w:rPr>
                <w:b/>
                <w:bCs/>
                <w:spacing w:val="-10"/>
                <w:kern w:val="40"/>
              </w:rPr>
              <w:t xml:space="preserve"> </w:t>
            </w:r>
            <w:r w:rsidR="00B6133A">
              <w:rPr>
                <w:b/>
                <w:bCs/>
                <w:spacing w:val="-10"/>
                <w:kern w:val="40"/>
              </w:rPr>
              <w:t xml:space="preserve">11 </w:t>
            </w:r>
            <w:r w:rsidRPr="00001673">
              <w:rPr>
                <w:b/>
                <w:bCs/>
                <w:spacing w:val="-10"/>
                <w:kern w:val="40"/>
              </w:rPr>
              <w:t>špeci</w:t>
            </w:r>
            <w:r>
              <w:rPr>
                <w:b/>
                <w:bCs/>
                <w:spacing w:val="-10"/>
                <w:kern w:val="40"/>
              </w:rPr>
              <w:t xml:space="preserve">álna trieda pre žiakov s MP </w:t>
            </w:r>
          </w:p>
        </w:tc>
      </w:tr>
      <w:tr w:rsidR="007D4D1F" w:rsidRPr="00001673" w14:paraId="78370727" w14:textId="77777777" w:rsidTr="00001673">
        <w:tc>
          <w:tcPr>
            <w:tcW w:w="1985" w:type="dxa"/>
          </w:tcPr>
          <w:p w14:paraId="13A70D37" w14:textId="00C11408"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II.A </w:t>
            </w:r>
            <w:r w:rsidR="00B6133A">
              <w:rPr>
                <w:b/>
                <w:bCs/>
                <w:spacing w:val="-10"/>
                <w:kern w:val="40"/>
              </w:rPr>
              <w:t>–</w:t>
            </w:r>
            <w:r>
              <w:rPr>
                <w:b/>
                <w:bCs/>
                <w:spacing w:val="-10"/>
                <w:kern w:val="40"/>
              </w:rPr>
              <w:t xml:space="preserve"> 20</w:t>
            </w:r>
            <w:r w:rsidR="00B6133A">
              <w:rPr>
                <w:b/>
                <w:bCs/>
                <w:spacing w:val="-10"/>
                <w:kern w:val="40"/>
              </w:rPr>
              <w:t xml:space="preserve"> </w:t>
            </w:r>
          </w:p>
        </w:tc>
        <w:tc>
          <w:tcPr>
            <w:tcW w:w="3685" w:type="dxa"/>
          </w:tcPr>
          <w:p w14:paraId="0AB2C0CA" w14:textId="362C8A31"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IV.D – 10 </w:t>
            </w:r>
            <w:r w:rsidRPr="00001673">
              <w:rPr>
                <w:b/>
                <w:bCs/>
                <w:spacing w:val="-10"/>
                <w:kern w:val="40"/>
              </w:rPr>
              <w:t>špec</w:t>
            </w:r>
            <w:r>
              <w:rPr>
                <w:b/>
                <w:bCs/>
                <w:spacing w:val="-10"/>
                <w:kern w:val="40"/>
              </w:rPr>
              <w:t>iálna trieda pre žiakov s MP</w:t>
            </w:r>
          </w:p>
        </w:tc>
        <w:tc>
          <w:tcPr>
            <w:tcW w:w="3525" w:type="dxa"/>
          </w:tcPr>
          <w:p w14:paraId="069AB5A4" w14:textId="059920B8" w:rsidR="007D4D1F" w:rsidRPr="00001673" w:rsidRDefault="00B6133A" w:rsidP="007D4D1F">
            <w:pPr>
              <w:autoSpaceDE w:val="0"/>
              <w:autoSpaceDN w:val="0"/>
              <w:adjustRightInd w:val="0"/>
              <w:spacing w:after="0" w:line="240" w:lineRule="auto"/>
              <w:rPr>
                <w:b/>
                <w:bCs/>
                <w:spacing w:val="-10"/>
                <w:kern w:val="40"/>
              </w:rPr>
            </w:pPr>
            <w:r>
              <w:rPr>
                <w:b/>
                <w:bCs/>
                <w:spacing w:val="-10"/>
                <w:kern w:val="40"/>
              </w:rPr>
              <w:t xml:space="preserve">IX.A – 13 </w:t>
            </w:r>
          </w:p>
        </w:tc>
      </w:tr>
      <w:tr w:rsidR="007D4D1F" w:rsidRPr="00001673" w14:paraId="4F451F6D" w14:textId="77777777" w:rsidTr="00001673">
        <w:tc>
          <w:tcPr>
            <w:tcW w:w="1985" w:type="dxa"/>
          </w:tcPr>
          <w:p w14:paraId="721A544F" w14:textId="383FA903"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II.B </w:t>
            </w:r>
            <w:r w:rsidR="00B6133A">
              <w:rPr>
                <w:b/>
                <w:bCs/>
                <w:spacing w:val="-10"/>
                <w:kern w:val="40"/>
              </w:rPr>
              <w:t>–</w:t>
            </w:r>
            <w:r>
              <w:rPr>
                <w:b/>
                <w:bCs/>
                <w:spacing w:val="-10"/>
                <w:kern w:val="40"/>
              </w:rPr>
              <w:t xml:space="preserve"> 20</w:t>
            </w:r>
            <w:r w:rsidR="00B6133A">
              <w:rPr>
                <w:b/>
                <w:bCs/>
                <w:spacing w:val="-10"/>
                <w:kern w:val="40"/>
              </w:rPr>
              <w:t xml:space="preserve"> </w:t>
            </w:r>
          </w:p>
        </w:tc>
        <w:tc>
          <w:tcPr>
            <w:tcW w:w="3685" w:type="dxa"/>
          </w:tcPr>
          <w:p w14:paraId="77213F53" w14:textId="0B2950BA" w:rsidR="007D4D1F" w:rsidRPr="00001673" w:rsidRDefault="007D4D1F" w:rsidP="007D4D1F">
            <w:pPr>
              <w:autoSpaceDE w:val="0"/>
              <w:autoSpaceDN w:val="0"/>
              <w:adjustRightInd w:val="0"/>
              <w:spacing w:after="0" w:line="240" w:lineRule="auto"/>
              <w:rPr>
                <w:b/>
                <w:bCs/>
                <w:spacing w:val="-10"/>
                <w:kern w:val="40"/>
              </w:rPr>
            </w:pPr>
            <w:r w:rsidRPr="00001673">
              <w:rPr>
                <w:b/>
                <w:bCs/>
                <w:spacing w:val="-10"/>
                <w:kern w:val="40"/>
              </w:rPr>
              <w:t>V</w:t>
            </w:r>
            <w:r w:rsidR="00D35681">
              <w:rPr>
                <w:b/>
                <w:bCs/>
                <w:spacing w:val="-10"/>
                <w:kern w:val="40"/>
              </w:rPr>
              <w:t>.A – 25</w:t>
            </w:r>
          </w:p>
        </w:tc>
        <w:tc>
          <w:tcPr>
            <w:tcW w:w="3525" w:type="dxa"/>
          </w:tcPr>
          <w:p w14:paraId="51875142" w14:textId="69606E3A" w:rsidR="007D4D1F" w:rsidRPr="00001673" w:rsidRDefault="007D4D1F" w:rsidP="007D4D1F">
            <w:pPr>
              <w:autoSpaceDE w:val="0"/>
              <w:autoSpaceDN w:val="0"/>
              <w:adjustRightInd w:val="0"/>
              <w:spacing w:after="0" w:line="240" w:lineRule="auto"/>
              <w:rPr>
                <w:b/>
                <w:bCs/>
                <w:spacing w:val="-10"/>
                <w:kern w:val="40"/>
              </w:rPr>
            </w:pPr>
          </w:p>
        </w:tc>
      </w:tr>
      <w:tr w:rsidR="007D4D1F" w:rsidRPr="00001673" w14:paraId="17267A3E" w14:textId="77777777" w:rsidTr="00001673">
        <w:tc>
          <w:tcPr>
            <w:tcW w:w="1985" w:type="dxa"/>
          </w:tcPr>
          <w:p w14:paraId="29D37942" w14:textId="26BDADD0" w:rsidR="007D4D1F" w:rsidRPr="00001673" w:rsidRDefault="007D4D1F" w:rsidP="007D4D1F">
            <w:pPr>
              <w:autoSpaceDE w:val="0"/>
              <w:autoSpaceDN w:val="0"/>
              <w:adjustRightInd w:val="0"/>
              <w:spacing w:after="0" w:line="240" w:lineRule="auto"/>
              <w:rPr>
                <w:b/>
                <w:bCs/>
                <w:spacing w:val="-10"/>
                <w:kern w:val="40"/>
              </w:rPr>
            </w:pPr>
            <w:r w:rsidRPr="00001673">
              <w:rPr>
                <w:b/>
                <w:bCs/>
                <w:spacing w:val="-10"/>
                <w:kern w:val="40"/>
              </w:rPr>
              <w:t xml:space="preserve">II.C </w:t>
            </w:r>
            <w:r w:rsidR="00B6133A">
              <w:rPr>
                <w:b/>
                <w:bCs/>
                <w:spacing w:val="-10"/>
                <w:kern w:val="40"/>
              </w:rPr>
              <w:t>–</w:t>
            </w:r>
            <w:r w:rsidRPr="00001673">
              <w:rPr>
                <w:b/>
                <w:bCs/>
                <w:spacing w:val="-10"/>
                <w:kern w:val="40"/>
              </w:rPr>
              <w:t xml:space="preserve"> </w:t>
            </w:r>
            <w:r>
              <w:rPr>
                <w:b/>
                <w:bCs/>
                <w:spacing w:val="-10"/>
                <w:kern w:val="40"/>
              </w:rPr>
              <w:t>20</w:t>
            </w:r>
            <w:r w:rsidR="00B6133A">
              <w:rPr>
                <w:b/>
                <w:bCs/>
                <w:spacing w:val="-10"/>
                <w:kern w:val="40"/>
              </w:rPr>
              <w:t xml:space="preserve"> </w:t>
            </w:r>
          </w:p>
        </w:tc>
        <w:tc>
          <w:tcPr>
            <w:tcW w:w="3685" w:type="dxa"/>
          </w:tcPr>
          <w:p w14:paraId="30DF9898" w14:textId="18634717" w:rsidR="007D4D1F" w:rsidRPr="00001673" w:rsidRDefault="007D4D1F" w:rsidP="007D4D1F">
            <w:pPr>
              <w:autoSpaceDE w:val="0"/>
              <w:autoSpaceDN w:val="0"/>
              <w:adjustRightInd w:val="0"/>
              <w:spacing w:after="0" w:line="240" w:lineRule="auto"/>
              <w:rPr>
                <w:b/>
                <w:bCs/>
                <w:spacing w:val="-10"/>
                <w:kern w:val="40"/>
              </w:rPr>
            </w:pPr>
            <w:r>
              <w:rPr>
                <w:b/>
                <w:bCs/>
                <w:spacing w:val="-10"/>
                <w:kern w:val="40"/>
              </w:rPr>
              <w:t xml:space="preserve">V.B </w:t>
            </w:r>
            <w:r w:rsidR="00B6133A">
              <w:rPr>
                <w:b/>
                <w:bCs/>
                <w:spacing w:val="-10"/>
                <w:kern w:val="40"/>
              </w:rPr>
              <w:t>–</w:t>
            </w:r>
            <w:r>
              <w:rPr>
                <w:b/>
                <w:bCs/>
                <w:spacing w:val="-10"/>
                <w:kern w:val="40"/>
              </w:rPr>
              <w:t xml:space="preserve"> 27</w:t>
            </w:r>
            <w:r w:rsidR="00B6133A">
              <w:rPr>
                <w:b/>
                <w:bCs/>
                <w:spacing w:val="-10"/>
                <w:kern w:val="40"/>
              </w:rPr>
              <w:t xml:space="preserve"> </w:t>
            </w:r>
          </w:p>
        </w:tc>
        <w:tc>
          <w:tcPr>
            <w:tcW w:w="3525" w:type="dxa"/>
          </w:tcPr>
          <w:p w14:paraId="0CEDBADD" w14:textId="77777777" w:rsidR="007D4D1F" w:rsidRPr="00001673" w:rsidRDefault="007D4D1F" w:rsidP="007D4D1F">
            <w:pPr>
              <w:autoSpaceDE w:val="0"/>
              <w:autoSpaceDN w:val="0"/>
              <w:adjustRightInd w:val="0"/>
              <w:spacing w:after="0" w:line="240" w:lineRule="auto"/>
              <w:rPr>
                <w:b/>
                <w:bCs/>
                <w:spacing w:val="-10"/>
                <w:kern w:val="40"/>
                <w:lang w:val="hu-HU"/>
              </w:rPr>
            </w:pPr>
          </w:p>
        </w:tc>
      </w:tr>
    </w:tbl>
    <w:p w14:paraId="3A2C5AB7" w14:textId="024D7D7E" w:rsidR="00001673" w:rsidRDefault="00570240" w:rsidP="00570240">
      <w:pPr>
        <w:autoSpaceDE w:val="0"/>
        <w:autoSpaceDN w:val="0"/>
        <w:adjustRightInd w:val="0"/>
        <w:spacing w:after="0" w:line="240" w:lineRule="auto"/>
        <w:jc w:val="both"/>
        <w:rPr>
          <w:spacing w:val="-10"/>
          <w:kern w:val="40"/>
        </w:rPr>
      </w:pPr>
      <w:r w:rsidRPr="00570240">
        <w:rPr>
          <w:spacing w:val="-10"/>
          <w:kern w:val="40"/>
        </w:rPr>
        <w:t>1</w:t>
      </w:r>
      <w:r w:rsidR="00B6133A">
        <w:rPr>
          <w:spacing w:val="-10"/>
          <w:kern w:val="40"/>
        </w:rPr>
        <w:t>5</w:t>
      </w:r>
      <w:r w:rsidRPr="00570240">
        <w:rPr>
          <w:spacing w:val="-10"/>
          <w:kern w:val="40"/>
        </w:rPr>
        <w:t>+</w:t>
      </w:r>
      <w:r w:rsidR="00B6133A">
        <w:rPr>
          <w:spacing w:val="-10"/>
          <w:kern w:val="40"/>
        </w:rPr>
        <w:t xml:space="preserve">2 </w:t>
      </w:r>
      <w:r w:rsidRPr="00570240">
        <w:rPr>
          <w:spacing w:val="-10"/>
          <w:kern w:val="40"/>
        </w:rPr>
        <w:t>šp.tr./</w:t>
      </w:r>
      <w:proofErr w:type="spellStart"/>
      <w:r w:rsidRPr="00570240">
        <w:rPr>
          <w:spacing w:val="-10"/>
          <w:kern w:val="40"/>
        </w:rPr>
        <w:t>I.stupeň</w:t>
      </w:r>
      <w:proofErr w:type="spellEnd"/>
      <w:r w:rsidRPr="00570240">
        <w:rPr>
          <w:spacing w:val="-10"/>
          <w:kern w:val="40"/>
        </w:rPr>
        <w:t xml:space="preserve">   </w:t>
      </w:r>
      <w:r w:rsidRPr="00570240">
        <w:rPr>
          <w:spacing w:val="-10"/>
          <w:kern w:val="40"/>
        </w:rPr>
        <w:tab/>
        <w:t>8+</w:t>
      </w:r>
      <w:r w:rsidR="00B6133A">
        <w:rPr>
          <w:spacing w:val="-10"/>
          <w:kern w:val="40"/>
        </w:rPr>
        <w:t xml:space="preserve">2 </w:t>
      </w:r>
      <w:r w:rsidRPr="00570240">
        <w:rPr>
          <w:spacing w:val="-10"/>
          <w:kern w:val="40"/>
        </w:rPr>
        <w:t>šp.tr./</w:t>
      </w:r>
      <w:proofErr w:type="spellStart"/>
      <w:r w:rsidRPr="00570240">
        <w:rPr>
          <w:spacing w:val="-10"/>
          <w:kern w:val="40"/>
        </w:rPr>
        <w:t>II.stupeň</w:t>
      </w:r>
      <w:proofErr w:type="spellEnd"/>
      <w:r w:rsidRPr="00570240">
        <w:rPr>
          <w:spacing w:val="-10"/>
          <w:kern w:val="40"/>
        </w:rPr>
        <w:tab/>
        <w:t>2</w:t>
      </w:r>
      <w:r w:rsidR="00B6133A">
        <w:rPr>
          <w:spacing w:val="-10"/>
          <w:kern w:val="40"/>
        </w:rPr>
        <w:t>7</w:t>
      </w:r>
      <w:r w:rsidRPr="00570240">
        <w:rPr>
          <w:spacing w:val="-10"/>
          <w:kern w:val="40"/>
        </w:rPr>
        <w:t xml:space="preserve"> tried / 50</w:t>
      </w:r>
      <w:r w:rsidR="00B6133A">
        <w:rPr>
          <w:spacing w:val="-10"/>
          <w:kern w:val="40"/>
        </w:rPr>
        <w:t>3</w:t>
      </w:r>
      <w:r w:rsidRPr="00570240">
        <w:rPr>
          <w:spacing w:val="-10"/>
          <w:kern w:val="40"/>
        </w:rPr>
        <w:t xml:space="preserve"> žiakov /z toho 1</w:t>
      </w:r>
      <w:r w:rsidR="00B6133A">
        <w:rPr>
          <w:spacing w:val="-10"/>
          <w:kern w:val="40"/>
        </w:rPr>
        <w:t>1</w:t>
      </w:r>
      <w:r w:rsidRPr="00570240">
        <w:rPr>
          <w:spacing w:val="-10"/>
          <w:kern w:val="40"/>
        </w:rPr>
        <w:t xml:space="preserve"> št. mimo SR</w:t>
      </w:r>
    </w:p>
    <w:p w14:paraId="52A0EF2D" w14:textId="77777777" w:rsidR="00570240" w:rsidRDefault="00570240" w:rsidP="00570240">
      <w:pPr>
        <w:autoSpaceDE w:val="0"/>
        <w:autoSpaceDN w:val="0"/>
        <w:adjustRightInd w:val="0"/>
        <w:spacing w:after="0" w:line="240" w:lineRule="auto"/>
        <w:jc w:val="both"/>
        <w:rPr>
          <w:spacing w:val="-10"/>
          <w:kern w:val="40"/>
        </w:rPr>
      </w:pPr>
    </w:p>
    <w:p w14:paraId="0304833E" w14:textId="77777777" w:rsidR="00D92188" w:rsidRDefault="00D92188" w:rsidP="00570240">
      <w:pPr>
        <w:autoSpaceDE w:val="0"/>
        <w:autoSpaceDN w:val="0"/>
        <w:adjustRightInd w:val="0"/>
        <w:spacing w:after="0" w:line="240" w:lineRule="auto"/>
        <w:jc w:val="both"/>
        <w:rPr>
          <w:spacing w:val="-10"/>
          <w:kern w:val="40"/>
        </w:rPr>
      </w:pPr>
    </w:p>
    <w:p w14:paraId="5F2B9898" w14:textId="77777777" w:rsidR="00D92188" w:rsidRPr="00001673" w:rsidRDefault="00D92188" w:rsidP="00570240">
      <w:pPr>
        <w:autoSpaceDE w:val="0"/>
        <w:autoSpaceDN w:val="0"/>
        <w:adjustRightInd w:val="0"/>
        <w:spacing w:after="0" w:line="240" w:lineRule="auto"/>
        <w:jc w:val="both"/>
        <w:rPr>
          <w:spacing w:val="-10"/>
          <w:kern w:val="40"/>
        </w:rPr>
      </w:pPr>
    </w:p>
    <w:p w14:paraId="2689EC78" w14:textId="77777777" w:rsidR="00001673" w:rsidRPr="00001673" w:rsidRDefault="00001673" w:rsidP="00001673">
      <w:pPr>
        <w:shd w:val="clear" w:color="auto" w:fill="EEECE1" w:themeFill="background2"/>
        <w:tabs>
          <w:tab w:val="left" w:pos="284"/>
          <w:tab w:val="left" w:pos="426"/>
        </w:tabs>
        <w:autoSpaceDE w:val="0"/>
        <w:autoSpaceDN w:val="0"/>
        <w:adjustRightInd w:val="0"/>
        <w:spacing w:after="0" w:line="240" w:lineRule="auto"/>
        <w:jc w:val="both"/>
        <w:rPr>
          <w:b/>
          <w:bCs/>
          <w:spacing w:val="-10"/>
          <w:kern w:val="40"/>
          <w:sz w:val="24"/>
          <w:szCs w:val="24"/>
        </w:rPr>
      </w:pPr>
      <w:r w:rsidRPr="00001673">
        <w:rPr>
          <w:b/>
          <w:bCs/>
          <w:spacing w:val="-10"/>
          <w:kern w:val="40"/>
          <w:sz w:val="24"/>
          <w:szCs w:val="24"/>
        </w:rPr>
        <w:t>Charakteristika pedagogického zboru</w:t>
      </w:r>
    </w:p>
    <w:p w14:paraId="14417BA2" w14:textId="3BA3B189" w:rsidR="00001673" w:rsidRPr="007C7DBB" w:rsidRDefault="00570240" w:rsidP="007C7DBB">
      <w:pPr>
        <w:autoSpaceDE w:val="0"/>
        <w:autoSpaceDN w:val="0"/>
        <w:adjustRightInd w:val="0"/>
        <w:spacing w:after="0" w:line="240" w:lineRule="auto"/>
        <w:jc w:val="both"/>
        <w:rPr>
          <w:spacing w:val="-10"/>
          <w:kern w:val="40"/>
        </w:rPr>
      </w:pPr>
      <w:r>
        <w:rPr>
          <w:spacing w:val="-10"/>
          <w:kern w:val="40"/>
        </w:rPr>
        <w:t>Učiteľský zbor tvorí 3</w:t>
      </w:r>
      <w:r w:rsidR="00B6133A">
        <w:rPr>
          <w:spacing w:val="-10"/>
          <w:kern w:val="40"/>
        </w:rPr>
        <w:t>8</w:t>
      </w:r>
      <w:r w:rsidR="007C7DBB">
        <w:rPr>
          <w:spacing w:val="-10"/>
          <w:kern w:val="40"/>
        </w:rPr>
        <w:t xml:space="preserve"> </w:t>
      </w:r>
      <w:r w:rsidRPr="007C7DBB">
        <w:rPr>
          <w:rFonts w:asciiTheme="minorHAnsi" w:hAnsiTheme="minorHAnsi" w:cstheme="minorHAnsi"/>
        </w:rPr>
        <w:t>pedagógov (z toho 2 na MD</w:t>
      </w:r>
      <w:r w:rsidR="00001673" w:rsidRPr="007C7DBB">
        <w:rPr>
          <w:rFonts w:asciiTheme="minorHAnsi" w:hAnsiTheme="minorHAnsi" w:cstheme="minorHAnsi"/>
        </w:rPr>
        <w:t xml:space="preserve">), </w:t>
      </w:r>
      <w:r w:rsidR="005C4A8B" w:rsidRPr="007C7DBB">
        <w:rPr>
          <w:rFonts w:asciiTheme="minorHAnsi" w:hAnsiTheme="minorHAnsi" w:cstheme="minorHAnsi"/>
        </w:rPr>
        <w:t>3</w:t>
      </w:r>
      <w:r w:rsidR="00001673" w:rsidRPr="007C7DBB">
        <w:rPr>
          <w:rFonts w:asciiTheme="minorHAnsi" w:hAnsiTheme="minorHAnsi" w:cstheme="minorHAnsi"/>
        </w:rPr>
        <w:t xml:space="preserve"> odborní zamestnanci (sociáln</w:t>
      </w:r>
      <w:r w:rsidR="005C4A8B" w:rsidRPr="007C7DBB">
        <w:rPr>
          <w:rFonts w:asciiTheme="minorHAnsi" w:hAnsiTheme="minorHAnsi" w:cstheme="minorHAnsi"/>
        </w:rPr>
        <w:t>i</w:t>
      </w:r>
      <w:r w:rsidR="00001673" w:rsidRPr="007C7DBB">
        <w:rPr>
          <w:rFonts w:asciiTheme="minorHAnsi" w:hAnsiTheme="minorHAnsi" w:cstheme="minorHAnsi"/>
        </w:rPr>
        <w:t xml:space="preserve"> pedagóg</w:t>
      </w:r>
      <w:r w:rsidR="005C4A8B" w:rsidRPr="007C7DBB">
        <w:rPr>
          <w:rFonts w:asciiTheme="minorHAnsi" w:hAnsiTheme="minorHAnsi" w:cstheme="minorHAnsi"/>
        </w:rPr>
        <w:t xml:space="preserve">ovia a </w:t>
      </w:r>
      <w:r w:rsidRPr="007C7DBB">
        <w:rPr>
          <w:rFonts w:asciiTheme="minorHAnsi" w:hAnsiTheme="minorHAnsi" w:cstheme="minorHAnsi"/>
        </w:rPr>
        <w:t>logopéd)</w:t>
      </w:r>
      <w:r w:rsidR="005C4A8B" w:rsidRPr="007C7DBB">
        <w:rPr>
          <w:rFonts w:asciiTheme="minorHAnsi" w:hAnsiTheme="minorHAnsi" w:cstheme="minorHAnsi"/>
        </w:rPr>
        <w:t>, 1 školský špeciálny pedagóg</w:t>
      </w:r>
      <w:r w:rsidRPr="007C7DBB">
        <w:rPr>
          <w:rFonts w:asciiTheme="minorHAnsi" w:hAnsiTheme="minorHAnsi" w:cstheme="minorHAnsi"/>
        </w:rPr>
        <w:t xml:space="preserve"> a </w:t>
      </w:r>
      <w:r w:rsidR="005C4A8B" w:rsidRPr="007C7DBB">
        <w:rPr>
          <w:rFonts w:asciiTheme="minorHAnsi" w:hAnsiTheme="minorHAnsi" w:cstheme="minorHAnsi"/>
        </w:rPr>
        <w:t>6</w:t>
      </w:r>
      <w:r w:rsidRPr="007C7DBB">
        <w:rPr>
          <w:rFonts w:asciiTheme="minorHAnsi" w:hAnsiTheme="minorHAnsi" w:cstheme="minorHAnsi"/>
        </w:rPr>
        <w:t xml:space="preserve"> asistentov</w:t>
      </w:r>
      <w:r w:rsidR="00001673" w:rsidRPr="007C7DBB">
        <w:rPr>
          <w:rFonts w:asciiTheme="minorHAnsi" w:hAnsiTheme="minorHAnsi" w:cstheme="minorHAnsi"/>
        </w:rPr>
        <w:t xml:space="preserve"> učiteľa. V rámci národného projektu ŠOV</w:t>
      </w:r>
      <w:r w:rsidR="008B0160" w:rsidRPr="007C7DBB">
        <w:rPr>
          <w:rFonts w:asciiTheme="minorHAnsi" w:hAnsiTheme="minorHAnsi" w:cstheme="minorHAnsi"/>
        </w:rPr>
        <w:t xml:space="preserve">, </w:t>
      </w:r>
      <w:proofErr w:type="spellStart"/>
      <w:r w:rsidR="008B0160" w:rsidRPr="007C7DBB">
        <w:rPr>
          <w:rFonts w:asciiTheme="minorHAnsi" w:hAnsiTheme="minorHAnsi" w:cstheme="minorHAnsi"/>
        </w:rPr>
        <w:t>t.č</w:t>
      </w:r>
      <w:proofErr w:type="spellEnd"/>
      <w:r w:rsidR="008B0160" w:rsidRPr="007C7DBB">
        <w:rPr>
          <w:rFonts w:asciiTheme="minorHAnsi" w:hAnsiTheme="minorHAnsi" w:cstheme="minorHAnsi"/>
        </w:rPr>
        <w:t xml:space="preserve">. NP </w:t>
      </w:r>
      <w:proofErr w:type="spellStart"/>
      <w:r w:rsidR="008B0160" w:rsidRPr="007C7DBB">
        <w:rPr>
          <w:rFonts w:asciiTheme="minorHAnsi" w:hAnsiTheme="minorHAnsi" w:cstheme="minorHAnsi"/>
        </w:rPr>
        <w:t>PoP</w:t>
      </w:r>
      <w:proofErr w:type="spellEnd"/>
      <w:r w:rsidR="00001673" w:rsidRPr="007C7DBB">
        <w:rPr>
          <w:rFonts w:asciiTheme="minorHAnsi" w:hAnsiTheme="minorHAnsi" w:cstheme="minorHAnsi"/>
        </w:rPr>
        <w:t xml:space="preserve"> (od februára 2017) vykonávajú pedagogickú a odbornú činnosť na našej škole 3 asistenti, 1 sociálny </w:t>
      </w:r>
      <w:r w:rsidR="00001673" w:rsidRPr="007C7DBB">
        <w:rPr>
          <w:rFonts w:asciiTheme="minorHAnsi" w:hAnsiTheme="minorHAnsi" w:cstheme="minorHAnsi"/>
        </w:rPr>
        <w:lastRenderedPageBreak/>
        <w:t>pedagóg a 1 špeciálny pedagóg. Od 1.9.2017 pôsobí na našej škole školský logopéd. Pedagogickí zamestnanci školy sa vyznačujú kvalifikovanosťou a vysokou odbornosťou. Prv</w:t>
      </w:r>
      <w:r w:rsidR="00705C25" w:rsidRPr="007C7DBB">
        <w:rPr>
          <w:rFonts w:asciiTheme="minorHAnsi" w:hAnsiTheme="minorHAnsi" w:cstheme="minorHAnsi"/>
        </w:rPr>
        <w:t>ú atestáciu vykonalo 6, druhú 13</w:t>
      </w:r>
      <w:r w:rsidR="00001673" w:rsidRPr="007C7DBB">
        <w:rPr>
          <w:rFonts w:asciiTheme="minorHAnsi" w:hAnsiTheme="minorHAnsi" w:cstheme="minorHAnsi"/>
        </w:rPr>
        <w:t xml:space="preserve"> učiteľov. Na škole pôsobí výchovný a </w:t>
      </w:r>
      <w:proofErr w:type="spellStart"/>
      <w:r w:rsidR="00001673" w:rsidRPr="007C7DBB">
        <w:rPr>
          <w:rFonts w:asciiTheme="minorHAnsi" w:hAnsiTheme="minorHAnsi" w:cstheme="minorHAnsi"/>
        </w:rPr>
        <w:t>kariérový</w:t>
      </w:r>
      <w:proofErr w:type="spellEnd"/>
      <w:r w:rsidR="00001673" w:rsidRPr="007C7DBB">
        <w:rPr>
          <w:rFonts w:asciiTheme="minorHAnsi" w:hAnsiTheme="minorHAnsi" w:cstheme="minorHAnsi"/>
        </w:rPr>
        <w:t xml:space="preserve"> poradca, koordinátor</w:t>
      </w:r>
      <w:r w:rsidR="007C7DBB">
        <w:rPr>
          <w:rFonts w:asciiTheme="minorHAnsi" w:hAnsiTheme="minorHAnsi" w:cstheme="minorHAnsi"/>
        </w:rPr>
        <w:t xml:space="preserve"> </w:t>
      </w:r>
      <w:r w:rsidR="007C7DBB" w:rsidRPr="006B57C0">
        <w:rPr>
          <w:rFonts w:eastAsia="Times New Roman"/>
          <w:lang w:eastAsia="sk-SK"/>
        </w:rPr>
        <w:t>prim</w:t>
      </w:r>
      <w:r w:rsidR="007C7DBB">
        <w:rPr>
          <w:rFonts w:eastAsia="Times New Roman"/>
          <w:lang w:eastAsia="sk-SK"/>
        </w:rPr>
        <w:t>árnej</w:t>
      </w:r>
      <w:r w:rsidR="007C7DBB" w:rsidRPr="006B57C0">
        <w:rPr>
          <w:rFonts w:eastAsia="Times New Roman"/>
          <w:lang w:eastAsia="sk-SK"/>
        </w:rPr>
        <w:t xml:space="preserve"> prevencie drog</w:t>
      </w:r>
      <w:r w:rsidR="00073480">
        <w:rPr>
          <w:rFonts w:eastAsia="Times New Roman"/>
          <w:lang w:eastAsia="sk-SK"/>
        </w:rPr>
        <w:t xml:space="preserve">ových </w:t>
      </w:r>
      <w:r w:rsidR="007C7DBB" w:rsidRPr="006B57C0">
        <w:rPr>
          <w:rFonts w:eastAsia="Times New Roman"/>
          <w:lang w:eastAsia="sk-SK"/>
        </w:rPr>
        <w:t>závislostí a prevencie sociálno-patologických javov</w:t>
      </w:r>
      <w:r w:rsidR="00001673" w:rsidRPr="007C7DBB">
        <w:rPr>
          <w:rFonts w:asciiTheme="minorHAnsi" w:hAnsiTheme="minorHAnsi" w:cstheme="minorHAnsi"/>
        </w:rPr>
        <w:t>, environ</w:t>
      </w:r>
      <w:r w:rsidR="007C7DBB">
        <w:rPr>
          <w:rFonts w:asciiTheme="minorHAnsi" w:hAnsiTheme="minorHAnsi" w:cstheme="minorHAnsi"/>
        </w:rPr>
        <w:t>mentálnej výchovy</w:t>
      </w:r>
      <w:r w:rsidR="00001673" w:rsidRPr="007C7DBB">
        <w:rPr>
          <w:rFonts w:asciiTheme="minorHAnsi" w:hAnsiTheme="minorHAnsi" w:cstheme="minorHAnsi"/>
        </w:rPr>
        <w:t xml:space="preserve">, </w:t>
      </w:r>
      <w:r w:rsidR="00073480">
        <w:rPr>
          <w:rFonts w:asciiTheme="minorHAnsi" w:hAnsiTheme="minorHAnsi" w:cstheme="minorHAnsi"/>
        </w:rPr>
        <w:t>finančnej gramotnosti a</w:t>
      </w:r>
      <w:r w:rsidR="00001673" w:rsidRPr="007C7DBB">
        <w:rPr>
          <w:rFonts w:asciiTheme="minorHAnsi" w:hAnsiTheme="minorHAnsi" w:cstheme="minorHAnsi"/>
        </w:rPr>
        <w:t xml:space="preserve"> koordinátor testovania žiakov. Pedagógovia sa pravidelne zúčastňujú odborných, metodických a legisla</w:t>
      </w:r>
      <w:r w:rsidR="00ED7051" w:rsidRPr="007C7DBB">
        <w:rPr>
          <w:rFonts w:asciiTheme="minorHAnsi" w:hAnsiTheme="minorHAnsi" w:cstheme="minorHAnsi"/>
        </w:rPr>
        <w:t>tívnych školení. V</w:t>
      </w:r>
      <w:r w:rsidR="00001673" w:rsidRPr="007C7DBB">
        <w:rPr>
          <w:rFonts w:asciiTheme="minorHAnsi" w:hAnsiTheme="minorHAnsi" w:cstheme="minorHAnsi"/>
        </w:rPr>
        <w:t>zdelávania sa pedagogickí zamestnan</w:t>
      </w:r>
      <w:r w:rsidR="0016131A" w:rsidRPr="007C7DBB">
        <w:rPr>
          <w:rFonts w:asciiTheme="minorHAnsi" w:hAnsiTheme="minorHAnsi" w:cstheme="minorHAnsi"/>
        </w:rPr>
        <w:t xml:space="preserve">ci zúčastňujú na základe plánu </w:t>
      </w:r>
      <w:r w:rsidR="00001673" w:rsidRPr="007C7DBB">
        <w:rPr>
          <w:rFonts w:asciiTheme="minorHAnsi" w:hAnsiTheme="minorHAnsi" w:cstheme="minorHAnsi"/>
        </w:rPr>
        <w:t xml:space="preserve">vzdelávania v súlade s osobným plánom profesijného rastu. </w:t>
      </w:r>
    </w:p>
    <w:p w14:paraId="2F30A6A2" w14:textId="77777777" w:rsidR="00001673" w:rsidRPr="00001673" w:rsidRDefault="00001673" w:rsidP="00001673">
      <w:pPr>
        <w:autoSpaceDE w:val="0"/>
        <w:autoSpaceDN w:val="0"/>
        <w:adjustRightInd w:val="0"/>
        <w:spacing w:after="0" w:line="240" w:lineRule="auto"/>
        <w:jc w:val="both"/>
        <w:rPr>
          <w:b/>
          <w:bCs/>
          <w:spacing w:val="-10"/>
          <w:kern w:val="40"/>
        </w:rPr>
      </w:pPr>
      <w:r w:rsidRPr="00001673">
        <w:rPr>
          <w:b/>
          <w:bCs/>
          <w:spacing w:val="-10"/>
          <w:kern w:val="40"/>
        </w:rPr>
        <w:t>Podľa kariérových pozícií škola má:</w:t>
      </w:r>
    </w:p>
    <w:p w14:paraId="787551D7" w14:textId="725FDB3C" w:rsidR="00001673" w:rsidRPr="00001673" w:rsidRDefault="00073480" w:rsidP="00001673">
      <w:pPr>
        <w:numPr>
          <w:ilvl w:val="0"/>
          <w:numId w:val="2"/>
        </w:numPr>
        <w:tabs>
          <w:tab w:val="clear" w:pos="1080"/>
          <w:tab w:val="num" w:pos="284"/>
        </w:tabs>
        <w:autoSpaceDE w:val="0"/>
        <w:autoSpaceDN w:val="0"/>
        <w:adjustRightInd w:val="0"/>
        <w:spacing w:after="0" w:line="240" w:lineRule="auto"/>
        <w:ind w:left="284" w:hanging="284"/>
        <w:jc w:val="both"/>
        <w:rPr>
          <w:spacing w:val="-10"/>
          <w:kern w:val="40"/>
        </w:rPr>
      </w:pPr>
      <w:r>
        <w:rPr>
          <w:spacing w:val="-10"/>
          <w:kern w:val="40"/>
        </w:rPr>
        <w:t>troch</w:t>
      </w:r>
      <w:r w:rsidR="00001673" w:rsidRPr="00001673">
        <w:rPr>
          <w:spacing w:val="-10"/>
          <w:kern w:val="40"/>
        </w:rPr>
        <w:t xml:space="preserve"> vedúcich pedagogických zamestnancov (riaditeľka školy a</w:t>
      </w:r>
      <w:r>
        <w:rPr>
          <w:spacing w:val="-10"/>
          <w:kern w:val="40"/>
        </w:rPr>
        <w:t xml:space="preserve"> 2 </w:t>
      </w:r>
      <w:r w:rsidR="00001673" w:rsidRPr="00001673">
        <w:rPr>
          <w:spacing w:val="-10"/>
          <w:kern w:val="40"/>
        </w:rPr>
        <w:t>zástupky</w:t>
      </w:r>
      <w:r>
        <w:rPr>
          <w:spacing w:val="-10"/>
          <w:kern w:val="40"/>
        </w:rPr>
        <w:t>ne</w:t>
      </w:r>
      <w:r w:rsidR="00001673" w:rsidRPr="00001673">
        <w:rPr>
          <w:spacing w:val="-10"/>
          <w:kern w:val="40"/>
        </w:rPr>
        <w:t xml:space="preserve">) </w:t>
      </w:r>
    </w:p>
    <w:p w14:paraId="47D19FC3" w14:textId="77777777" w:rsidR="00001673" w:rsidRPr="00001673" w:rsidRDefault="00001673" w:rsidP="00001673">
      <w:pPr>
        <w:autoSpaceDE w:val="0"/>
        <w:autoSpaceDN w:val="0"/>
        <w:adjustRightInd w:val="0"/>
        <w:spacing w:after="0" w:line="240" w:lineRule="auto"/>
        <w:jc w:val="both"/>
        <w:rPr>
          <w:b/>
          <w:bCs/>
          <w:spacing w:val="-10"/>
          <w:kern w:val="40"/>
        </w:rPr>
      </w:pPr>
      <w:r w:rsidRPr="00001673">
        <w:rPr>
          <w:b/>
          <w:bCs/>
          <w:spacing w:val="-10"/>
          <w:kern w:val="40"/>
        </w:rPr>
        <w:t>a nasledovných pedagogických zamestnancov</w:t>
      </w:r>
      <w:r w:rsidRPr="00001673">
        <w:rPr>
          <w:spacing w:val="-10"/>
          <w:kern w:val="40"/>
        </w:rPr>
        <w:t xml:space="preserve"> - </w:t>
      </w:r>
      <w:r w:rsidRPr="00001673">
        <w:rPr>
          <w:b/>
          <w:bCs/>
          <w:spacing w:val="-10"/>
          <w:kern w:val="40"/>
        </w:rPr>
        <w:t>špecialistov:</w:t>
      </w:r>
    </w:p>
    <w:p w14:paraId="4FEAE304" w14:textId="2B2EDC14" w:rsidR="00001673" w:rsidRPr="00001673" w:rsidRDefault="00705C25" w:rsidP="00001673">
      <w:pPr>
        <w:numPr>
          <w:ilvl w:val="0"/>
          <w:numId w:val="2"/>
        </w:numPr>
        <w:tabs>
          <w:tab w:val="clear" w:pos="1080"/>
          <w:tab w:val="num" w:pos="284"/>
        </w:tabs>
        <w:autoSpaceDE w:val="0"/>
        <w:autoSpaceDN w:val="0"/>
        <w:adjustRightInd w:val="0"/>
        <w:spacing w:after="0" w:line="240" w:lineRule="auto"/>
        <w:ind w:left="284" w:hanging="284"/>
        <w:jc w:val="both"/>
        <w:rPr>
          <w:spacing w:val="-10"/>
          <w:kern w:val="40"/>
        </w:rPr>
      </w:pPr>
      <w:r>
        <w:rPr>
          <w:spacing w:val="-10"/>
          <w:kern w:val="40"/>
        </w:rPr>
        <w:t>triedni učitelia (2</w:t>
      </w:r>
      <w:r w:rsidR="00073480">
        <w:rPr>
          <w:spacing w:val="-10"/>
          <w:kern w:val="40"/>
        </w:rPr>
        <w:t>7</w:t>
      </w:r>
      <w:r w:rsidR="00001673" w:rsidRPr="00001673">
        <w:rPr>
          <w:spacing w:val="-10"/>
          <w:kern w:val="40"/>
        </w:rPr>
        <w:t>)</w:t>
      </w:r>
    </w:p>
    <w:p w14:paraId="0113EEDE" w14:textId="6BBE6B51" w:rsidR="00001673" w:rsidRPr="00001673" w:rsidRDefault="00705C25" w:rsidP="00001673">
      <w:pPr>
        <w:numPr>
          <w:ilvl w:val="0"/>
          <w:numId w:val="2"/>
        </w:numPr>
        <w:tabs>
          <w:tab w:val="clear" w:pos="1080"/>
          <w:tab w:val="num" w:pos="284"/>
        </w:tabs>
        <w:autoSpaceDE w:val="0"/>
        <w:autoSpaceDN w:val="0"/>
        <w:adjustRightInd w:val="0"/>
        <w:spacing w:after="0" w:line="240" w:lineRule="auto"/>
        <w:ind w:left="284" w:hanging="284"/>
        <w:jc w:val="both"/>
        <w:rPr>
          <w:spacing w:val="-10"/>
          <w:kern w:val="40"/>
        </w:rPr>
      </w:pPr>
      <w:r>
        <w:rPr>
          <w:spacing w:val="-10"/>
          <w:kern w:val="40"/>
        </w:rPr>
        <w:t xml:space="preserve">výchovný a </w:t>
      </w:r>
      <w:proofErr w:type="spellStart"/>
      <w:r>
        <w:rPr>
          <w:spacing w:val="-10"/>
          <w:kern w:val="40"/>
        </w:rPr>
        <w:t>kariérový</w:t>
      </w:r>
      <w:proofErr w:type="spellEnd"/>
      <w:r>
        <w:rPr>
          <w:spacing w:val="-10"/>
          <w:kern w:val="40"/>
        </w:rPr>
        <w:t xml:space="preserve"> poradca (</w:t>
      </w:r>
      <w:r w:rsidR="00073480">
        <w:rPr>
          <w:spacing w:val="-10"/>
          <w:kern w:val="40"/>
        </w:rPr>
        <w:t>2</w:t>
      </w:r>
      <w:r w:rsidR="00001673" w:rsidRPr="00001673">
        <w:rPr>
          <w:spacing w:val="-10"/>
          <w:kern w:val="40"/>
        </w:rPr>
        <w:t>)</w:t>
      </w:r>
    </w:p>
    <w:p w14:paraId="74BF6907" w14:textId="77777777" w:rsidR="00001673" w:rsidRPr="00001673" w:rsidRDefault="00705C25" w:rsidP="00001673">
      <w:pPr>
        <w:numPr>
          <w:ilvl w:val="0"/>
          <w:numId w:val="2"/>
        </w:numPr>
        <w:tabs>
          <w:tab w:val="clear" w:pos="1080"/>
          <w:tab w:val="num" w:pos="284"/>
        </w:tabs>
        <w:autoSpaceDE w:val="0"/>
        <w:autoSpaceDN w:val="0"/>
        <w:adjustRightInd w:val="0"/>
        <w:spacing w:after="0" w:line="240" w:lineRule="auto"/>
        <w:ind w:left="284" w:hanging="284"/>
        <w:jc w:val="both"/>
        <w:rPr>
          <w:spacing w:val="-10"/>
          <w:kern w:val="40"/>
        </w:rPr>
      </w:pPr>
      <w:r>
        <w:rPr>
          <w:spacing w:val="-10"/>
          <w:kern w:val="40"/>
        </w:rPr>
        <w:t>vedúci metodického združenia (2</w:t>
      </w:r>
      <w:r w:rsidR="00001673" w:rsidRPr="00001673">
        <w:rPr>
          <w:spacing w:val="-10"/>
          <w:kern w:val="40"/>
        </w:rPr>
        <w:t>)</w:t>
      </w:r>
    </w:p>
    <w:p w14:paraId="6E2D1C17" w14:textId="30A65010" w:rsidR="00001673" w:rsidRPr="00001673" w:rsidRDefault="00705C25" w:rsidP="00001673">
      <w:pPr>
        <w:numPr>
          <w:ilvl w:val="0"/>
          <w:numId w:val="2"/>
        </w:numPr>
        <w:tabs>
          <w:tab w:val="clear" w:pos="1080"/>
          <w:tab w:val="num" w:pos="284"/>
        </w:tabs>
        <w:autoSpaceDE w:val="0"/>
        <w:autoSpaceDN w:val="0"/>
        <w:adjustRightInd w:val="0"/>
        <w:spacing w:after="0" w:line="240" w:lineRule="auto"/>
        <w:ind w:left="284" w:hanging="284"/>
        <w:jc w:val="both"/>
        <w:rPr>
          <w:spacing w:val="-10"/>
          <w:kern w:val="40"/>
        </w:rPr>
      </w:pPr>
      <w:r>
        <w:rPr>
          <w:spacing w:val="-10"/>
          <w:kern w:val="40"/>
        </w:rPr>
        <w:t>vedúci vzdelávacích oblastí</w:t>
      </w:r>
      <w:r w:rsidR="00001673" w:rsidRPr="00001673">
        <w:rPr>
          <w:color w:val="FF0000"/>
          <w:spacing w:val="-10"/>
          <w:kern w:val="40"/>
        </w:rPr>
        <w:t xml:space="preserve"> </w:t>
      </w:r>
      <w:r w:rsidR="00001673" w:rsidRPr="00001673">
        <w:rPr>
          <w:spacing w:val="-10"/>
          <w:kern w:val="40"/>
        </w:rPr>
        <w:t xml:space="preserve"> (</w:t>
      </w:r>
      <w:r w:rsidR="00073480">
        <w:rPr>
          <w:spacing w:val="-10"/>
          <w:kern w:val="40"/>
        </w:rPr>
        <w:t>1</w:t>
      </w:r>
      <w:r w:rsidR="00001673" w:rsidRPr="00001673">
        <w:rPr>
          <w:spacing w:val="-10"/>
          <w:kern w:val="40"/>
        </w:rPr>
        <w:t>)</w:t>
      </w:r>
    </w:p>
    <w:p w14:paraId="539B8EF9" w14:textId="77777777" w:rsidR="00001673" w:rsidRPr="00001673" w:rsidRDefault="00001673" w:rsidP="00001673">
      <w:pPr>
        <w:autoSpaceDE w:val="0"/>
        <w:autoSpaceDN w:val="0"/>
        <w:adjustRightInd w:val="0"/>
        <w:spacing w:after="0" w:line="240" w:lineRule="auto"/>
        <w:jc w:val="both"/>
        <w:rPr>
          <w:b/>
          <w:bCs/>
          <w:spacing w:val="-10"/>
          <w:kern w:val="40"/>
        </w:rPr>
      </w:pPr>
      <w:r w:rsidRPr="00001673">
        <w:rPr>
          <w:b/>
          <w:bCs/>
          <w:spacing w:val="-10"/>
          <w:kern w:val="40"/>
        </w:rPr>
        <w:t xml:space="preserve">ostatných pedagogických zamestnancov na špecializované činnosti, ako sú koordinátori: </w:t>
      </w:r>
    </w:p>
    <w:p w14:paraId="11C8C099" w14:textId="31AC0984" w:rsidR="00001673" w:rsidRPr="00001673" w:rsidRDefault="00001673" w:rsidP="00001673">
      <w:pPr>
        <w:numPr>
          <w:ilvl w:val="0"/>
          <w:numId w:val="2"/>
        </w:numPr>
        <w:tabs>
          <w:tab w:val="clear" w:pos="1080"/>
          <w:tab w:val="num" w:pos="284"/>
        </w:tabs>
        <w:autoSpaceDE w:val="0"/>
        <w:autoSpaceDN w:val="0"/>
        <w:adjustRightInd w:val="0"/>
        <w:spacing w:after="0" w:line="240" w:lineRule="auto"/>
        <w:ind w:left="284" w:hanging="284"/>
        <w:jc w:val="both"/>
        <w:rPr>
          <w:spacing w:val="-10"/>
          <w:kern w:val="40"/>
        </w:rPr>
      </w:pPr>
      <w:r w:rsidRPr="00001673">
        <w:rPr>
          <w:spacing w:val="-10"/>
          <w:kern w:val="40"/>
        </w:rPr>
        <w:t xml:space="preserve">koordinátor </w:t>
      </w:r>
      <w:r w:rsidR="00073480" w:rsidRPr="006B57C0">
        <w:rPr>
          <w:rFonts w:eastAsia="Times New Roman"/>
          <w:lang w:eastAsia="sk-SK"/>
        </w:rPr>
        <w:t>prevencie drog</w:t>
      </w:r>
      <w:r w:rsidR="00073480">
        <w:rPr>
          <w:rFonts w:eastAsia="Times New Roman"/>
          <w:lang w:eastAsia="sk-SK"/>
        </w:rPr>
        <w:t xml:space="preserve">ových </w:t>
      </w:r>
      <w:r w:rsidR="00073480" w:rsidRPr="006B57C0">
        <w:rPr>
          <w:rFonts w:eastAsia="Times New Roman"/>
          <w:lang w:eastAsia="sk-SK"/>
        </w:rPr>
        <w:t>závislostí a prevencie sociálno-patologických javov</w:t>
      </w:r>
    </w:p>
    <w:p w14:paraId="5D9174C3" w14:textId="77777777" w:rsidR="00001673" w:rsidRPr="00001673" w:rsidRDefault="00001673" w:rsidP="00001673">
      <w:pPr>
        <w:numPr>
          <w:ilvl w:val="0"/>
          <w:numId w:val="2"/>
        </w:numPr>
        <w:tabs>
          <w:tab w:val="clear" w:pos="1080"/>
          <w:tab w:val="num" w:pos="284"/>
        </w:tabs>
        <w:autoSpaceDE w:val="0"/>
        <w:autoSpaceDN w:val="0"/>
        <w:adjustRightInd w:val="0"/>
        <w:spacing w:after="0" w:line="240" w:lineRule="auto"/>
        <w:ind w:left="284" w:hanging="284"/>
        <w:jc w:val="both"/>
        <w:rPr>
          <w:spacing w:val="-10"/>
          <w:kern w:val="40"/>
        </w:rPr>
      </w:pPr>
      <w:r w:rsidRPr="00001673">
        <w:rPr>
          <w:spacing w:val="-10"/>
          <w:kern w:val="40"/>
        </w:rPr>
        <w:t>koordinátor finančnej gramotnosti</w:t>
      </w:r>
    </w:p>
    <w:p w14:paraId="549B3E38" w14:textId="77777777" w:rsidR="00001673" w:rsidRPr="00001673" w:rsidRDefault="00001673" w:rsidP="00001673">
      <w:pPr>
        <w:numPr>
          <w:ilvl w:val="0"/>
          <w:numId w:val="2"/>
        </w:numPr>
        <w:tabs>
          <w:tab w:val="clear" w:pos="1080"/>
          <w:tab w:val="num" w:pos="284"/>
        </w:tabs>
        <w:autoSpaceDE w:val="0"/>
        <w:autoSpaceDN w:val="0"/>
        <w:adjustRightInd w:val="0"/>
        <w:spacing w:after="0" w:line="240" w:lineRule="auto"/>
        <w:ind w:left="284" w:hanging="284"/>
        <w:jc w:val="both"/>
        <w:rPr>
          <w:spacing w:val="-10"/>
          <w:kern w:val="40"/>
        </w:rPr>
      </w:pPr>
      <w:r w:rsidRPr="00001673">
        <w:rPr>
          <w:spacing w:val="-10"/>
          <w:kern w:val="40"/>
        </w:rPr>
        <w:t>koordinátor pre testovanie žiakov</w:t>
      </w:r>
    </w:p>
    <w:p w14:paraId="62AED6FD" w14:textId="77777777" w:rsidR="00001673" w:rsidRPr="00001673" w:rsidRDefault="00001673" w:rsidP="00001673">
      <w:pPr>
        <w:numPr>
          <w:ilvl w:val="0"/>
          <w:numId w:val="2"/>
        </w:numPr>
        <w:tabs>
          <w:tab w:val="clear" w:pos="1080"/>
          <w:tab w:val="num" w:pos="284"/>
        </w:tabs>
        <w:autoSpaceDE w:val="0"/>
        <w:autoSpaceDN w:val="0"/>
        <w:adjustRightInd w:val="0"/>
        <w:spacing w:after="0" w:line="240" w:lineRule="auto"/>
        <w:ind w:left="284" w:hanging="284"/>
        <w:jc w:val="both"/>
        <w:rPr>
          <w:spacing w:val="-10"/>
          <w:kern w:val="40"/>
        </w:rPr>
      </w:pPr>
      <w:r w:rsidRPr="00001673">
        <w:rPr>
          <w:spacing w:val="-10"/>
          <w:kern w:val="40"/>
        </w:rPr>
        <w:t>koordinátor pre environmentálnu výchovu</w:t>
      </w:r>
    </w:p>
    <w:p w14:paraId="07048BB1" w14:textId="77777777" w:rsidR="00001673" w:rsidRPr="00001673" w:rsidRDefault="00001673" w:rsidP="00001673">
      <w:pPr>
        <w:autoSpaceDE w:val="0"/>
        <w:autoSpaceDN w:val="0"/>
        <w:adjustRightInd w:val="0"/>
        <w:spacing w:after="0" w:line="360" w:lineRule="auto"/>
        <w:jc w:val="both"/>
        <w:rPr>
          <w:spacing w:val="-10"/>
          <w:kern w:val="40"/>
        </w:rPr>
      </w:pPr>
    </w:p>
    <w:p w14:paraId="546FB22F" w14:textId="77777777" w:rsidR="00001673" w:rsidRPr="00001673" w:rsidRDefault="00001673" w:rsidP="00001673">
      <w:pPr>
        <w:shd w:val="clear" w:color="auto" w:fill="EEECE1" w:themeFill="background2"/>
        <w:tabs>
          <w:tab w:val="left" w:pos="284"/>
          <w:tab w:val="left" w:pos="426"/>
        </w:tabs>
        <w:autoSpaceDE w:val="0"/>
        <w:autoSpaceDN w:val="0"/>
        <w:adjustRightInd w:val="0"/>
        <w:spacing w:after="0" w:line="240" w:lineRule="auto"/>
        <w:jc w:val="both"/>
        <w:rPr>
          <w:b/>
          <w:bCs/>
          <w:spacing w:val="-10"/>
          <w:kern w:val="40"/>
          <w:sz w:val="24"/>
          <w:szCs w:val="24"/>
        </w:rPr>
      </w:pPr>
      <w:r w:rsidRPr="00001673">
        <w:rPr>
          <w:b/>
          <w:bCs/>
          <w:spacing w:val="-10"/>
          <w:kern w:val="40"/>
          <w:sz w:val="24"/>
          <w:szCs w:val="24"/>
        </w:rPr>
        <w:t>Organizačná štruktúra školy</w:t>
      </w:r>
    </w:p>
    <w:p w14:paraId="5C138758" w14:textId="77777777" w:rsidR="00001673" w:rsidRPr="00001673" w:rsidRDefault="00001673" w:rsidP="00001673">
      <w:pPr>
        <w:tabs>
          <w:tab w:val="left" w:pos="693"/>
        </w:tabs>
        <w:rPr>
          <w:sz w:val="24"/>
          <w:szCs w:val="24"/>
        </w:rPr>
      </w:pPr>
      <w:r w:rsidRPr="00001673">
        <w:rPr>
          <w:noProof/>
          <w:sz w:val="24"/>
          <w:szCs w:val="24"/>
          <w:lang w:val="en-US"/>
        </w:rPr>
        <w:drawing>
          <wp:inline distT="0" distB="0" distL="0" distR="0" wp14:anchorId="6DC2C8BD" wp14:editId="649BFEAF">
            <wp:extent cx="5681207" cy="2332990"/>
            <wp:effectExtent l="76200" t="19050" r="91440" b="673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43C25BD" w14:textId="77777777" w:rsidR="00001673" w:rsidRDefault="00001673" w:rsidP="00001673">
      <w:pPr>
        <w:tabs>
          <w:tab w:val="left" w:pos="693"/>
        </w:tabs>
        <w:rPr>
          <w:sz w:val="24"/>
          <w:szCs w:val="24"/>
        </w:rPr>
      </w:pPr>
    </w:p>
    <w:p w14:paraId="4280BDA5" w14:textId="77777777" w:rsidR="00D92188" w:rsidRDefault="00D92188" w:rsidP="00001673">
      <w:pPr>
        <w:tabs>
          <w:tab w:val="left" w:pos="693"/>
        </w:tabs>
        <w:rPr>
          <w:sz w:val="24"/>
          <w:szCs w:val="24"/>
        </w:rPr>
      </w:pPr>
    </w:p>
    <w:p w14:paraId="5FF831B0" w14:textId="77777777" w:rsidR="00D92188" w:rsidRDefault="00D92188" w:rsidP="00001673">
      <w:pPr>
        <w:tabs>
          <w:tab w:val="left" w:pos="693"/>
        </w:tabs>
        <w:rPr>
          <w:sz w:val="24"/>
          <w:szCs w:val="24"/>
        </w:rPr>
      </w:pPr>
    </w:p>
    <w:p w14:paraId="4B0A9A47" w14:textId="77777777" w:rsidR="00D35681" w:rsidRDefault="00D35681" w:rsidP="00001673">
      <w:pPr>
        <w:tabs>
          <w:tab w:val="left" w:pos="693"/>
        </w:tabs>
        <w:rPr>
          <w:sz w:val="24"/>
          <w:szCs w:val="24"/>
        </w:rPr>
      </w:pPr>
    </w:p>
    <w:p w14:paraId="70CD8429" w14:textId="77777777" w:rsidR="00D35681" w:rsidRDefault="00D35681" w:rsidP="00001673">
      <w:pPr>
        <w:tabs>
          <w:tab w:val="left" w:pos="693"/>
        </w:tabs>
        <w:rPr>
          <w:sz w:val="24"/>
          <w:szCs w:val="24"/>
        </w:rPr>
      </w:pPr>
    </w:p>
    <w:p w14:paraId="17540817" w14:textId="77777777" w:rsidR="00D35681" w:rsidRDefault="00D35681" w:rsidP="00001673">
      <w:pPr>
        <w:tabs>
          <w:tab w:val="left" w:pos="693"/>
        </w:tabs>
        <w:rPr>
          <w:sz w:val="24"/>
          <w:szCs w:val="24"/>
        </w:rPr>
      </w:pPr>
    </w:p>
    <w:p w14:paraId="0DC7231D" w14:textId="77777777" w:rsidR="00D35681" w:rsidRDefault="00D35681" w:rsidP="00001673">
      <w:pPr>
        <w:tabs>
          <w:tab w:val="left" w:pos="693"/>
        </w:tabs>
        <w:rPr>
          <w:sz w:val="24"/>
          <w:szCs w:val="24"/>
        </w:rPr>
      </w:pPr>
    </w:p>
    <w:p w14:paraId="2B9AD153" w14:textId="77777777" w:rsidR="00D35681" w:rsidRPr="00001673" w:rsidRDefault="00D35681" w:rsidP="00001673">
      <w:pPr>
        <w:tabs>
          <w:tab w:val="left" w:pos="693"/>
        </w:tabs>
        <w:rPr>
          <w:sz w:val="24"/>
          <w:szCs w:val="24"/>
        </w:rPr>
      </w:pPr>
    </w:p>
    <w:p w14:paraId="4F972978" w14:textId="77777777" w:rsidR="00001673" w:rsidRPr="00001673" w:rsidRDefault="00001673" w:rsidP="00001673">
      <w:pPr>
        <w:shd w:val="clear" w:color="auto" w:fill="EEECE1" w:themeFill="background2"/>
        <w:tabs>
          <w:tab w:val="left" w:pos="284"/>
          <w:tab w:val="left" w:pos="426"/>
        </w:tabs>
        <w:spacing w:after="0" w:line="240" w:lineRule="auto"/>
        <w:jc w:val="both"/>
        <w:rPr>
          <w:b/>
          <w:spacing w:val="-10"/>
          <w:kern w:val="40"/>
          <w:sz w:val="24"/>
          <w:szCs w:val="24"/>
        </w:rPr>
      </w:pPr>
      <w:r w:rsidRPr="00001673">
        <w:rPr>
          <w:b/>
          <w:spacing w:val="-10"/>
          <w:kern w:val="40"/>
          <w:sz w:val="24"/>
          <w:szCs w:val="24"/>
        </w:rPr>
        <w:lastRenderedPageBreak/>
        <w:t>Hierarchia kariérových pozícií pedagogických zamestnancov školy</w:t>
      </w:r>
    </w:p>
    <w:p w14:paraId="751EB616" w14:textId="77777777" w:rsidR="00287BBE" w:rsidRPr="00D92188" w:rsidRDefault="00001673" w:rsidP="00D92188">
      <w:pPr>
        <w:tabs>
          <w:tab w:val="left" w:pos="284"/>
        </w:tabs>
        <w:spacing w:after="0" w:line="360" w:lineRule="auto"/>
        <w:jc w:val="both"/>
        <w:rPr>
          <w:spacing w:val="-10"/>
          <w:kern w:val="40"/>
          <w:sz w:val="24"/>
          <w:szCs w:val="24"/>
        </w:rPr>
      </w:pPr>
      <w:r w:rsidRPr="00001673">
        <w:rPr>
          <w:noProof/>
          <w:spacing w:val="-10"/>
          <w:kern w:val="40"/>
          <w:sz w:val="24"/>
          <w:szCs w:val="24"/>
          <w:lang w:val="en-US"/>
        </w:rPr>
        <w:drawing>
          <wp:inline distT="0" distB="0" distL="0" distR="0" wp14:anchorId="4F865B83" wp14:editId="2EB4D28E">
            <wp:extent cx="5760720" cy="2095500"/>
            <wp:effectExtent l="0" t="0" r="1143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63C4D7F" w14:textId="77777777" w:rsidR="00001673" w:rsidRPr="00001673" w:rsidRDefault="00001673" w:rsidP="00001673">
      <w:pPr>
        <w:shd w:val="clear" w:color="auto" w:fill="EEECE1" w:themeFill="background2"/>
        <w:tabs>
          <w:tab w:val="left" w:pos="284"/>
          <w:tab w:val="left" w:pos="426"/>
        </w:tabs>
        <w:spacing w:after="0" w:line="240" w:lineRule="auto"/>
        <w:jc w:val="both"/>
        <w:rPr>
          <w:b/>
          <w:spacing w:val="-10"/>
          <w:kern w:val="40"/>
          <w:sz w:val="24"/>
          <w:szCs w:val="24"/>
        </w:rPr>
      </w:pPr>
      <w:r w:rsidRPr="00001673">
        <w:rPr>
          <w:b/>
          <w:spacing w:val="-10"/>
          <w:kern w:val="40"/>
          <w:sz w:val="24"/>
          <w:szCs w:val="24"/>
        </w:rPr>
        <w:t xml:space="preserve">Štruktúra orgánov </w:t>
      </w:r>
      <w:proofErr w:type="spellStart"/>
      <w:r w:rsidRPr="00001673">
        <w:rPr>
          <w:b/>
          <w:spacing w:val="-10"/>
          <w:kern w:val="40"/>
          <w:sz w:val="24"/>
          <w:szCs w:val="24"/>
        </w:rPr>
        <w:t>mikroriadenia</w:t>
      </w:r>
      <w:proofErr w:type="spellEnd"/>
      <w:r w:rsidRPr="00001673">
        <w:rPr>
          <w:b/>
          <w:spacing w:val="-10"/>
          <w:kern w:val="40"/>
          <w:sz w:val="24"/>
          <w:szCs w:val="24"/>
        </w:rPr>
        <w:t xml:space="preserve"> školy</w:t>
      </w:r>
    </w:p>
    <w:p w14:paraId="4275E35E" w14:textId="77777777" w:rsidR="00001673" w:rsidRPr="00001673" w:rsidRDefault="00001673" w:rsidP="00001673">
      <w:pPr>
        <w:tabs>
          <w:tab w:val="left" w:pos="284"/>
          <w:tab w:val="left" w:pos="426"/>
        </w:tabs>
        <w:spacing w:after="0" w:line="240" w:lineRule="auto"/>
        <w:jc w:val="both"/>
        <w:rPr>
          <w:spacing w:val="-10"/>
          <w:kern w:val="40"/>
          <w:sz w:val="24"/>
          <w:szCs w:val="24"/>
        </w:rPr>
      </w:pPr>
    </w:p>
    <w:p w14:paraId="3FA06C02" w14:textId="77777777" w:rsidR="00001673" w:rsidRPr="00001673" w:rsidRDefault="00001673" w:rsidP="00001673">
      <w:pPr>
        <w:tabs>
          <w:tab w:val="left" w:pos="284"/>
        </w:tabs>
        <w:spacing w:after="0" w:line="360" w:lineRule="auto"/>
        <w:jc w:val="both"/>
        <w:rPr>
          <w:spacing w:val="-10"/>
          <w:kern w:val="40"/>
          <w:sz w:val="24"/>
          <w:szCs w:val="24"/>
        </w:rPr>
      </w:pPr>
      <w:r w:rsidRPr="00001673">
        <w:rPr>
          <w:noProof/>
          <w:spacing w:val="-10"/>
          <w:kern w:val="40"/>
          <w:sz w:val="24"/>
          <w:szCs w:val="24"/>
          <w:shd w:val="clear" w:color="auto" w:fill="EEECE1" w:themeFill="background2"/>
          <w:lang w:val="en-US"/>
        </w:rPr>
        <w:drawing>
          <wp:inline distT="0" distB="0" distL="0" distR="0" wp14:anchorId="4E1D980A" wp14:editId="605E906C">
            <wp:extent cx="5760720" cy="1819275"/>
            <wp:effectExtent l="19050" t="0" r="0" b="476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85C60EC" w14:textId="77777777" w:rsidR="00001673" w:rsidRPr="00001673" w:rsidRDefault="00001673" w:rsidP="00001673">
      <w:pPr>
        <w:shd w:val="clear" w:color="auto" w:fill="EEECE1" w:themeFill="background2"/>
        <w:tabs>
          <w:tab w:val="left" w:pos="284"/>
          <w:tab w:val="left" w:pos="426"/>
        </w:tabs>
        <w:spacing w:after="0" w:line="240" w:lineRule="auto"/>
        <w:jc w:val="both"/>
        <w:rPr>
          <w:b/>
          <w:bCs/>
          <w:spacing w:val="-10"/>
          <w:kern w:val="40"/>
          <w:sz w:val="24"/>
          <w:szCs w:val="24"/>
        </w:rPr>
      </w:pPr>
      <w:r w:rsidRPr="00001673">
        <w:rPr>
          <w:b/>
          <w:bCs/>
          <w:spacing w:val="-10"/>
          <w:kern w:val="40"/>
          <w:sz w:val="24"/>
          <w:szCs w:val="24"/>
        </w:rPr>
        <w:t>Projekty</w:t>
      </w:r>
    </w:p>
    <w:p w14:paraId="5AFEE931" w14:textId="77777777" w:rsidR="00001673" w:rsidRPr="00001673" w:rsidRDefault="00001673" w:rsidP="00001673">
      <w:pPr>
        <w:tabs>
          <w:tab w:val="left" w:pos="284"/>
        </w:tabs>
        <w:spacing w:after="0" w:line="240" w:lineRule="auto"/>
        <w:jc w:val="both"/>
        <w:rPr>
          <w:spacing w:val="-10"/>
          <w:kern w:val="40"/>
        </w:rPr>
      </w:pPr>
      <w:r w:rsidRPr="00001673">
        <w:rPr>
          <w:spacing w:val="-10"/>
          <w:kern w:val="40"/>
        </w:rPr>
        <w:t xml:space="preserve">Škola má dlhodobé skúsenosti s projektovou činnosťou a podporuje ju na rôznych úrovniach (školské, národné a medzinárodné). Naše projekty majú rôzne časové trvanie. Naša škola je zapojená do dlhodobých medzinárodných projektov v spolupráci s inými školami v zahraničí. Do projektovej činnosti aplikovanej v našej škole sú zapojení žiaci bez rozdielu študijného zamerania. Neoddeliteľnou súčasťou projektovej činnosti je využívanie informačných a komunikačných technológií ako účinného prostriedku na komunikáciu, spracovanie a prezentáciu projektov. </w:t>
      </w:r>
    </w:p>
    <w:p w14:paraId="0044E422" w14:textId="77777777" w:rsidR="00001673" w:rsidRPr="00001673" w:rsidRDefault="00001673" w:rsidP="00001673">
      <w:pPr>
        <w:tabs>
          <w:tab w:val="left" w:pos="284"/>
        </w:tabs>
        <w:spacing w:after="0" w:line="240" w:lineRule="auto"/>
        <w:jc w:val="both"/>
        <w:rPr>
          <w:b/>
          <w:bCs/>
          <w:spacing w:val="-10"/>
          <w:kern w:val="40"/>
        </w:rPr>
      </w:pPr>
      <w:r w:rsidRPr="00001673">
        <w:rPr>
          <w:b/>
          <w:bCs/>
          <w:spacing w:val="-10"/>
          <w:kern w:val="40"/>
        </w:rPr>
        <w:t>Súčasné prebiehajúce národné projekty:</w:t>
      </w:r>
    </w:p>
    <w:p w14:paraId="6DF08BF8" w14:textId="77777777" w:rsidR="00001673" w:rsidRPr="00001673" w:rsidRDefault="00001673" w:rsidP="002B1F79">
      <w:pPr>
        <w:numPr>
          <w:ilvl w:val="0"/>
          <w:numId w:val="33"/>
        </w:numPr>
        <w:autoSpaceDE w:val="0"/>
        <w:autoSpaceDN w:val="0"/>
        <w:adjustRightInd w:val="0"/>
        <w:spacing w:after="0" w:line="240" w:lineRule="auto"/>
        <w:ind w:left="284" w:hanging="284"/>
        <w:jc w:val="both"/>
        <w:rPr>
          <w:spacing w:val="-10"/>
          <w:kern w:val="40"/>
        </w:rPr>
      </w:pPr>
      <w:r w:rsidRPr="00001673">
        <w:rPr>
          <w:spacing w:val="-10"/>
          <w:kern w:val="40"/>
        </w:rPr>
        <w:t xml:space="preserve">Národný projekt: </w:t>
      </w:r>
      <w:r w:rsidRPr="00001673">
        <w:rPr>
          <w:b/>
          <w:spacing w:val="-10"/>
          <w:kern w:val="40"/>
        </w:rPr>
        <w:t>Podpora profesijnej orientácie žiakov ZŠ na odborné vzdelávanie a prípravu prostredníctvom rozvoja polytechnickej výchovy zameranej na rozvoj pracovných zručností a práca s talentami</w:t>
      </w:r>
      <w:r w:rsidRPr="00001673">
        <w:rPr>
          <w:spacing w:val="-10"/>
          <w:kern w:val="40"/>
        </w:rPr>
        <w:t xml:space="preserve">  (sa končí dňom 31.12.2015, Národný projekt v rámci udržateľnosti bude pokračovať aj v priebehu nasledujúcich 5 rokov)</w:t>
      </w:r>
    </w:p>
    <w:p w14:paraId="40369BF6" w14:textId="77777777" w:rsidR="00001673" w:rsidRPr="00001673" w:rsidRDefault="00001673" w:rsidP="002B1F79">
      <w:pPr>
        <w:numPr>
          <w:ilvl w:val="0"/>
          <w:numId w:val="33"/>
        </w:numPr>
        <w:autoSpaceDE w:val="0"/>
        <w:autoSpaceDN w:val="0"/>
        <w:adjustRightInd w:val="0"/>
        <w:spacing w:after="0" w:line="240" w:lineRule="auto"/>
        <w:ind w:left="284" w:hanging="284"/>
        <w:jc w:val="both"/>
        <w:rPr>
          <w:spacing w:val="-10"/>
          <w:kern w:val="40"/>
        </w:rPr>
      </w:pPr>
      <w:r w:rsidRPr="00001673">
        <w:rPr>
          <w:spacing w:val="-10"/>
          <w:kern w:val="40"/>
        </w:rPr>
        <w:t xml:space="preserve">Národný projekt: </w:t>
      </w:r>
      <w:r w:rsidRPr="00001673">
        <w:rPr>
          <w:b/>
          <w:spacing w:val="-10"/>
          <w:kern w:val="40"/>
        </w:rPr>
        <w:t>Zvyšovanie kvality vzdelávania na ZŠ a SŠ s využitím elektronického testovania</w:t>
      </w:r>
      <w:r w:rsidRPr="00001673">
        <w:rPr>
          <w:spacing w:val="-10"/>
          <w:kern w:val="40"/>
        </w:rPr>
        <w:t xml:space="preserve"> (Moderné vzdelávanie pre vedomostnú spoločnosť - Projekt je spolufinancovaný zo zdrojov EÚ)</w:t>
      </w:r>
    </w:p>
    <w:p w14:paraId="0A09FFC4" w14:textId="77777777" w:rsidR="00001673" w:rsidRPr="00001673" w:rsidRDefault="00001673" w:rsidP="002B1F79">
      <w:pPr>
        <w:numPr>
          <w:ilvl w:val="0"/>
          <w:numId w:val="33"/>
        </w:numPr>
        <w:autoSpaceDE w:val="0"/>
        <w:autoSpaceDN w:val="0"/>
        <w:adjustRightInd w:val="0"/>
        <w:spacing w:after="0" w:line="240" w:lineRule="auto"/>
        <w:ind w:left="284" w:hanging="284"/>
        <w:jc w:val="both"/>
        <w:rPr>
          <w:spacing w:val="-10"/>
          <w:kern w:val="40"/>
        </w:rPr>
      </w:pPr>
      <w:r w:rsidRPr="00001673">
        <w:rPr>
          <w:spacing w:val="-10"/>
          <w:kern w:val="40"/>
        </w:rPr>
        <w:t xml:space="preserve">Národný projekt: Rozvoj informatizácie regionálneho školstva - </w:t>
      </w:r>
      <w:r w:rsidRPr="00001673">
        <w:rPr>
          <w:b/>
          <w:spacing w:val="-10"/>
          <w:kern w:val="40"/>
        </w:rPr>
        <w:t>Infovek 2</w:t>
      </w:r>
      <w:r w:rsidRPr="00001673">
        <w:rPr>
          <w:spacing w:val="-10"/>
          <w:kern w:val="40"/>
        </w:rPr>
        <w:t xml:space="preserve"> (pripojenie škôl na internet, WiFi do škôl - trvá)</w:t>
      </w:r>
    </w:p>
    <w:p w14:paraId="3CA5BC0C" w14:textId="77777777" w:rsidR="00001673" w:rsidRPr="00001673" w:rsidRDefault="00001673" w:rsidP="002B1F79">
      <w:pPr>
        <w:numPr>
          <w:ilvl w:val="0"/>
          <w:numId w:val="33"/>
        </w:numPr>
        <w:autoSpaceDE w:val="0"/>
        <w:autoSpaceDN w:val="0"/>
        <w:adjustRightInd w:val="0"/>
        <w:spacing w:after="0" w:line="240" w:lineRule="auto"/>
        <w:ind w:left="284" w:hanging="284"/>
        <w:jc w:val="both"/>
        <w:rPr>
          <w:spacing w:val="-10"/>
          <w:kern w:val="40"/>
        </w:rPr>
      </w:pPr>
      <w:r w:rsidRPr="00001673">
        <w:rPr>
          <w:spacing w:val="-10"/>
          <w:kern w:val="40"/>
        </w:rPr>
        <w:t xml:space="preserve">Národný projekt: </w:t>
      </w:r>
      <w:r w:rsidRPr="00001673">
        <w:rPr>
          <w:b/>
          <w:spacing w:val="-10"/>
          <w:kern w:val="40"/>
        </w:rPr>
        <w:t>Škola otvorená všetkým</w:t>
      </w:r>
      <w:r w:rsidRPr="00001673">
        <w:rPr>
          <w:spacing w:val="-10"/>
          <w:kern w:val="40"/>
        </w:rPr>
        <w:t xml:space="preserve"> (od februára 2017, trvá 2,5 rokov)</w:t>
      </w:r>
    </w:p>
    <w:p w14:paraId="3D2BFAE4" w14:textId="77777777" w:rsidR="00001673" w:rsidRPr="00001673" w:rsidRDefault="00001673" w:rsidP="002B1F79">
      <w:pPr>
        <w:numPr>
          <w:ilvl w:val="0"/>
          <w:numId w:val="33"/>
        </w:numPr>
        <w:autoSpaceDE w:val="0"/>
        <w:autoSpaceDN w:val="0"/>
        <w:adjustRightInd w:val="0"/>
        <w:spacing w:after="0" w:line="240" w:lineRule="auto"/>
        <w:ind w:left="284" w:hanging="284"/>
        <w:jc w:val="both"/>
        <w:rPr>
          <w:spacing w:val="-10"/>
          <w:kern w:val="40"/>
        </w:rPr>
      </w:pPr>
      <w:r w:rsidRPr="00001673">
        <w:rPr>
          <w:spacing w:val="-10"/>
          <w:kern w:val="40"/>
        </w:rPr>
        <w:t xml:space="preserve">Národný projekt: </w:t>
      </w:r>
      <w:r w:rsidRPr="00001673">
        <w:rPr>
          <w:b/>
          <w:spacing w:val="-10"/>
          <w:kern w:val="40"/>
        </w:rPr>
        <w:t>Duálne vzdelávanie a zvýšenie atraktivity a kvality OVP</w:t>
      </w:r>
    </w:p>
    <w:p w14:paraId="5B44D132" w14:textId="77777777" w:rsidR="00001673" w:rsidRPr="00001673" w:rsidRDefault="00001673" w:rsidP="00001673">
      <w:pPr>
        <w:autoSpaceDE w:val="0"/>
        <w:autoSpaceDN w:val="0"/>
        <w:adjustRightInd w:val="0"/>
        <w:spacing w:after="0" w:line="240" w:lineRule="auto"/>
        <w:jc w:val="both"/>
        <w:rPr>
          <w:spacing w:val="-10"/>
          <w:kern w:val="40"/>
        </w:rPr>
      </w:pPr>
    </w:p>
    <w:p w14:paraId="7A1A593B" w14:textId="77777777" w:rsidR="00001673" w:rsidRPr="00001673" w:rsidRDefault="00001673" w:rsidP="00001673">
      <w:pPr>
        <w:shd w:val="clear" w:color="auto" w:fill="EEECE1" w:themeFill="background2"/>
        <w:tabs>
          <w:tab w:val="left" w:pos="284"/>
          <w:tab w:val="left" w:pos="567"/>
        </w:tabs>
        <w:spacing w:after="0" w:line="240" w:lineRule="auto"/>
        <w:jc w:val="both"/>
        <w:rPr>
          <w:b/>
          <w:spacing w:val="-10"/>
          <w:kern w:val="40"/>
          <w:sz w:val="24"/>
          <w:szCs w:val="24"/>
        </w:rPr>
      </w:pPr>
      <w:r w:rsidRPr="00001673">
        <w:rPr>
          <w:b/>
          <w:spacing w:val="-10"/>
          <w:kern w:val="40"/>
          <w:sz w:val="24"/>
          <w:szCs w:val="24"/>
        </w:rPr>
        <w:t>Programy</w:t>
      </w:r>
    </w:p>
    <w:p w14:paraId="68692623" w14:textId="77777777" w:rsidR="00001673" w:rsidRDefault="00001673" w:rsidP="002B1F79">
      <w:pPr>
        <w:numPr>
          <w:ilvl w:val="0"/>
          <w:numId w:val="41"/>
        </w:numPr>
        <w:shd w:val="clear" w:color="auto" w:fill="FFFFFF" w:themeFill="background1"/>
        <w:tabs>
          <w:tab w:val="left" w:pos="284"/>
        </w:tabs>
        <w:spacing w:after="0" w:line="240" w:lineRule="auto"/>
        <w:ind w:left="284" w:hanging="284"/>
        <w:jc w:val="both"/>
        <w:rPr>
          <w:spacing w:val="-10"/>
          <w:kern w:val="40"/>
        </w:rPr>
      </w:pPr>
      <w:r w:rsidRPr="00001673">
        <w:rPr>
          <w:spacing w:val="-10"/>
          <w:kern w:val="40"/>
        </w:rPr>
        <w:t>Vnímavá škola</w:t>
      </w:r>
    </w:p>
    <w:p w14:paraId="24E8F35E" w14:textId="77777777" w:rsidR="00705C25" w:rsidRDefault="00287BBE" w:rsidP="002B1F79">
      <w:pPr>
        <w:numPr>
          <w:ilvl w:val="0"/>
          <w:numId w:val="41"/>
        </w:numPr>
        <w:shd w:val="clear" w:color="auto" w:fill="FFFFFF" w:themeFill="background1"/>
        <w:tabs>
          <w:tab w:val="left" w:pos="284"/>
        </w:tabs>
        <w:spacing w:after="0" w:line="240" w:lineRule="auto"/>
        <w:ind w:left="284" w:hanging="284"/>
        <w:jc w:val="both"/>
        <w:rPr>
          <w:spacing w:val="-10"/>
          <w:kern w:val="40"/>
        </w:rPr>
      </w:pPr>
      <w:r>
        <w:rPr>
          <w:spacing w:val="-10"/>
          <w:kern w:val="40"/>
        </w:rPr>
        <w:t xml:space="preserve">Škola </w:t>
      </w:r>
      <w:proofErr w:type="spellStart"/>
      <w:r>
        <w:rPr>
          <w:spacing w:val="-10"/>
          <w:kern w:val="40"/>
        </w:rPr>
        <w:t>inkuzionistov</w:t>
      </w:r>
      <w:proofErr w:type="spellEnd"/>
    </w:p>
    <w:p w14:paraId="17CD3125" w14:textId="77777777" w:rsidR="00287BBE" w:rsidRDefault="00287BBE" w:rsidP="002B1F79">
      <w:pPr>
        <w:numPr>
          <w:ilvl w:val="0"/>
          <w:numId w:val="41"/>
        </w:numPr>
        <w:shd w:val="clear" w:color="auto" w:fill="FFFFFF" w:themeFill="background1"/>
        <w:tabs>
          <w:tab w:val="left" w:pos="284"/>
        </w:tabs>
        <w:spacing w:after="0" w:line="240" w:lineRule="auto"/>
        <w:ind w:left="284" w:hanging="284"/>
        <w:jc w:val="both"/>
        <w:rPr>
          <w:spacing w:val="-10"/>
          <w:kern w:val="40"/>
        </w:rPr>
      </w:pPr>
      <w:r>
        <w:rPr>
          <w:spacing w:val="-10"/>
          <w:kern w:val="40"/>
        </w:rPr>
        <w:t>Šťastná škola</w:t>
      </w:r>
    </w:p>
    <w:p w14:paraId="65DC3F0B" w14:textId="77777777" w:rsidR="00001673" w:rsidRPr="00001673" w:rsidRDefault="00001673" w:rsidP="00287BBE">
      <w:pPr>
        <w:shd w:val="clear" w:color="auto" w:fill="FFFFFF" w:themeFill="background1"/>
        <w:tabs>
          <w:tab w:val="left" w:pos="284"/>
        </w:tabs>
        <w:spacing w:after="0" w:line="240" w:lineRule="auto"/>
        <w:jc w:val="both"/>
        <w:rPr>
          <w:spacing w:val="-10"/>
          <w:kern w:val="40"/>
        </w:rPr>
      </w:pPr>
    </w:p>
    <w:p w14:paraId="3547DB91" w14:textId="77777777" w:rsidR="008A1967" w:rsidRDefault="008A1967" w:rsidP="00001673">
      <w:pPr>
        <w:shd w:val="clear" w:color="auto" w:fill="EEECE1" w:themeFill="background2"/>
        <w:tabs>
          <w:tab w:val="left" w:pos="284"/>
          <w:tab w:val="left" w:pos="567"/>
        </w:tabs>
        <w:spacing w:after="0" w:line="240" w:lineRule="auto"/>
        <w:jc w:val="both"/>
        <w:rPr>
          <w:b/>
          <w:bCs/>
          <w:spacing w:val="-10"/>
          <w:kern w:val="40"/>
          <w:sz w:val="24"/>
          <w:szCs w:val="24"/>
        </w:rPr>
      </w:pPr>
    </w:p>
    <w:p w14:paraId="4D6B86BA" w14:textId="4C5A0A3E" w:rsidR="00001673" w:rsidRPr="00001673" w:rsidRDefault="00001673" w:rsidP="00001673">
      <w:pPr>
        <w:shd w:val="clear" w:color="auto" w:fill="EEECE1" w:themeFill="background2"/>
        <w:tabs>
          <w:tab w:val="left" w:pos="284"/>
          <w:tab w:val="left" w:pos="567"/>
        </w:tabs>
        <w:spacing w:after="0" w:line="240" w:lineRule="auto"/>
        <w:jc w:val="both"/>
        <w:rPr>
          <w:b/>
          <w:bCs/>
          <w:spacing w:val="-10"/>
          <w:kern w:val="40"/>
          <w:sz w:val="24"/>
          <w:szCs w:val="24"/>
        </w:rPr>
      </w:pPr>
      <w:r w:rsidRPr="00001673">
        <w:rPr>
          <w:b/>
          <w:bCs/>
          <w:spacing w:val="-10"/>
          <w:kern w:val="40"/>
          <w:sz w:val="24"/>
          <w:szCs w:val="24"/>
        </w:rPr>
        <w:t xml:space="preserve">Spolupráca s rodičmi a inými subjektmi </w:t>
      </w:r>
    </w:p>
    <w:p w14:paraId="311C5F78" w14:textId="0B9E2832"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Združenie</w:t>
      </w:r>
      <w:r w:rsidR="008A1967">
        <w:rPr>
          <w:spacing w:val="-10"/>
          <w:kern w:val="40"/>
        </w:rPr>
        <w:t xml:space="preserve"> maď. rodičov na Slovensku pri</w:t>
      </w:r>
      <w:r w:rsidRPr="00001673">
        <w:rPr>
          <w:spacing w:val="-10"/>
          <w:kern w:val="40"/>
        </w:rPr>
        <w:t xml:space="preserve"> Základnej škole s vyučovacím jazykom maďarským - </w:t>
      </w:r>
      <w:proofErr w:type="spellStart"/>
      <w:r w:rsidRPr="00001673">
        <w:rPr>
          <w:spacing w:val="-10"/>
          <w:kern w:val="40"/>
        </w:rPr>
        <w:t>Alapiskola</w:t>
      </w:r>
      <w:proofErr w:type="spellEnd"/>
      <w:r w:rsidRPr="00001673">
        <w:rPr>
          <w:spacing w:val="-10"/>
          <w:kern w:val="40"/>
        </w:rPr>
        <w:t xml:space="preserve"> Moldava nad Bodvou (predseda riadi prácu výboru , tento zasadá 3 - 4 krát počas školského roka)</w:t>
      </w:r>
    </w:p>
    <w:p w14:paraId="28874687"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Rada školy (má 11 členov, traja zvolení zamestnanci školy: dvaja pedagogickí, jeden nepedagogický, štyria zvolení zástupcovia rodičov, štyria delegovaní zástupcovia zriaďovateľa, rada školy zasadá 4 - krát počas školského roka)</w:t>
      </w:r>
    </w:p>
    <w:p w14:paraId="68A96AE7"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Mestský úrad Moldava nad Bodvou - zriaďovateľ školy (spolupráca v oblasti právnych predpisov, riadenia, rozvoja a hospodárenia školy, spolupráca s terénnymi sociálnymi pracovníkmi, spoločným školským úradom)</w:t>
      </w:r>
    </w:p>
    <w:p w14:paraId="46771328"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základné školy, odkiaľ prichádzajú uchádzači o štúdium (spolupráca s výchovnými poradcami, propagácia školy, deň otvorených dverí, poskytovanie informácií o štúdiu a prijímacom konaní)</w:t>
      </w:r>
    </w:p>
    <w:p w14:paraId="6126CD4E"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 xml:space="preserve">stredné školy (informácie o možnostiach štúdia na SŠ, SOŠ, PŠ, informačné vstupy zo strany zástupcov SŠ, SOŠ a PŠ, účasť našich žiakov na dňoch otvorených dverí na SŠ, SOŠ. PŠ) </w:t>
      </w:r>
    </w:p>
    <w:p w14:paraId="289F1921"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CPPPaP Košice-okolie, Slovenskej jednoty 29, Košice (vyšetrenia, prednášky, preventívne a intervenčné programy s vybranými triedami, poradenská činnosť)</w:t>
      </w:r>
    </w:p>
    <w:p w14:paraId="7A93E120" w14:textId="6FACEC12"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 xml:space="preserve">CŠPP </w:t>
      </w:r>
      <w:r w:rsidR="008A1967">
        <w:rPr>
          <w:spacing w:val="-10"/>
          <w:kern w:val="40"/>
        </w:rPr>
        <w:t>Rožňava</w:t>
      </w:r>
      <w:r w:rsidRPr="00001673">
        <w:rPr>
          <w:spacing w:val="-10"/>
          <w:kern w:val="40"/>
        </w:rPr>
        <w:t xml:space="preserve"> (vyšetrenia, prednášky, preventívne a intervenčné programy s vybranými triedami, poradenská činnosť)</w:t>
      </w:r>
    </w:p>
    <w:p w14:paraId="1630762C"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MPC DP Košice (odborné, metodické a legislatívne školenia)</w:t>
      </w:r>
    </w:p>
    <w:p w14:paraId="5C323F0A"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KŠÚ (spolupráca v oblasti právnych predpisov a pri organizácii maturitných skúšok)</w:t>
      </w:r>
    </w:p>
    <w:p w14:paraId="0EA9404C"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Liga proti rakovine (Deň narcisov)</w:t>
      </w:r>
    </w:p>
    <w:p w14:paraId="0E145909"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materské školy a základné školy v Moldave nad Bodvou</w:t>
      </w:r>
    </w:p>
    <w:p w14:paraId="3DA8754D"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Centrum voľného času Moldava nad Bodvou, Cvrček (spoločné podujatia, prednášky)</w:t>
      </w:r>
    </w:p>
    <w:p w14:paraId="02A8EC4F"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ZUŠ - zmluva o vzájomnej spolupráce (rozvíjanie nadaných žiakov, výchovné koncerty, kultúrne podujatia)</w:t>
      </w:r>
    </w:p>
    <w:p w14:paraId="257E444E"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Policajný zbor SR, PZ Moldava nad Bodvou (prednášky, projekty spolupráce)</w:t>
      </w:r>
    </w:p>
    <w:p w14:paraId="780F2140" w14:textId="77777777" w:rsidR="00001673" w:rsidRPr="00001673" w:rsidRDefault="00001673" w:rsidP="00001673">
      <w:pPr>
        <w:numPr>
          <w:ilvl w:val="0"/>
          <w:numId w:val="1"/>
        </w:numPr>
        <w:tabs>
          <w:tab w:val="clear" w:pos="1080"/>
          <w:tab w:val="num" w:pos="284"/>
        </w:tabs>
        <w:spacing w:after="0" w:line="240" w:lineRule="auto"/>
        <w:ind w:left="284" w:hanging="284"/>
        <w:jc w:val="both"/>
        <w:rPr>
          <w:spacing w:val="-10"/>
          <w:kern w:val="40"/>
        </w:rPr>
      </w:pPr>
      <w:r w:rsidRPr="00001673">
        <w:rPr>
          <w:spacing w:val="-10"/>
          <w:kern w:val="40"/>
        </w:rPr>
        <w:t>Večné deti n. o.</w:t>
      </w:r>
    </w:p>
    <w:p w14:paraId="3F32E804" w14:textId="77777777" w:rsidR="00001673" w:rsidRPr="00001673" w:rsidRDefault="00001673" w:rsidP="00001673">
      <w:pPr>
        <w:spacing w:after="0" w:line="240" w:lineRule="auto"/>
        <w:jc w:val="both"/>
        <w:rPr>
          <w:spacing w:val="-10"/>
          <w:kern w:val="40"/>
        </w:rPr>
      </w:pPr>
    </w:p>
    <w:p w14:paraId="1EFBAF28" w14:textId="77777777" w:rsidR="00001673" w:rsidRPr="00001673" w:rsidRDefault="00001673" w:rsidP="00001673">
      <w:pPr>
        <w:shd w:val="clear" w:color="auto" w:fill="EEECE1" w:themeFill="background2"/>
        <w:tabs>
          <w:tab w:val="left" w:pos="284"/>
          <w:tab w:val="left" w:pos="426"/>
        </w:tabs>
        <w:spacing w:after="0" w:line="240" w:lineRule="auto"/>
        <w:jc w:val="both"/>
        <w:rPr>
          <w:rFonts w:asciiTheme="minorHAnsi" w:hAnsiTheme="minorHAnsi"/>
          <w:b/>
          <w:bCs/>
          <w:spacing w:val="-10"/>
          <w:kern w:val="40"/>
          <w:sz w:val="24"/>
          <w:szCs w:val="24"/>
        </w:rPr>
      </w:pPr>
      <w:r w:rsidRPr="00001673">
        <w:rPr>
          <w:rFonts w:asciiTheme="minorHAnsi" w:hAnsiTheme="minorHAnsi"/>
          <w:b/>
          <w:bCs/>
          <w:spacing w:val="-10"/>
          <w:kern w:val="40"/>
          <w:sz w:val="24"/>
          <w:szCs w:val="24"/>
        </w:rPr>
        <w:t>Organizácia prijímacieho konania - základné vzdelávanie</w:t>
      </w:r>
    </w:p>
    <w:p w14:paraId="387B52DF" w14:textId="77777777" w:rsidR="00001673" w:rsidRPr="00001673" w:rsidRDefault="00001673" w:rsidP="00001673">
      <w:pPr>
        <w:tabs>
          <w:tab w:val="left" w:pos="284"/>
        </w:tabs>
        <w:spacing w:after="0" w:line="240" w:lineRule="auto"/>
        <w:jc w:val="both"/>
        <w:rPr>
          <w:rFonts w:asciiTheme="minorHAnsi" w:hAnsiTheme="minorHAnsi"/>
          <w:spacing w:val="-10"/>
          <w:kern w:val="40"/>
        </w:rPr>
      </w:pPr>
      <w:r w:rsidRPr="00001673">
        <w:rPr>
          <w:rFonts w:asciiTheme="minorHAnsi" w:hAnsiTheme="minorHAnsi"/>
          <w:spacing w:val="-10"/>
          <w:kern w:val="40"/>
        </w:rPr>
        <w:t>Naša základná škola vychádza v ústrety každému rodičovi, ktorý sa rozhodne pre vzdelávanie svojho dieťaťa na jej pôde. Zápis do 1. ročníka sa realizuje v zmysle Zákona č. 245/2008 Z.z. o výchove a vzdelávaní (školský zákon) a o zmene a doplnení niektorých zákonov a všeobecne záväzných predpisov a pokynov zriaďovateľa: Mestský úrad Moldava nad Bodvou.</w:t>
      </w:r>
    </w:p>
    <w:p w14:paraId="6E26F778" w14:textId="77777777" w:rsidR="00001673" w:rsidRPr="00001673" w:rsidRDefault="00001673" w:rsidP="00001673">
      <w:pPr>
        <w:tabs>
          <w:tab w:val="left" w:pos="284"/>
        </w:tabs>
        <w:spacing w:after="0" w:line="240" w:lineRule="auto"/>
        <w:jc w:val="both"/>
        <w:rPr>
          <w:rFonts w:asciiTheme="minorHAnsi" w:hAnsiTheme="minorHAnsi"/>
          <w:spacing w:val="-10"/>
          <w:kern w:val="40"/>
        </w:rPr>
      </w:pPr>
      <w:r w:rsidRPr="00001673">
        <w:rPr>
          <w:rFonts w:asciiTheme="minorHAnsi" w:hAnsiTheme="minorHAnsi"/>
          <w:spacing w:val="-10"/>
          <w:kern w:val="40"/>
        </w:rPr>
        <w:t xml:space="preserve">„Na základné vzdelávanie sa prijíma dieťa, ktoré splnilo podmienky na začatie plnenia povinnej školskej dochádzky podľa § 19 a o ktorého prijatie na základe zápisu podľa § 20 ods. 2 požiadal zákonný zástupca do spádovej školy alebo inej školy podľa výberu zákonného zástupcu. Povinná školská dochádzka začína začiatkom školského roka, ktorý nasleduje po dni, keď dieťa dovŕši šiesty rok veku a dosiahne školskú spôsobilosť, ak tento zákon neustanovuje inak. Na základné vzdelávanie možno výnimočne prijať dieťa, ktoré nedovŕšilo šiesty rok veku, a to vždy po vyjadrení príslušného zariadenia výchovného poradenstva a prevencie a všeobecného lekára pre deti a dorast. </w:t>
      </w:r>
    </w:p>
    <w:p w14:paraId="67F0BB37" w14:textId="77777777" w:rsidR="00001673" w:rsidRPr="00001673" w:rsidRDefault="00001673" w:rsidP="00001673">
      <w:pPr>
        <w:tabs>
          <w:tab w:val="left" w:pos="284"/>
        </w:tabs>
        <w:spacing w:after="0" w:line="240" w:lineRule="auto"/>
        <w:jc w:val="both"/>
        <w:rPr>
          <w:rFonts w:asciiTheme="minorHAnsi" w:hAnsiTheme="minorHAnsi"/>
          <w:spacing w:val="-10"/>
          <w:kern w:val="40"/>
        </w:rPr>
      </w:pPr>
      <w:r w:rsidRPr="00001673">
        <w:rPr>
          <w:rFonts w:asciiTheme="minorHAnsi" w:hAnsiTheme="minorHAnsi"/>
          <w:spacing w:val="-10"/>
          <w:kern w:val="40"/>
        </w:rPr>
        <w:t>O prijatí dieťaťa na základné vzdelávanie rozhodne riaditeľ školy do 15. júna, ktorý predchádza školskému roku, v ktorom sa má základné vzdelávanie začať. Riaditeľ školy do 30. júna zašle zoznam detí prijatých na plnenie povinnej školskej dochádzky obci, v ktorej majú trvalý pobyt. Do prvého ročníka základnej školy sa prijíma dieťa, ktoré dovŕšilo šiesty rok veku a dosiahlo školskú spôsobilosť. Do nultého ročníka základnej školy sa prijíma dieťa zo sociálne znevýhodneného prostredia, u ktorého je predpoklad, že jeho zaradením do nultého ročníka sa jeho vývin vyrovná. Do nultého ročníka sa prijíma aj dieťa podľa § 19 ods. 4 až 7.</w:t>
      </w:r>
    </w:p>
    <w:p w14:paraId="194B1A4E" w14:textId="77777777" w:rsidR="00001673" w:rsidRPr="00001673" w:rsidRDefault="00001673" w:rsidP="00001673">
      <w:pPr>
        <w:tabs>
          <w:tab w:val="left" w:pos="284"/>
        </w:tabs>
        <w:spacing w:after="0" w:line="240" w:lineRule="auto"/>
        <w:jc w:val="both"/>
        <w:rPr>
          <w:rFonts w:asciiTheme="minorHAnsi" w:hAnsiTheme="minorHAnsi"/>
          <w:spacing w:val="-10"/>
          <w:kern w:val="40"/>
        </w:rPr>
      </w:pPr>
      <w:r w:rsidRPr="00001673">
        <w:rPr>
          <w:rFonts w:asciiTheme="minorHAnsi" w:hAnsiTheme="minorHAnsi"/>
          <w:spacing w:val="-10"/>
          <w:kern w:val="40"/>
        </w:rPr>
        <w:t>Ak nemožno umiestniť dieťa do základnej školy, riaditeľ tejto školy informuje zákonného zástupcu dieťaťa a príslušný orgán miestnej štátnej správy v školstve, ktorý následne určí školu, v ktorej bude dieťa plniť povinnú školskú dochádzku, alebo zabezpečí inú formu jeho vzdelávania podľa tohto zákona.</w:t>
      </w:r>
    </w:p>
    <w:p w14:paraId="713CD655" w14:textId="77777777" w:rsidR="00001673" w:rsidRPr="00001673" w:rsidRDefault="00001673" w:rsidP="00001673">
      <w:pPr>
        <w:tabs>
          <w:tab w:val="left" w:pos="284"/>
        </w:tabs>
        <w:spacing w:after="0" w:line="240" w:lineRule="auto"/>
        <w:jc w:val="both"/>
        <w:rPr>
          <w:rFonts w:asciiTheme="minorHAnsi" w:hAnsiTheme="minorHAnsi"/>
          <w:spacing w:val="-10"/>
          <w:kern w:val="40"/>
        </w:rPr>
      </w:pPr>
      <w:r w:rsidRPr="00001673">
        <w:rPr>
          <w:rFonts w:asciiTheme="minorHAnsi" w:hAnsiTheme="minorHAnsi"/>
          <w:spacing w:val="-10"/>
          <w:kern w:val="40"/>
        </w:rPr>
        <w:t xml:space="preserve">Ak dieťa po dovŕšení šiesteho roku veku nedosiahlo školskú spôsobilosť, riaditeľ školy rozhodne o odklade začiatku plnenia povinnej školskej dochádzky dieťaťa o jeden školský rok alebo o zaradení dieťaťa do nultého ročníka základnej školy, a to vždy na žiadosť zákonného zástupcu. Súčasťou žiadosti zákonného zástupcu je odporučenie všeobecného lekára pre deti a dorast a odporučenie príslušného zariadenia výchovného poradenstva a prevencie. Riaditeľ školy môže rozhodnúť o odklade začiatku plnenia povinnej školskej dochádzky dieťaťa alebo o jeho zaradení </w:t>
      </w:r>
      <w:r w:rsidRPr="00001673">
        <w:rPr>
          <w:rFonts w:asciiTheme="minorHAnsi" w:hAnsiTheme="minorHAnsi"/>
          <w:spacing w:val="-10"/>
          <w:kern w:val="40"/>
        </w:rPr>
        <w:lastRenderedPageBreak/>
        <w:t>do nultého ročníka aj na návrh materskej školy, ktorú dieťa navštevuje, a na základe predchádzajúceho odporučenia zariadenia výchovného poradenstva a prevencie, a to vždy s informovaným súhlasom zákonného zástupcu. Zákonný zástupca má právo rozhodnúť o tom, či dieťa s odloženou školskou dochádzkou bude navštevovať materskú školu alebo nultý ročník.</w:t>
      </w:r>
    </w:p>
    <w:p w14:paraId="45F77D54" w14:textId="77777777" w:rsidR="00287BBE" w:rsidRDefault="00001673" w:rsidP="002630B6">
      <w:pPr>
        <w:tabs>
          <w:tab w:val="left" w:pos="284"/>
        </w:tabs>
        <w:spacing w:after="0" w:line="240" w:lineRule="auto"/>
        <w:jc w:val="both"/>
        <w:rPr>
          <w:rFonts w:asciiTheme="minorHAnsi" w:hAnsiTheme="minorHAnsi"/>
          <w:spacing w:val="-10"/>
          <w:kern w:val="40"/>
        </w:rPr>
      </w:pPr>
      <w:r w:rsidRPr="00001673">
        <w:rPr>
          <w:rFonts w:asciiTheme="minorHAnsi" w:hAnsiTheme="minorHAnsi"/>
          <w:spacing w:val="-10"/>
          <w:kern w:val="40"/>
        </w:rPr>
        <w:t>Ak zákonný zástupca dieťaťa požiada o to, aby bolo na plnenie povinnej školskej dochádzky výnimočne prijaté dieťa, ktoré nedovŕšilo šiesty rok veku, je povinný k žiadosti predložiť súhlasné vyjadrenie príslušného zariadenia výchovného poradenstva a prevencie a súhlasné vyjadrenie všeobecného lekára pre deti a dorast.“</w:t>
      </w:r>
    </w:p>
    <w:p w14:paraId="428FE27F" w14:textId="77777777" w:rsidR="00D92188" w:rsidRPr="002630B6" w:rsidRDefault="00D92188" w:rsidP="002630B6">
      <w:pPr>
        <w:tabs>
          <w:tab w:val="left" w:pos="284"/>
        </w:tabs>
        <w:spacing w:after="0" w:line="240" w:lineRule="auto"/>
        <w:jc w:val="both"/>
        <w:rPr>
          <w:rFonts w:asciiTheme="minorHAnsi" w:hAnsiTheme="minorHAnsi"/>
          <w:spacing w:val="-10"/>
          <w:kern w:val="40"/>
        </w:rPr>
      </w:pPr>
    </w:p>
    <w:p w14:paraId="24F0F9F4" w14:textId="77777777" w:rsidR="00001673" w:rsidRPr="00001673" w:rsidRDefault="00001673" w:rsidP="00001673">
      <w:pPr>
        <w:shd w:val="clear" w:color="auto" w:fill="EEECE1" w:themeFill="background2"/>
        <w:tabs>
          <w:tab w:val="left" w:pos="284"/>
        </w:tabs>
        <w:autoSpaceDE w:val="0"/>
        <w:autoSpaceDN w:val="0"/>
        <w:adjustRightInd w:val="0"/>
        <w:spacing w:after="0" w:line="240" w:lineRule="auto"/>
        <w:jc w:val="both"/>
        <w:rPr>
          <w:b/>
          <w:spacing w:val="-10"/>
          <w:kern w:val="40"/>
          <w:sz w:val="24"/>
          <w:szCs w:val="24"/>
        </w:rPr>
      </w:pPr>
      <w:r w:rsidRPr="00001673">
        <w:rPr>
          <w:b/>
          <w:spacing w:val="-10"/>
          <w:kern w:val="40"/>
          <w:sz w:val="24"/>
          <w:szCs w:val="24"/>
        </w:rPr>
        <w:t>Rozdelenie tried na skupiny</w:t>
      </w:r>
    </w:p>
    <w:p w14:paraId="4BB1DAFC" w14:textId="77777777" w:rsidR="00001673" w:rsidRPr="00001673" w:rsidRDefault="00001673" w:rsidP="00001673">
      <w:pPr>
        <w:autoSpaceDE w:val="0"/>
        <w:autoSpaceDN w:val="0"/>
        <w:adjustRightInd w:val="0"/>
        <w:spacing w:after="0" w:line="240" w:lineRule="auto"/>
        <w:jc w:val="both"/>
        <w:rPr>
          <w:spacing w:val="-10"/>
          <w:kern w:val="40"/>
        </w:rPr>
      </w:pPr>
      <w:r w:rsidRPr="00001673">
        <w:rPr>
          <w:spacing w:val="-10"/>
          <w:kern w:val="40"/>
        </w:rPr>
        <w:t>Rozdelenie tried na skupiny a zriaďovanie skupín sa uskutočňuje v zmysle vyhlášky MŠ SR č. 320/2008 Z. z. o základnej škole v znení vyhlášky MŠVV a Š SR č. 224/2011 Z. z. podľa podmienok školy.</w:t>
      </w:r>
    </w:p>
    <w:p w14:paraId="012ACB1F" w14:textId="77777777" w:rsidR="00001673" w:rsidRPr="00001673" w:rsidRDefault="00001673" w:rsidP="00001673">
      <w:pPr>
        <w:autoSpaceDE w:val="0"/>
        <w:autoSpaceDN w:val="0"/>
        <w:adjustRightInd w:val="0"/>
        <w:spacing w:after="0" w:line="240" w:lineRule="auto"/>
        <w:jc w:val="both"/>
        <w:rPr>
          <w:spacing w:val="-10"/>
          <w:kern w:val="40"/>
        </w:rPr>
      </w:pPr>
      <w:r w:rsidRPr="00001673">
        <w:rPr>
          <w:spacing w:val="-10"/>
          <w:kern w:val="40"/>
        </w:rPr>
        <w:t>Počet skupín a počet žiakov v skupine sa určí podľa priestorových, personálnych a finančných podmienok školy, podľa charakteru činnosti žiakov, podľa náročnosti predmetu s ohľadom na požiadavky ochrany zdravia a bezpečnosti práce.</w:t>
      </w:r>
    </w:p>
    <w:p w14:paraId="61BF0202" w14:textId="77777777" w:rsidR="00001673" w:rsidRPr="00001673" w:rsidRDefault="00001673" w:rsidP="00001673">
      <w:pPr>
        <w:autoSpaceDE w:val="0"/>
        <w:autoSpaceDN w:val="0"/>
        <w:adjustRightInd w:val="0"/>
        <w:spacing w:after="0" w:line="240" w:lineRule="auto"/>
        <w:jc w:val="both"/>
        <w:rPr>
          <w:spacing w:val="-10"/>
          <w:kern w:val="40"/>
        </w:rPr>
      </w:pPr>
      <w:r w:rsidRPr="00001673">
        <w:rPr>
          <w:spacing w:val="-10"/>
          <w:kern w:val="40"/>
        </w:rPr>
        <w:t xml:space="preserve">Delenie na skupiny sa uskutočňuje okrem výchovných predmetov aj na základe výchovno-vzdelávacích výsledkov žiakov. </w:t>
      </w:r>
    </w:p>
    <w:p w14:paraId="77BCE4D6" w14:textId="77777777" w:rsidR="00001673" w:rsidRPr="00001673" w:rsidRDefault="00001673" w:rsidP="00001673">
      <w:pPr>
        <w:autoSpaceDE w:val="0"/>
        <w:autoSpaceDN w:val="0"/>
        <w:adjustRightInd w:val="0"/>
        <w:spacing w:after="0" w:line="240" w:lineRule="auto"/>
        <w:jc w:val="both"/>
        <w:rPr>
          <w:spacing w:val="-10"/>
          <w:kern w:val="40"/>
        </w:rPr>
      </w:pPr>
    </w:p>
    <w:p w14:paraId="24A3D071" w14:textId="77777777" w:rsidR="00001673" w:rsidRPr="00001673" w:rsidRDefault="00001673" w:rsidP="00001673">
      <w:pPr>
        <w:shd w:val="clear" w:color="auto" w:fill="EEECE1" w:themeFill="background2"/>
        <w:tabs>
          <w:tab w:val="left" w:pos="284"/>
        </w:tabs>
        <w:autoSpaceDE w:val="0"/>
        <w:autoSpaceDN w:val="0"/>
        <w:adjustRightInd w:val="0"/>
        <w:spacing w:after="0" w:line="240" w:lineRule="auto"/>
        <w:jc w:val="both"/>
        <w:rPr>
          <w:b/>
          <w:bCs/>
          <w:spacing w:val="-10"/>
          <w:kern w:val="40"/>
          <w:sz w:val="24"/>
          <w:szCs w:val="24"/>
        </w:rPr>
      </w:pPr>
      <w:r w:rsidRPr="00001673">
        <w:rPr>
          <w:b/>
          <w:bCs/>
          <w:spacing w:val="-10"/>
          <w:kern w:val="40"/>
          <w:sz w:val="24"/>
          <w:szCs w:val="24"/>
        </w:rPr>
        <w:t>Škola ako životný priestor</w:t>
      </w:r>
    </w:p>
    <w:p w14:paraId="3B804BB4" w14:textId="53E860BB" w:rsidR="00287BBE" w:rsidRPr="00EC567D" w:rsidRDefault="00001673" w:rsidP="00287BBE">
      <w:pPr>
        <w:tabs>
          <w:tab w:val="left" w:pos="284"/>
        </w:tabs>
        <w:autoSpaceDE w:val="0"/>
        <w:autoSpaceDN w:val="0"/>
        <w:adjustRightInd w:val="0"/>
        <w:spacing w:after="0" w:line="240" w:lineRule="auto"/>
        <w:jc w:val="both"/>
        <w:rPr>
          <w:rFonts w:asciiTheme="minorHAnsi" w:hAnsiTheme="minorHAnsi"/>
          <w:spacing w:val="-10"/>
          <w:kern w:val="40"/>
        </w:rPr>
      </w:pPr>
      <w:r w:rsidRPr="00001673">
        <w:rPr>
          <w:spacing w:val="-10"/>
          <w:kern w:val="40"/>
          <w:lang w:eastAsia="cs-CZ"/>
        </w:rPr>
        <w:t xml:space="preserve">K budovaniu priateľskej atmosféry medzi žiakmi navzájom a medzi žiakmi a pedagógmi prispievajú rozličné mimoškolské aktivity -  výlety, exkurzie a poznávacie zájazdy, súvisiace s vyučovacími predmetmi, športové aktivity v tímoch atď. Aby sa žiaci a pedagógovia cítili v škole čo najpríjemnejšie, kladieme veľký dôraz na upravené a estetické prostredie tried, školského dvora, chodieb. Triedy sú vybavené novým nábytkom a zariadené podľa hygienických noriem. Zborovňa učiteľov je vybavená novým zariadením. Sociálne miestnosti sú obnovené dlažbami a obkladačkami. Na školskom dvore sme vytvorili malý park vysadením okrasných kríkov a stromov. Na chodbách sú nástenky o aktuálnych informáciách a aktivitách školy. Učitelia vybudovali dobrý vzťah so žiakmi a rodičmi. Silnou stránkou školy v oblasti starostlivosti o menej úspešných žiakov pochádzajúcich zo SZP a MRK je zavedenie celodenného výchovného systému v spolupráci s inkluzívnym tímom z projektu ŠOV. Žiaci majú vytvorený pre prípravu na vyučovanie, vypracovanie domácich úloh, prácu v záujmovom útvare. V novom vyučovacom predmete Výchova k manželstvu a rodičovstvu učitelia rozvíjajú sebavedomie, sebaúctu, interpersonálne vzťahy. Sociálny pedag´govia a asistenti učiteľa, najmä rómsky hovoriaci, sú nápomocní v kontakte so zákonnými zástupcami žiakov. Žiaci školy sú zapájaní do prípravy a realizácie školských tematických projektov, predmetových súťaží, športových olympiád. S cieľom efektívneho naplnenia voľného času žiakov sa intenzívne rozvíja záujmová činnosť prostredníctvom vzdlelávacích poukazov a celodenného výchovného systému v rámci projektu ŠOV. Škola organizuje aktivity spoločenského, kultúrneho, športového a tvorivého charakteru. Na chodbách sú zriadené čitateľské kútiky a hracie stoly (stolný tenis, stolný futbal) cieľom poskytovania priestoru žiakom pre individuálny a spoločenský relax. Pozitívnu atmosféru dotvárajú literárne a výtvarné práce žiakov, výrobky a dekorácie z prírodných materiálov. K modernému vzhľadu vnútorných priestorov priespieva vybavenie novými farebnými šatníkovými skriňkami. Na výchovu a vzdelávanie žiakov so ŠVVP slúžia špeciálne učebné pomôcky a najmodernejšie rozvojové hry pre vývoj dieťaťa v oblasti komunikácie, koordinácie, tvorivosti, predstáv, pamäti, šikovnosti, stability, motoriky, matematických schopností, získané z rôznych projektov a vlastných finančných zdrojov. Podľa skúseností z predchádzajúcich rokov absolvením nultého ročníka žiaci so SZP zvládajú plnenie požiadaviek stanovených učebnými osnovami 1. ročníka. Využívaním rozličných stimulačných programov napredujú v oblasti motoriky, socializácie, komunikačných zručností. Výchovná poradkyňa zabezpečuje spoluprácu so zariadeniami výchovného poradenstva a prevencie, koordinuje činnosť učiteľov pri vedení dokumentácie žiakov so ŠVVP, špecifikách výchovy a vzdelávania žiakov integrovaných a vzdelávaných v špeciálnych triedach. Karierna poradkyňa poskytuje komplexnú odbornú pomoc žiakom a ich zákonným zástupcom pri výchove k profesionálnemu rozhodovaniu a realizácii potrieb vo sfére práce, zamestnania, povolania. V spolupráci so strednými školami organizuje besedy týkajúce sa inovovaných výchovno-vzdelávacích programov a duálneho vzdelávania. Postupne sa zlepšuje úroveň podmienok výchovy a vzdelávania. </w:t>
      </w:r>
      <w:r w:rsidRPr="00001673">
        <w:rPr>
          <w:rFonts w:asciiTheme="minorHAnsi" w:hAnsiTheme="minorHAnsi"/>
          <w:spacing w:val="-10"/>
          <w:kern w:val="100"/>
          <w:lang w:val="hu-HU"/>
        </w:rPr>
        <w:t>„</w:t>
      </w:r>
      <w:r w:rsidRPr="00001673">
        <w:rPr>
          <w:rFonts w:asciiTheme="minorHAnsi" w:hAnsiTheme="minorHAnsi"/>
          <w:spacing w:val="-10"/>
          <w:kern w:val="100"/>
        </w:rPr>
        <w:t>Aby naše deti mali šancu v živote uspie</w:t>
      </w:r>
      <w:r w:rsidRPr="00001673">
        <w:rPr>
          <w:rFonts w:asciiTheme="minorHAnsi" w:hAnsiTheme="minorHAnsi"/>
          <w:spacing w:val="-10"/>
          <w:kern w:val="100"/>
          <w:shd w:val="clear" w:color="auto" w:fill="FFFFFF" w:themeFill="background1"/>
        </w:rPr>
        <w:t>ť“ -</w:t>
      </w:r>
      <w:r w:rsidRPr="00001673">
        <w:rPr>
          <w:rFonts w:asciiTheme="minorHAnsi" w:hAnsiTheme="minorHAnsi"/>
          <w:b/>
          <w:spacing w:val="-10"/>
          <w:kern w:val="100"/>
          <w:shd w:val="clear" w:color="auto" w:fill="FFFFFF" w:themeFill="background1"/>
        </w:rPr>
        <w:t xml:space="preserve"> </w:t>
      </w:r>
      <w:r w:rsidRPr="00001673">
        <w:rPr>
          <w:rFonts w:asciiTheme="minorHAnsi" w:hAnsiTheme="minorHAnsi"/>
          <w:spacing w:val="-10"/>
          <w:kern w:val="100"/>
        </w:rPr>
        <w:t>sme sa zapojili do </w:t>
      </w:r>
      <w:r w:rsidRPr="00001673">
        <w:rPr>
          <w:rFonts w:asciiTheme="minorHAnsi" w:hAnsiTheme="minorHAnsi"/>
          <w:b/>
          <w:spacing w:val="-10"/>
          <w:kern w:val="100"/>
        </w:rPr>
        <w:t>programu Teach for Slovakia</w:t>
      </w:r>
      <w:r w:rsidRPr="00001673">
        <w:rPr>
          <w:rFonts w:asciiTheme="minorHAnsi" w:hAnsiTheme="minorHAnsi"/>
          <w:spacing w:val="-10"/>
          <w:kern w:val="100"/>
        </w:rPr>
        <w:t xml:space="preserve"> - partner celosvetovej vzdelávacej siete </w:t>
      </w:r>
      <w:proofErr w:type="spellStart"/>
      <w:r w:rsidRPr="00001673">
        <w:rPr>
          <w:rFonts w:asciiTheme="minorHAnsi" w:hAnsiTheme="minorHAnsi"/>
          <w:spacing w:val="-10"/>
          <w:kern w:val="100"/>
        </w:rPr>
        <w:t>Teach</w:t>
      </w:r>
      <w:proofErr w:type="spellEnd"/>
      <w:r w:rsidRPr="00001673">
        <w:rPr>
          <w:rFonts w:asciiTheme="minorHAnsi" w:hAnsiTheme="minorHAnsi"/>
          <w:spacing w:val="-10"/>
          <w:kern w:val="100"/>
        </w:rPr>
        <w:t xml:space="preserve"> </w:t>
      </w:r>
      <w:proofErr w:type="spellStart"/>
      <w:r w:rsidRPr="00001673">
        <w:rPr>
          <w:rFonts w:asciiTheme="minorHAnsi" w:hAnsiTheme="minorHAnsi"/>
          <w:spacing w:val="-10"/>
          <w:kern w:val="100"/>
        </w:rPr>
        <w:t>for</w:t>
      </w:r>
      <w:proofErr w:type="spellEnd"/>
      <w:r w:rsidRPr="00001673">
        <w:rPr>
          <w:rFonts w:asciiTheme="minorHAnsi" w:hAnsiTheme="minorHAnsi"/>
          <w:spacing w:val="-10"/>
          <w:kern w:val="100"/>
        </w:rPr>
        <w:t xml:space="preserve"> </w:t>
      </w:r>
      <w:proofErr w:type="spellStart"/>
      <w:r w:rsidRPr="00001673">
        <w:rPr>
          <w:rFonts w:asciiTheme="minorHAnsi" w:hAnsiTheme="minorHAnsi"/>
          <w:spacing w:val="-10"/>
          <w:kern w:val="100"/>
        </w:rPr>
        <w:t>All</w:t>
      </w:r>
      <w:proofErr w:type="spellEnd"/>
      <w:r w:rsidR="008A1967">
        <w:rPr>
          <w:rFonts w:asciiTheme="minorHAnsi" w:hAnsiTheme="minorHAnsi"/>
          <w:spacing w:val="-10"/>
          <w:kern w:val="100"/>
        </w:rPr>
        <w:t>, ktorá končila v júni 2020</w:t>
      </w:r>
      <w:r w:rsidRPr="00001673">
        <w:rPr>
          <w:rFonts w:asciiTheme="minorHAnsi" w:hAnsiTheme="minorHAnsi"/>
          <w:spacing w:val="-10"/>
          <w:kern w:val="100"/>
        </w:rPr>
        <w:t>. A</w:t>
      </w:r>
      <w:r w:rsidRPr="00001673">
        <w:rPr>
          <w:rFonts w:asciiTheme="minorHAnsi" w:hAnsiTheme="minorHAnsi"/>
          <w:spacing w:val="-10"/>
          <w:kern w:val="40"/>
        </w:rPr>
        <w:t xml:space="preserve">ko odpoveď na rastúci extrémizmus a intoleranciu k zraniteľným skupinám medzi žiakmi </w:t>
      </w:r>
      <w:r w:rsidRPr="00001673">
        <w:rPr>
          <w:rFonts w:asciiTheme="minorHAnsi" w:hAnsiTheme="minorHAnsi"/>
          <w:spacing w:val="-10"/>
          <w:kern w:val="40"/>
        </w:rPr>
        <w:lastRenderedPageBreak/>
        <w:t xml:space="preserve">a študentmi sa naša škola zapojila tiež do </w:t>
      </w:r>
      <w:r w:rsidRPr="00001673">
        <w:rPr>
          <w:rFonts w:asciiTheme="minorHAnsi" w:hAnsiTheme="minorHAnsi"/>
          <w:b/>
          <w:spacing w:val="-10"/>
          <w:kern w:val="40"/>
        </w:rPr>
        <w:t>programu Vnímavá škola</w:t>
      </w:r>
      <w:r w:rsidRPr="00001673">
        <w:rPr>
          <w:rFonts w:asciiTheme="minorHAnsi" w:hAnsiTheme="minorHAnsi"/>
          <w:spacing w:val="-10"/>
          <w:kern w:val="40"/>
        </w:rPr>
        <w:t>.</w:t>
      </w:r>
      <w:r w:rsidR="00287BBE">
        <w:rPr>
          <w:rFonts w:asciiTheme="minorHAnsi" w:hAnsiTheme="minorHAnsi"/>
          <w:spacing w:val="-10"/>
          <w:kern w:val="40"/>
        </w:rPr>
        <w:t xml:space="preserve"> Ú</w:t>
      </w:r>
      <w:r w:rsidR="00287BBE" w:rsidRPr="00EC567D">
        <w:rPr>
          <w:rFonts w:asciiTheme="minorHAnsi" w:hAnsiTheme="minorHAnsi"/>
          <w:spacing w:val="-10"/>
          <w:kern w:val="40"/>
        </w:rPr>
        <w:t xml:space="preserve">spešne </w:t>
      </w:r>
      <w:r w:rsidR="00287BBE">
        <w:rPr>
          <w:rFonts w:asciiTheme="minorHAnsi" w:hAnsiTheme="minorHAnsi"/>
          <w:spacing w:val="-10"/>
          <w:kern w:val="40"/>
        </w:rPr>
        <w:t xml:space="preserve">sme sa </w:t>
      </w:r>
      <w:r w:rsidR="00287BBE" w:rsidRPr="00EC567D">
        <w:rPr>
          <w:rFonts w:asciiTheme="minorHAnsi" w:hAnsiTheme="minorHAnsi"/>
          <w:spacing w:val="-10"/>
          <w:kern w:val="40"/>
        </w:rPr>
        <w:t xml:space="preserve">zaradili do </w:t>
      </w:r>
      <w:r w:rsidR="00287BBE" w:rsidRPr="00EC567D">
        <w:rPr>
          <w:rFonts w:asciiTheme="minorHAnsi" w:hAnsiTheme="minorHAnsi"/>
          <w:b/>
          <w:spacing w:val="-10"/>
          <w:kern w:val="40"/>
        </w:rPr>
        <w:t>program</w:t>
      </w:r>
      <w:r w:rsidR="00287BBE" w:rsidRPr="00EC567D">
        <w:rPr>
          <w:rFonts w:asciiTheme="minorHAnsi" w:hAnsiTheme="minorHAnsi"/>
          <w:spacing w:val="-10"/>
          <w:kern w:val="40"/>
        </w:rPr>
        <w:t xml:space="preserve">u </w:t>
      </w:r>
      <w:r w:rsidR="00287BBE" w:rsidRPr="00EC567D">
        <w:rPr>
          <w:rFonts w:asciiTheme="minorHAnsi" w:hAnsiTheme="minorHAnsi"/>
          <w:b/>
          <w:spacing w:val="-10"/>
          <w:kern w:val="40"/>
        </w:rPr>
        <w:t xml:space="preserve">Škola </w:t>
      </w:r>
      <w:proofErr w:type="spellStart"/>
      <w:r w:rsidR="00287BBE" w:rsidRPr="00EC567D">
        <w:rPr>
          <w:rFonts w:asciiTheme="minorHAnsi" w:hAnsiTheme="minorHAnsi"/>
          <w:b/>
          <w:spacing w:val="-10"/>
          <w:kern w:val="40"/>
        </w:rPr>
        <w:t>inkluzionistov</w:t>
      </w:r>
      <w:proofErr w:type="spellEnd"/>
      <w:r w:rsidR="00287BBE" w:rsidRPr="00EC567D">
        <w:rPr>
          <w:rFonts w:asciiTheme="minorHAnsi" w:hAnsiTheme="minorHAnsi"/>
          <w:spacing w:val="-10"/>
          <w:kern w:val="40"/>
        </w:rPr>
        <w:t xml:space="preserve">. </w:t>
      </w:r>
      <w:r w:rsidR="00287BBE">
        <w:rPr>
          <w:rFonts w:asciiTheme="minorHAnsi" w:hAnsiTheme="minorHAnsi"/>
          <w:spacing w:val="-10"/>
          <w:kern w:val="40"/>
        </w:rPr>
        <w:t>P</w:t>
      </w:r>
      <w:r w:rsidR="00287BBE" w:rsidRPr="00EC567D">
        <w:rPr>
          <w:rFonts w:asciiTheme="minorHAnsi" w:hAnsiTheme="minorHAnsi"/>
          <w:spacing w:val="-10"/>
          <w:kern w:val="40"/>
        </w:rPr>
        <w:t>rogram</w:t>
      </w:r>
      <w:r w:rsidR="00287BBE">
        <w:rPr>
          <w:rFonts w:asciiTheme="minorHAnsi" w:hAnsiTheme="minorHAnsi"/>
          <w:spacing w:val="-10"/>
          <w:kern w:val="40"/>
        </w:rPr>
        <w:t xml:space="preserve"> je </w:t>
      </w:r>
      <w:r w:rsidR="00287BBE" w:rsidRPr="00EC567D">
        <w:rPr>
          <w:rFonts w:asciiTheme="minorHAnsi" w:hAnsiTheme="minorHAnsi"/>
          <w:spacing w:val="-10"/>
          <w:kern w:val="40"/>
        </w:rPr>
        <w:t xml:space="preserve">zameraný na rozvoj a podporu inkluzívneho vzdelávania na prvom a druhom stupni základných škôl. Cieľom je podpora a rozvoj práce na školách s rozmanitosťou žiakov bez ohľadu na ich fyzické, intelektuálne, emocionálne, sociálne, jazykové alebo iné obmedzenia. </w:t>
      </w:r>
      <w:r w:rsidR="00287BBE">
        <w:rPr>
          <w:rFonts w:asciiTheme="minorHAnsi" w:hAnsiTheme="minorHAnsi"/>
          <w:spacing w:val="-10"/>
          <w:kern w:val="40"/>
        </w:rPr>
        <w:t>Využitím</w:t>
      </w:r>
      <w:r w:rsidR="00287BBE" w:rsidRPr="00EC567D">
        <w:rPr>
          <w:rFonts w:asciiTheme="minorHAnsi" w:hAnsiTheme="minorHAnsi"/>
          <w:spacing w:val="-10"/>
          <w:kern w:val="40"/>
        </w:rPr>
        <w:t xml:space="preserve"> </w:t>
      </w:r>
      <w:r w:rsidR="00287BBE" w:rsidRPr="00EC567D">
        <w:rPr>
          <w:rFonts w:asciiTheme="minorHAnsi" w:hAnsiTheme="minorHAnsi"/>
          <w:b/>
          <w:spacing w:val="-10"/>
          <w:kern w:val="40"/>
        </w:rPr>
        <w:t>Program</w:t>
      </w:r>
      <w:r w:rsidR="00287BBE" w:rsidRPr="00EC567D">
        <w:rPr>
          <w:rFonts w:asciiTheme="minorHAnsi" w:hAnsiTheme="minorHAnsi"/>
          <w:spacing w:val="-10"/>
          <w:kern w:val="40"/>
        </w:rPr>
        <w:t>u</w:t>
      </w:r>
      <w:r w:rsidR="00287BBE" w:rsidRPr="00EC567D">
        <w:rPr>
          <w:rFonts w:asciiTheme="minorHAnsi" w:hAnsiTheme="minorHAnsi"/>
          <w:b/>
          <w:spacing w:val="-10"/>
          <w:kern w:val="40"/>
        </w:rPr>
        <w:t xml:space="preserve"> Šťastná škola </w:t>
      </w:r>
      <w:r w:rsidR="00287BBE">
        <w:rPr>
          <w:rFonts w:asciiTheme="minorHAnsi" w:hAnsiTheme="minorHAnsi"/>
          <w:spacing w:val="-10"/>
          <w:kern w:val="40"/>
        </w:rPr>
        <w:t>pracujeme na tom</w:t>
      </w:r>
      <w:r w:rsidR="00287BBE" w:rsidRPr="00EC567D">
        <w:rPr>
          <w:rFonts w:asciiTheme="minorHAnsi" w:hAnsiTheme="minorHAnsi"/>
          <w:spacing w:val="-10"/>
          <w:kern w:val="40"/>
        </w:rPr>
        <w:t>, aby zážitkové úlohy, hry a cvičenia vyučovacích hodín šťastia u detí postupne vyvolali optimizmus a pocit radosti zo života. Týmto sa naši žiaci stanú v dospelosti osobami schopnými prežívať šťastie. Titul Šťastná škola pomôže formulovať charakteristický profil školy a zároveň s orientáciou na pozitívnu psychológiu ju posilní v pozícii medzi ostatnými vzdelávacími inštitúciami.</w:t>
      </w:r>
      <w:r w:rsidR="00287BBE">
        <w:rPr>
          <w:rFonts w:asciiTheme="minorHAnsi" w:hAnsiTheme="minorHAnsi"/>
          <w:spacing w:val="-10"/>
          <w:kern w:val="40"/>
        </w:rPr>
        <w:t xml:space="preserve"> </w:t>
      </w:r>
    </w:p>
    <w:p w14:paraId="43E50B43" w14:textId="77777777" w:rsidR="00C40C66" w:rsidRPr="00A658B7" w:rsidRDefault="003C5AEC" w:rsidP="006C05F1">
      <w:pPr>
        <w:tabs>
          <w:tab w:val="left" w:pos="284"/>
        </w:tabs>
        <w:spacing w:after="0" w:line="240" w:lineRule="auto"/>
        <w:jc w:val="both"/>
        <w:rPr>
          <w:rFonts w:asciiTheme="minorHAnsi" w:hAnsiTheme="minorHAnsi"/>
          <w:spacing w:val="-10"/>
          <w:kern w:val="40"/>
        </w:rPr>
      </w:pPr>
      <w:r w:rsidRPr="00A658B7">
        <w:rPr>
          <w:noProof/>
          <w:spacing w:val="-10"/>
          <w:lang w:val="en-US"/>
        </w:rPr>
        <mc:AlternateContent>
          <mc:Choice Requires="wps">
            <w:drawing>
              <wp:anchor distT="0" distB="0" distL="114300" distR="114300" simplePos="0" relativeHeight="251662848" behindDoc="1" locked="0" layoutInCell="1" allowOverlap="1" wp14:anchorId="26D76271" wp14:editId="2FE84F69">
                <wp:simplePos x="0" y="0"/>
                <wp:positionH relativeFrom="margin">
                  <wp:align>right</wp:align>
                </wp:positionH>
                <wp:positionV relativeFrom="paragraph">
                  <wp:posOffset>172720</wp:posOffset>
                </wp:positionV>
                <wp:extent cx="5760720" cy="1828800"/>
                <wp:effectExtent l="0" t="0" r="0" b="0"/>
                <wp:wrapTight wrapText="bothSides">
                  <wp:wrapPolygon edited="0">
                    <wp:start x="0" y="0"/>
                    <wp:lineTo x="0" y="20250"/>
                    <wp:lineTo x="21500" y="20250"/>
                    <wp:lineTo x="21500" y="0"/>
                    <wp:lineTo x="0" y="0"/>
                  </wp:wrapPolygon>
                </wp:wrapTight>
                <wp:docPr id="52"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6E6FC44E" w14:textId="77777777" w:rsidR="007D4D1F" w:rsidRPr="006B2076" w:rsidRDefault="007D4D1F" w:rsidP="009D2772">
                            <w:pPr>
                              <w:tabs>
                                <w:tab w:val="left" w:pos="0"/>
                                <w:tab w:val="left" w:pos="284"/>
                              </w:tabs>
                              <w:autoSpaceDE w:val="0"/>
                              <w:autoSpaceDN w:val="0"/>
                              <w:adjustRightInd w:val="0"/>
                              <w:spacing w:after="0" w:line="240" w:lineRule="auto"/>
                              <w:jc w:val="center"/>
                              <w:rPr>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Pr="006B2076">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D2772">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Vymedzenie vlastných cieľov a poslania výchovy a vzdelávania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76271" id="Szövegdoboz 52" o:spid="_x0000_s1030" type="#_x0000_t202" style="position:absolute;left:0;text-align:left;margin-left:402.4pt;margin-top:13.6pt;width:453.6pt;height:2in;z-index:-251653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" fillcolor="#95b3d7" stroked="f">
                <v:textbox style="mso-fit-shape-to-text:t">
                  <w:txbxContent>
                    <w:p w14:paraId="6E6FC44E" w14:textId="77777777" w:rsidR="007D4D1F" w:rsidRPr="006B2076" w:rsidRDefault="007D4D1F" w:rsidP="009D2772">
                      <w:pPr>
                        <w:tabs>
                          <w:tab w:val="left" w:pos="0"/>
                          <w:tab w:val="left" w:pos="284"/>
                        </w:tabs>
                        <w:autoSpaceDE w:val="0"/>
                        <w:autoSpaceDN w:val="0"/>
                        <w:adjustRightInd w:val="0"/>
                        <w:spacing w:after="0" w:line="240" w:lineRule="auto"/>
                        <w:jc w:val="center"/>
                        <w:rPr>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Pr="006B2076">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D2772">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Vymedzenie vlastných cieľov a poslania výchovy a vzdelávania  </w:t>
                      </w:r>
                    </w:p>
                  </w:txbxContent>
                </v:textbox>
                <w10:wrap type="tight" anchorx="margin"/>
              </v:shape>
            </w:pict>
          </mc:Fallback>
        </mc:AlternateContent>
      </w:r>
    </w:p>
    <w:p w14:paraId="44EDDF22" w14:textId="77777777" w:rsidR="006B2076" w:rsidRPr="00A658B7" w:rsidRDefault="00C40C66" w:rsidP="006C05F1">
      <w:pPr>
        <w:pStyle w:val="Odsekzoznamu"/>
        <w:spacing w:after="0" w:line="240" w:lineRule="auto"/>
        <w:ind w:left="0"/>
        <w:jc w:val="right"/>
        <w:rPr>
          <w:b/>
          <w:i/>
          <w:spacing w:val="-10"/>
          <w:kern w:val="40"/>
        </w:rPr>
      </w:pPr>
      <w:r w:rsidRPr="00A658B7">
        <w:rPr>
          <w:b/>
          <w:i/>
          <w:spacing w:val="-10"/>
          <w:kern w:val="40"/>
        </w:rPr>
        <w:t xml:space="preserve"> </w:t>
      </w:r>
      <w:r w:rsidR="006B2076" w:rsidRPr="00A658B7">
        <w:rPr>
          <w:b/>
          <w:i/>
          <w:spacing w:val="-10"/>
          <w:kern w:val="40"/>
        </w:rPr>
        <w:t>„Začiatkom a koncom našej didaktiky nech je: hľadať a nachádzať spôsob, podľa ktorého by učitelia menej učili, ale žiaci sa viac naučili, aby bolo v školách menej zhonu, nechuti a márnej práce, no viac voľného času, potešenia a zaručeného úspechu...“</w:t>
      </w:r>
    </w:p>
    <w:p w14:paraId="7495F45D" w14:textId="77777777" w:rsidR="006B2076" w:rsidRPr="00A658B7" w:rsidRDefault="006B2076" w:rsidP="006C05F1">
      <w:pPr>
        <w:tabs>
          <w:tab w:val="left" w:pos="284"/>
        </w:tabs>
        <w:spacing w:after="0" w:line="240" w:lineRule="auto"/>
        <w:jc w:val="both"/>
        <w:rPr>
          <w:rFonts w:asciiTheme="minorHAnsi" w:hAnsiTheme="minorHAnsi"/>
          <w:spacing w:val="-10"/>
          <w:kern w:val="40"/>
        </w:rPr>
      </w:pPr>
    </w:p>
    <w:p w14:paraId="37CC8BE5" w14:textId="77777777" w:rsidR="00D57550" w:rsidRPr="00A658B7" w:rsidRDefault="00D57550" w:rsidP="006C05F1">
      <w:pPr>
        <w:tabs>
          <w:tab w:val="left" w:pos="284"/>
        </w:tabs>
        <w:spacing w:after="0" w:line="240" w:lineRule="auto"/>
        <w:jc w:val="both"/>
        <w:rPr>
          <w:rFonts w:asciiTheme="minorHAnsi" w:hAnsiTheme="minorHAnsi"/>
          <w:spacing w:val="-10"/>
          <w:kern w:val="40"/>
        </w:rPr>
      </w:pPr>
      <w:r w:rsidRPr="00A658B7">
        <w:rPr>
          <w:rFonts w:asciiTheme="minorHAnsi" w:hAnsiTheme="minorHAnsi"/>
          <w:spacing w:val="-10"/>
          <w:kern w:val="40"/>
        </w:rPr>
        <w:t>Tento školský vzdelávací program vznikol s úmyslom prispôsobiť pôsobenie školy súčasn</w:t>
      </w:r>
      <w:r w:rsidR="00A33D68" w:rsidRPr="00A658B7">
        <w:rPr>
          <w:rFonts w:asciiTheme="minorHAnsi" w:hAnsiTheme="minorHAnsi"/>
          <w:spacing w:val="-10"/>
          <w:kern w:val="40"/>
        </w:rPr>
        <w:t xml:space="preserve">ým </w:t>
      </w:r>
      <w:r w:rsidRPr="00A658B7">
        <w:rPr>
          <w:rFonts w:asciiTheme="minorHAnsi" w:hAnsiTheme="minorHAnsi"/>
          <w:spacing w:val="-10"/>
          <w:kern w:val="40"/>
        </w:rPr>
        <w:t>praktickým požiadavkám kladeným na absolventa a perspe</w:t>
      </w:r>
      <w:r w:rsidR="00A33D68" w:rsidRPr="00A658B7">
        <w:rPr>
          <w:rFonts w:asciiTheme="minorHAnsi" w:hAnsiTheme="minorHAnsi"/>
          <w:spacing w:val="-10"/>
          <w:kern w:val="40"/>
        </w:rPr>
        <w:t xml:space="preserve">ktívne smerovať činnosť školy k </w:t>
      </w:r>
      <w:r w:rsidRPr="00A658B7">
        <w:rPr>
          <w:rFonts w:asciiTheme="minorHAnsi" w:hAnsiTheme="minorHAnsi"/>
          <w:spacing w:val="-10"/>
          <w:kern w:val="40"/>
        </w:rPr>
        <w:t>nadpredmetovému pôsobeniu na žiaka a dosiahnuť uňho ucelen</w:t>
      </w:r>
      <w:r w:rsidR="00A33D68" w:rsidRPr="00A658B7">
        <w:rPr>
          <w:rFonts w:asciiTheme="minorHAnsi" w:hAnsiTheme="minorHAnsi"/>
          <w:spacing w:val="-10"/>
          <w:kern w:val="40"/>
        </w:rPr>
        <w:t xml:space="preserve">é chápanie sveta. Chceme zmeniť </w:t>
      </w:r>
      <w:r w:rsidRPr="00A658B7">
        <w:rPr>
          <w:rFonts w:asciiTheme="minorHAnsi" w:hAnsiTheme="minorHAnsi"/>
          <w:spacing w:val="-10"/>
          <w:kern w:val="40"/>
        </w:rPr>
        <w:t>lexikografický súhrn vedomostí na systémový, aby sa zabezpečila kvalita, zruč</w:t>
      </w:r>
      <w:r w:rsidR="00A33D68" w:rsidRPr="00A658B7">
        <w:rPr>
          <w:rFonts w:asciiTheme="minorHAnsi" w:hAnsiTheme="minorHAnsi"/>
          <w:spacing w:val="-10"/>
          <w:kern w:val="40"/>
        </w:rPr>
        <w:t xml:space="preserve">nosť a samostatnosť pri </w:t>
      </w:r>
      <w:r w:rsidRPr="00A658B7">
        <w:rPr>
          <w:rFonts w:asciiTheme="minorHAnsi" w:hAnsiTheme="minorHAnsi"/>
          <w:spacing w:val="-10"/>
          <w:kern w:val="40"/>
        </w:rPr>
        <w:t>získavaní a využívaní vedomostí.</w:t>
      </w:r>
    </w:p>
    <w:p w14:paraId="3D1FB0A0" w14:textId="77777777" w:rsidR="007C286C" w:rsidRPr="00A658B7" w:rsidRDefault="007C286C" w:rsidP="006C05F1">
      <w:pPr>
        <w:tabs>
          <w:tab w:val="left" w:pos="284"/>
        </w:tabs>
        <w:spacing w:after="0" w:line="240" w:lineRule="auto"/>
        <w:jc w:val="both"/>
        <w:rPr>
          <w:rFonts w:asciiTheme="minorHAnsi" w:hAnsiTheme="minorHAnsi"/>
          <w:spacing w:val="-10"/>
          <w:kern w:val="40"/>
        </w:rPr>
      </w:pPr>
    </w:p>
    <w:p w14:paraId="03C7BB34" w14:textId="77777777" w:rsidR="00D57550" w:rsidRPr="00A658B7" w:rsidRDefault="00D57550" w:rsidP="002A1268">
      <w:pPr>
        <w:shd w:val="clear" w:color="auto" w:fill="EEECE1" w:themeFill="background2"/>
        <w:tabs>
          <w:tab w:val="left" w:pos="284"/>
          <w:tab w:val="left" w:pos="426"/>
        </w:tabs>
        <w:spacing w:after="0" w:line="240" w:lineRule="auto"/>
        <w:ind w:left="284" w:hanging="284"/>
        <w:jc w:val="both"/>
        <w:rPr>
          <w:rFonts w:asciiTheme="minorHAnsi" w:hAnsiTheme="minorHAnsi"/>
          <w:b/>
          <w:bCs/>
          <w:spacing w:val="-10"/>
          <w:kern w:val="40"/>
          <w:sz w:val="24"/>
          <w:szCs w:val="24"/>
        </w:rPr>
      </w:pPr>
      <w:r w:rsidRPr="00A658B7">
        <w:rPr>
          <w:rFonts w:asciiTheme="minorHAnsi" w:hAnsiTheme="minorHAnsi"/>
          <w:b/>
          <w:bCs/>
          <w:spacing w:val="-10"/>
          <w:kern w:val="40"/>
          <w:sz w:val="24"/>
          <w:szCs w:val="24"/>
        </w:rPr>
        <w:t xml:space="preserve">Hlavné priority vzdelávania: </w:t>
      </w:r>
    </w:p>
    <w:p w14:paraId="20655B89" w14:textId="77777777" w:rsidR="004E4613" w:rsidRPr="00A658B7" w:rsidRDefault="004E4613"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uplatňovať zásady tvorivo-humanistickej výchovy a vzdelávania</w:t>
      </w:r>
    </w:p>
    <w:p w14:paraId="6B755F99" w14:textId="77777777" w:rsidR="004E4613" w:rsidRPr="00A658B7" w:rsidRDefault="004E4613"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p</w:t>
      </w:r>
      <w:r w:rsidR="00D57550" w:rsidRPr="00A658B7">
        <w:rPr>
          <w:rFonts w:asciiTheme="minorHAnsi" w:hAnsiTheme="minorHAnsi"/>
          <w:spacing w:val="-10"/>
          <w:kern w:val="40"/>
        </w:rPr>
        <w:t>oskytnúť žiakom ucelený základný systém vedomostí a zručností s vysokým stupňom ovládania</w:t>
      </w:r>
    </w:p>
    <w:p w14:paraId="10E15FB4" w14:textId="77777777" w:rsidR="006D489A" w:rsidRPr="00A658B7" w:rsidRDefault="006D489A"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 xml:space="preserve">zdôrazňovať emocionálnu inteligenciu, prosociálne správanie, komunikáciu, morálku, autoreguláciu, schopnosť učiť sa a tvorivosť - </w:t>
      </w:r>
      <w:r w:rsidRPr="00A658B7">
        <w:rPr>
          <w:rFonts w:asciiTheme="minorHAnsi" w:hAnsiTheme="minorHAnsi"/>
          <w:b/>
          <w:spacing w:val="-10"/>
          <w:kern w:val="40"/>
        </w:rPr>
        <w:t>ľudskú dimenziu edukácie</w:t>
      </w:r>
    </w:p>
    <w:p w14:paraId="31213E41"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smerovať žiakov k rozvoju tohoto systému podľa individuálnych schopností, pričom žiak má byť pri tejto činnosti čo najviac aktívnym prvkom</w:t>
      </w:r>
    </w:p>
    <w:p w14:paraId="635E107D"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 xml:space="preserve">prostredníctvom voliteľných predmetov prehĺbiť vedomosti a schopnosti žiakov do miery, ktorá im umožní sa uchádzať o ďalšie štúdium </w:t>
      </w:r>
    </w:p>
    <w:p w14:paraId="2AAB7330"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dosiahnuť ucelený systém základných vedomostí, ktoré sú predpokladom efektívneho rozvoja schopností žiaka</w:t>
      </w:r>
    </w:p>
    <w:p w14:paraId="0E6EC1DF"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viesť žiaka spôsobom, ktorý priebežne zabezpečuje výchovu kompetentnej osobnosti</w:t>
      </w:r>
    </w:p>
    <w:p w14:paraId="4A103BC9"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vhodnou motiváciou dosiahnuť u žiaka, aby zmysluplne vyhľadával informácie z rozmanitých zdrojov a aby bol schopný tieto informácie sprostredkovať</w:t>
      </w:r>
    </w:p>
    <w:p w14:paraId="6BD27B90"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viesť žiakov k tímovej práci v triede na projektoch a v mimoškolskej činnosti</w:t>
      </w:r>
    </w:p>
    <w:p w14:paraId="04DB3296"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nabádať žiakov k tvorbe sociálno-komunikačného prostredia vo vyučovacom procese</w:t>
      </w:r>
    </w:p>
    <w:p w14:paraId="68304DED"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podporovať talentovaných žiakov</w:t>
      </w:r>
    </w:p>
    <w:p w14:paraId="202A6819"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pristupovať k žiakovi ako individuálnej osobnosti (rôzne stupne ovládania učiva hodnotiť pozitívnym spôsobom)</w:t>
      </w:r>
    </w:p>
    <w:p w14:paraId="15E8493F"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vedieť motivovať a nabádať k práci aj žiaka s menšími individuálnymi predpokladmi a umožňovať mu zažiť úspechy v škole (žiakom s individuálnymi výchovnovzdelávacími potrebami aj rešpektovaním ich daností)</w:t>
      </w:r>
    </w:p>
    <w:p w14:paraId="0B4EB847"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výchovno-vzdelávaciu činnosť smerovať k príprave pre život, aby sa žiak usiloval samostatne a tvorivo myslieť</w:t>
      </w:r>
    </w:p>
    <w:p w14:paraId="66002CB8"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podporovať činnosti, ktoré sekundárne posilňujú hlavné priority (motivácia pedagogického kolektívu, spolupráca s rodičmi)</w:t>
      </w:r>
    </w:p>
    <w:p w14:paraId="2FC08023"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aktívne zapájať žiakov do mimoškolských činností</w:t>
      </w:r>
    </w:p>
    <w:p w14:paraId="07008AC5"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formovať u žiakov zdravý životný štýl, emoci</w:t>
      </w:r>
      <w:r w:rsidR="00295B6D" w:rsidRPr="00A658B7">
        <w:rPr>
          <w:rFonts w:asciiTheme="minorHAnsi" w:hAnsiTheme="minorHAnsi"/>
          <w:spacing w:val="-10"/>
          <w:kern w:val="40"/>
        </w:rPr>
        <w:t>on</w:t>
      </w:r>
      <w:r w:rsidRPr="00A658B7">
        <w:rPr>
          <w:rFonts w:asciiTheme="minorHAnsi" w:hAnsiTheme="minorHAnsi"/>
          <w:spacing w:val="-10"/>
          <w:kern w:val="40"/>
        </w:rPr>
        <w:t>álnu inteligenciu, sociálne cítenie, kritický a zároveň konštruktívny postoj k problémom, ktoré žiak okolo seba nachádza</w:t>
      </w:r>
    </w:p>
    <w:p w14:paraId="3AD8690E"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rešpektovaním humanistických, morálnych a demokratických princípov v škole, viesť žiakov k chápaniu týchto princípov ako samozrejmej súčasti života slobodného človeka</w:t>
      </w:r>
    </w:p>
    <w:p w14:paraId="1B430E7D"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naučiť žiaka sebapoznaniu, sebaovládaniu a schopnosti riešiť problémy</w:t>
      </w:r>
    </w:p>
    <w:p w14:paraId="768F8110" w14:textId="77777777" w:rsidR="00D57550" w:rsidRPr="00A658B7" w:rsidRDefault="00D57550"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lastRenderedPageBreak/>
        <w:t xml:space="preserve">pre lepšiu adaptáciu nových žiakov a vytvorenie dobrej atmosféry v triede (nulté ročníky) zabezpečiť spoluprácu s výchovnou poradkyňou, špeciálnou pedagogičkou a psychologičkou </w:t>
      </w:r>
    </w:p>
    <w:p w14:paraId="7A5730BB" w14:textId="77777777" w:rsidR="009D2772" w:rsidRPr="00085E9D" w:rsidRDefault="00D57550" w:rsidP="00085E9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triednické hodiny využiť efektívne na riešenie problémov žiakov (dochádzka, výchovno-vzdelávacie výsledky, vzťah žiak-učiteľ, vzťah žiak-rodič, vzťah žiak-žiak)</w:t>
      </w:r>
    </w:p>
    <w:p w14:paraId="7DF561C1" w14:textId="77777777" w:rsidR="00D5023E" w:rsidRPr="00A658B7" w:rsidRDefault="006C05F1" w:rsidP="006C05F1">
      <w:pPr>
        <w:tabs>
          <w:tab w:val="left" w:pos="426"/>
        </w:tabs>
        <w:spacing w:after="0" w:line="240" w:lineRule="auto"/>
        <w:jc w:val="both"/>
        <w:rPr>
          <w:rFonts w:asciiTheme="minorHAnsi" w:hAnsiTheme="minorHAnsi"/>
          <w:b/>
          <w:spacing w:val="-10"/>
          <w:kern w:val="40"/>
        </w:rPr>
      </w:pPr>
      <w:r w:rsidRPr="00A658B7">
        <w:rPr>
          <w:rFonts w:asciiTheme="minorHAnsi" w:hAnsiTheme="minorHAnsi"/>
          <w:b/>
          <w:spacing w:val="-10"/>
          <w:kern w:val="40"/>
        </w:rPr>
        <w:t>U</w:t>
      </w:r>
      <w:r w:rsidR="00D5023E" w:rsidRPr="00A658B7">
        <w:rPr>
          <w:rFonts w:asciiTheme="minorHAnsi" w:hAnsiTheme="minorHAnsi"/>
          <w:b/>
          <w:spacing w:val="-10"/>
          <w:kern w:val="40"/>
        </w:rPr>
        <w:t xml:space="preserve">prednostňovať humanistický prístup </w:t>
      </w:r>
      <w:r w:rsidR="006D489A" w:rsidRPr="00A658B7">
        <w:rPr>
          <w:rFonts w:asciiTheme="minorHAnsi" w:hAnsiTheme="minorHAnsi"/>
          <w:b/>
          <w:spacing w:val="-10"/>
          <w:kern w:val="40"/>
        </w:rPr>
        <w:t>v systéme edukácie</w:t>
      </w:r>
    </w:p>
    <w:p w14:paraId="49B411A3" w14:textId="77777777" w:rsidR="00D5023E" w:rsidRPr="00A658B7" w:rsidRDefault="00D5023E"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intrinzívnosť motivácie pred extrenzívnosťou</w:t>
      </w:r>
    </w:p>
    <w:p w14:paraId="1C15830B" w14:textId="77777777" w:rsidR="00D5023E" w:rsidRPr="00A658B7" w:rsidRDefault="00D5023E"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osobné kvality pred znalosťou predmetových informácií</w:t>
      </w:r>
    </w:p>
    <w:p w14:paraId="0050F4E6" w14:textId="77777777" w:rsidR="00D5023E" w:rsidRPr="00A658B7" w:rsidRDefault="00D5023E"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kultúru medziosobných vzťahov pred kultúrou výkonu</w:t>
      </w:r>
    </w:p>
    <w:p w14:paraId="3CCFBC00" w14:textId="77777777" w:rsidR="00D5023E" w:rsidRPr="00A658B7" w:rsidRDefault="00D5023E"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porozumeniu zmyslu stretnutí človeka s človekom pred kvantitatívnym opisom materiálnych vecí</w:t>
      </w:r>
    </w:p>
    <w:p w14:paraId="086C186F" w14:textId="77777777" w:rsidR="00D5023E" w:rsidRPr="00A658B7" w:rsidRDefault="00D5023E"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svojrázny vlastný štýl a reflexiu pred napodobňovaním cudzích vzorov a drilom osvedčených techník</w:t>
      </w:r>
    </w:p>
    <w:p w14:paraId="35F20050" w14:textId="77777777" w:rsidR="004E4613" w:rsidRPr="00A658B7" w:rsidRDefault="00D5023E"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voľnú improvizáciu pred pripravenou algoritmizáciou</w:t>
      </w:r>
    </w:p>
    <w:p w14:paraId="2002DA6D" w14:textId="77777777" w:rsidR="00D5023E" w:rsidRPr="00A658B7" w:rsidRDefault="00D5023E" w:rsidP="0034478D">
      <w:pPr>
        <w:pStyle w:val="Odsekzoznamu"/>
        <w:numPr>
          <w:ilvl w:val="0"/>
          <w:numId w:val="8"/>
        </w:numPr>
        <w:tabs>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kreativitu pred reaktivitou</w:t>
      </w:r>
    </w:p>
    <w:p w14:paraId="28824783" w14:textId="77777777" w:rsidR="00D57550" w:rsidRPr="00A658B7" w:rsidRDefault="00D57550" w:rsidP="006C05F1">
      <w:pPr>
        <w:spacing w:after="0" w:line="240" w:lineRule="auto"/>
        <w:jc w:val="both"/>
        <w:rPr>
          <w:rFonts w:asciiTheme="minorHAnsi" w:hAnsiTheme="minorHAnsi"/>
          <w:spacing w:val="-10"/>
        </w:rPr>
      </w:pPr>
    </w:p>
    <w:p w14:paraId="28FE441C" w14:textId="77777777" w:rsidR="00295B6D" w:rsidRPr="00A658B7" w:rsidRDefault="00D57550" w:rsidP="002A1268">
      <w:pPr>
        <w:shd w:val="clear" w:color="auto" w:fill="EEECE1" w:themeFill="background2"/>
        <w:tabs>
          <w:tab w:val="left" w:pos="284"/>
        </w:tabs>
        <w:spacing w:after="0" w:line="240" w:lineRule="auto"/>
        <w:jc w:val="both"/>
        <w:rPr>
          <w:rFonts w:asciiTheme="minorHAnsi" w:hAnsiTheme="minorHAnsi"/>
          <w:b/>
          <w:bCs/>
          <w:spacing w:val="-10"/>
          <w:sz w:val="24"/>
          <w:szCs w:val="24"/>
        </w:rPr>
      </w:pPr>
      <w:r w:rsidRPr="00A658B7">
        <w:rPr>
          <w:rFonts w:asciiTheme="minorHAnsi" w:hAnsiTheme="minorHAnsi"/>
          <w:b/>
          <w:bCs/>
          <w:spacing w:val="-10"/>
          <w:sz w:val="24"/>
          <w:szCs w:val="24"/>
        </w:rPr>
        <w:t>Strategické ciele školy</w:t>
      </w:r>
    </w:p>
    <w:p w14:paraId="3D879FA4" w14:textId="77777777" w:rsidR="00A905F0" w:rsidRPr="00A658B7" w:rsidRDefault="00A905F0" w:rsidP="006C05F1">
      <w:pPr>
        <w:tabs>
          <w:tab w:val="left" w:pos="540"/>
        </w:tabs>
        <w:spacing w:after="0" w:line="240" w:lineRule="auto"/>
        <w:jc w:val="both"/>
        <w:rPr>
          <w:rFonts w:asciiTheme="minorHAnsi" w:hAnsiTheme="minorHAnsi"/>
          <w:b/>
          <w:bCs/>
          <w:spacing w:val="-10"/>
        </w:rPr>
      </w:pPr>
      <w:r w:rsidRPr="00A658B7">
        <w:rPr>
          <w:rFonts w:asciiTheme="minorHAnsi" w:hAnsiTheme="minorHAnsi"/>
          <w:b/>
          <w:bCs/>
          <w:spacing w:val="-10"/>
        </w:rPr>
        <w:t xml:space="preserve">Ciele </w:t>
      </w:r>
      <w:r w:rsidR="001D2FA6" w:rsidRPr="00A658B7">
        <w:rPr>
          <w:rFonts w:asciiTheme="minorHAnsi" w:hAnsiTheme="minorHAnsi"/>
          <w:b/>
          <w:bCs/>
          <w:spacing w:val="-10"/>
        </w:rPr>
        <w:t>zamerané na rozvoj žiakovej osobnosti</w:t>
      </w:r>
    </w:p>
    <w:p w14:paraId="17043CA2" w14:textId="77777777" w:rsidR="00295B6D" w:rsidRPr="00A658B7" w:rsidRDefault="001D2FA6"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 xml:space="preserve">pestovať u žiakov </w:t>
      </w:r>
      <w:r w:rsidR="00295B6D" w:rsidRPr="00A658B7">
        <w:rPr>
          <w:rFonts w:asciiTheme="minorHAnsi" w:hAnsiTheme="minorHAnsi"/>
          <w:spacing w:val="-10"/>
        </w:rPr>
        <w:t>uznávať hodnoty: sloboda - zodpovednosť</w:t>
      </w:r>
    </w:p>
    <w:p w14:paraId="1896D577" w14:textId="77777777" w:rsidR="00295B6D" w:rsidRPr="00A658B7" w:rsidRDefault="00A905F0"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naučiť žiakov prevziať</w:t>
      </w:r>
      <w:r w:rsidR="00295B6D" w:rsidRPr="00A658B7">
        <w:rPr>
          <w:rFonts w:asciiTheme="minorHAnsi" w:hAnsiTheme="minorHAnsi"/>
          <w:spacing w:val="-10"/>
        </w:rPr>
        <w:t xml:space="preserve"> zodpovednosť za vlastné učenie sa</w:t>
      </w:r>
    </w:p>
    <w:p w14:paraId="6D87FC10" w14:textId="77777777" w:rsidR="00DE1806" w:rsidRPr="00085E9D" w:rsidRDefault="00295B6D" w:rsidP="00085E9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vytvárať možnosť slobody v</w:t>
      </w:r>
      <w:r w:rsidR="00DE1806" w:rsidRPr="00A658B7">
        <w:rPr>
          <w:rFonts w:asciiTheme="minorHAnsi" w:hAnsiTheme="minorHAnsi"/>
          <w:spacing w:val="-10"/>
        </w:rPr>
        <w:t> </w:t>
      </w:r>
      <w:r w:rsidRPr="00A658B7">
        <w:rPr>
          <w:rFonts w:asciiTheme="minorHAnsi" w:hAnsiTheme="minorHAnsi"/>
          <w:spacing w:val="-10"/>
        </w:rPr>
        <w:t>sebarealizácií</w:t>
      </w:r>
    </w:p>
    <w:p w14:paraId="14DDD6BE" w14:textId="77777777" w:rsidR="001D2FA6" w:rsidRPr="00A658B7" w:rsidRDefault="001D2FA6" w:rsidP="006C05F1">
      <w:pPr>
        <w:widowControl w:val="0"/>
        <w:tabs>
          <w:tab w:val="left" w:pos="284"/>
        </w:tabs>
        <w:suppressAutoHyphens/>
        <w:spacing w:after="0" w:line="240" w:lineRule="auto"/>
        <w:jc w:val="both"/>
        <w:rPr>
          <w:rFonts w:asciiTheme="minorHAnsi" w:hAnsiTheme="minorHAnsi"/>
          <w:b/>
          <w:spacing w:val="-10"/>
        </w:rPr>
      </w:pPr>
      <w:r w:rsidRPr="00A658B7">
        <w:rPr>
          <w:rFonts w:asciiTheme="minorHAnsi" w:hAnsiTheme="minorHAnsi"/>
          <w:b/>
          <w:spacing w:val="-10"/>
        </w:rPr>
        <w:t>Ciele zamerané na skvalitnenie vyučovania</w:t>
      </w:r>
    </w:p>
    <w:p w14:paraId="1D840447" w14:textId="77777777" w:rsidR="005A689C" w:rsidRPr="00A658B7" w:rsidRDefault="00915792"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uplatňovať zásady humánneho hodnotenia</w:t>
      </w:r>
    </w:p>
    <w:p w14:paraId="6CA4D5AE" w14:textId="77777777" w:rsidR="005A689C" w:rsidRPr="00A658B7" w:rsidRDefault="005A689C"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uznávať jedinečnosť každého žiaka</w:t>
      </w:r>
    </w:p>
    <w:p w14:paraId="0AA675C4" w14:textId="77777777" w:rsidR="00790FD4" w:rsidRPr="00A658B7" w:rsidRDefault="00790FD4"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uplatňovať činnostné vyučovanie</w:t>
      </w:r>
    </w:p>
    <w:p w14:paraId="2F0095EE" w14:textId="77777777" w:rsidR="007C54E3" w:rsidRPr="00085E9D" w:rsidRDefault="00790FD4" w:rsidP="00085E9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využívať inovatívne pedagogické metódy</w:t>
      </w:r>
    </w:p>
    <w:p w14:paraId="44848801" w14:textId="77777777" w:rsidR="00790FD4" w:rsidRPr="00A658B7" w:rsidRDefault="00790FD4" w:rsidP="006C05F1">
      <w:pPr>
        <w:widowControl w:val="0"/>
        <w:tabs>
          <w:tab w:val="left" w:pos="284"/>
        </w:tabs>
        <w:suppressAutoHyphens/>
        <w:spacing w:after="0" w:line="240" w:lineRule="auto"/>
        <w:jc w:val="both"/>
        <w:rPr>
          <w:rFonts w:asciiTheme="minorHAnsi" w:hAnsiTheme="minorHAnsi"/>
          <w:b/>
          <w:spacing w:val="-10"/>
        </w:rPr>
      </w:pPr>
      <w:r w:rsidRPr="00A658B7">
        <w:rPr>
          <w:rFonts w:asciiTheme="minorHAnsi" w:hAnsiTheme="minorHAnsi"/>
          <w:b/>
          <w:spacing w:val="-10"/>
        </w:rPr>
        <w:t>Ciele zamerané na skvalitnenie riadenia školy</w:t>
      </w:r>
    </w:p>
    <w:p w14:paraId="2B625F36" w14:textId="77777777" w:rsidR="00D57550" w:rsidRPr="00A658B7" w:rsidRDefault="00D57550"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zamerať sa na klímu v škole - zvýšiť kvalitu života v škole pre žiakov aj učiteľov</w:t>
      </w:r>
    </w:p>
    <w:p w14:paraId="77EB7414" w14:textId="77777777" w:rsidR="00D57550" w:rsidRPr="00A658B7" w:rsidRDefault="00D57550"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zvýšiť starostlivosť o žiakov zo sociálne znevýhodneného a zanedbaného prostredia</w:t>
      </w:r>
    </w:p>
    <w:p w14:paraId="1ED11ED3" w14:textId="77777777" w:rsidR="00D57550" w:rsidRPr="00A658B7" w:rsidRDefault="00D57550"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eliminovať negatívne vplyvy prostredia</w:t>
      </w:r>
      <w:r w:rsidR="006D489A" w:rsidRPr="00A658B7">
        <w:rPr>
          <w:rFonts w:asciiTheme="minorHAnsi" w:hAnsiTheme="minorHAnsi"/>
          <w:spacing w:val="-10"/>
        </w:rPr>
        <w:t xml:space="preserve"> - bojovať proti ľudskému zlu</w:t>
      </w:r>
    </w:p>
    <w:p w14:paraId="57984C5C" w14:textId="77777777" w:rsidR="006D489A" w:rsidRPr="00A658B7" w:rsidRDefault="006D489A" w:rsidP="006C05F1">
      <w:pPr>
        <w:widowControl w:val="0"/>
        <w:tabs>
          <w:tab w:val="left" w:pos="284"/>
        </w:tabs>
        <w:suppressAutoHyphens/>
        <w:spacing w:after="0" w:line="240" w:lineRule="auto"/>
        <w:ind w:left="284"/>
        <w:jc w:val="both"/>
        <w:rPr>
          <w:rFonts w:asciiTheme="minorHAnsi" w:hAnsiTheme="minorHAnsi"/>
          <w:spacing w:val="-10"/>
        </w:rPr>
      </w:pPr>
      <w:r w:rsidRPr="00A658B7">
        <w:rPr>
          <w:rFonts w:asciiTheme="minorHAnsi" w:hAnsiTheme="minorHAnsi"/>
          <w:spacing w:val="-10"/>
        </w:rPr>
        <w:t xml:space="preserve">(kriminalita, vandalstvo, rasové predsudky, poškodzovanie prostredia, agresivita) </w:t>
      </w:r>
    </w:p>
    <w:p w14:paraId="08B638BF" w14:textId="77777777" w:rsidR="00D57550" w:rsidRPr="00A658B7" w:rsidRDefault="00D57550"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spolupráca s rodičmi - dosiahnuť pozitívne prepojenie rodičov na školu a získať ich podporu</w:t>
      </w:r>
    </w:p>
    <w:p w14:paraId="51ABAA43" w14:textId="77777777" w:rsidR="00D57550" w:rsidRPr="00A658B7" w:rsidRDefault="00D57550" w:rsidP="0034478D">
      <w:pPr>
        <w:widowControl w:val="0"/>
        <w:numPr>
          <w:ilvl w:val="0"/>
          <w:numId w:val="8"/>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vytvoriť nové, jasné a účinné vnútroškolské normy v súlade s platnom legislatívou</w:t>
      </w:r>
    </w:p>
    <w:p w14:paraId="41AFB2FE" w14:textId="77777777" w:rsidR="00D57550" w:rsidRPr="00A658B7" w:rsidRDefault="00D57550" w:rsidP="0034478D">
      <w:pPr>
        <w:widowControl w:val="0"/>
        <w:numPr>
          <w:ilvl w:val="0"/>
          <w:numId w:val="8"/>
        </w:numPr>
        <w:tabs>
          <w:tab w:val="clear" w:pos="720"/>
          <w:tab w:val="num" w:pos="284"/>
        </w:tabs>
        <w:suppressAutoHyphens/>
        <w:spacing w:after="0" w:line="240" w:lineRule="auto"/>
        <w:ind w:left="284" w:hanging="284"/>
        <w:jc w:val="both"/>
        <w:rPr>
          <w:rFonts w:asciiTheme="minorHAnsi" w:hAnsiTheme="minorHAnsi"/>
          <w:spacing w:val="-10"/>
        </w:rPr>
      </w:pPr>
      <w:r w:rsidRPr="00A658B7">
        <w:rPr>
          <w:rFonts w:asciiTheme="minorHAnsi" w:hAnsiTheme="minorHAnsi"/>
          <w:spacing w:val="-10"/>
        </w:rPr>
        <w:t>zamerať sa na ciele a úlohy vedenia školy  - zavádzať a riadiť konštruktívne zmeny - neustále dbať na dobré meno školy</w:t>
      </w:r>
    </w:p>
    <w:p w14:paraId="0C728E46" w14:textId="77777777" w:rsidR="009B1C2D" w:rsidRPr="00A658B7" w:rsidRDefault="009B1C2D" w:rsidP="006C05F1">
      <w:pPr>
        <w:widowControl w:val="0"/>
        <w:tabs>
          <w:tab w:val="left" w:pos="284"/>
        </w:tabs>
        <w:suppressAutoHyphens/>
        <w:spacing w:after="0" w:line="240" w:lineRule="auto"/>
        <w:jc w:val="both"/>
        <w:rPr>
          <w:rFonts w:asciiTheme="minorHAnsi" w:hAnsiTheme="minorHAnsi"/>
          <w:spacing w:val="-10"/>
        </w:rPr>
      </w:pPr>
    </w:p>
    <w:p w14:paraId="21C8B84C" w14:textId="77777777" w:rsidR="00D57550" w:rsidRPr="00A658B7" w:rsidRDefault="00D57550" w:rsidP="002A1268">
      <w:pPr>
        <w:shd w:val="clear" w:color="auto" w:fill="EEECE1" w:themeFill="background2"/>
        <w:spacing w:after="0" w:line="240" w:lineRule="auto"/>
        <w:jc w:val="both"/>
        <w:rPr>
          <w:rFonts w:asciiTheme="minorHAnsi" w:hAnsiTheme="minorHAnsi"/>
          <w:b/>
          <w:bCs/>
          <w:caps/>
          <w:spacing w:val="-10"/>
          <w:kern w:val="20"/>
          <w:sz w:val="24"/>
          <w:szCs w:val="24"/>
        </w:rPr>
      </w:pPr>
      <w:r w:rsidRPr="00A658B7">
        <w:rPr>
          <w:rFonts w:asciiTheme="minorHAnsi" w:hAnsiTheme="minorHAnsi"/>
          <w:b/>
          <w:bCs/>
          <w:spacing w:val="-10"/>
          <w:sz w:val="24"/>
          <w:szCs w:val="24"/>
        </w:rPr>
        <w:t>Koncepcia rozvoja školy</w:t>
      </w:r>
      <w:r w:rsidR="007735A7">
        <w:rPr>
          <w:rFonts w:asciiTheme="minorHAnsi" w:hAnsiTheme="minorHAnsi"/>
          <w:b/>
          <w:bCs/>
          <w:spacing w:val="-10"/>
          <w:sz w:val="24"/>
          <w:szCs w:val="24"/>
        </w:rPr>
        <w:t xml:space="preserve"> </w:t>
      </w:r>
    </w:p>
    <w:p w14:paraId="2C52FD2C" w14:textId="77777777" w:rsidR="00782943" w:rsidRPr="00A658B7" w:rsidRDefault="00D57550" w:rsidP="006C05F1">
      <w:pPr>
        <w:tabs>
          <w:tab w:val="left" w:pos="540"/>
        </w:tabs>
        <w:spacing w:after="0" w:line="240" w:lineRule="auto"/>
        <w:jc w:val="both"/>
        <w:rPr>
          <w:rFonts w:asciiTheme="minorHAnsi" w:hAnsiTheme="minorHAnsi"/>
          <w:spacing w:val="-10"/>
        </w:rPr>
      </w:pPr>
      <w:r w:rsidRPr="00A658B7">
        <w:rPr>
          <w:rFonts w:asciiTheme="minorHAnsi" w:hAnsiTheme="minorHAnsi"/>
          <w:spacing w:val="-10"/>
        </w:rPr>
        <w:t>Koncepcia rozvoja školy je vypracovaná na základe analýzy súčasného stavu, nadväzuje na predchádzajúcu koncepciu rozvoja školy, aktuálny stav školy po organizačných zmenách, tradície a silné stránky školy. Vychádza aj zo sociálnej, spoločenskej, demografick</w:t>
      </w:r>
      <w:r w:rsidR="00782943">
        <w:rPr>
          <w:rFonts w:asciiTheme="minorHAnsi" w:hAnsiTheme="minorHAnsi"/>
          <w:spacing w:val="-10"/>
        </w:rPr>
        <w:t>ej a ekonomickej analýzy školy.</w:t>
      </w:r>
    </w:p>
    <w:p w14:paraId="06C7585B" w14:textId="77777777" w:rsidR="00D57550" w:rsidRPr="00A658B7" w:rsidRDefault="00D57550" w:rsidP="006C05F1">
      <w:pPr>
        <w:tabs>
          <w:tab w:val="left" w:pos="540"/>
        </w:tabs>
        <w:spacing w:after="0" w:line="240" w:lineRule="auto"/>
        <w:jc w:val="both"/>
        <w:rPr>
          <w:rFonts w:asciiTheme="minorHAnsi" w:hAnsiTheme="minorHAnsi"/>
          <w:b/>
          <w:bCs/>
          <w:spacing w:val="-10"/>
          <w:kern w:val="20"/>
        </w:rPr>
      </w:pPr>
      <w:r w:rsidRPr="00A658B7">
        <w:rPr>
          <w:rFonts w:asciiTheme="minorHAnsi" w:hAnsiTheme="minorHAnsi"/>
          <w:b/>
          <w:bCs/>
          <w:spacing w:val="-10"/>
          <w:kern w:val="20"/>
        </w:rPr>
        <w:t>Koncepčný zámer rozvoja školy z dlhodobého hľadiska má prebiehať v oblastiach:</w:t>
      </w:r>
    </w:p>
    <w:p w14:paraId="28954698" w14:textId="77777777" w:rsidR="00D57550" w:rsidRPr="00A658B7" w:rsidRDefault="00D57550" w:rsidP="0034478D">
      <w:pPr>
        <w:widowControl w:val="0"/>
        <w:numPr>
          <w:ilvl w:val="0"/>
          <w:numId w:val="12"/>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 xml:space="preserve">oblasť pedagogická </w:t>
      </w:r>
    </w:p>
    <w:p w14:paraId="01C1FD27" w14:textId="77777777" w:rsidR="00D57550" w:rsidRPr="00A658B7" w:rsidRDefault="00D57550" w:rsidP="0034478D">
      <w:pPr>
        <w:widowControl w:val="0"/>
        <w:numPr>
          <w:ilvl w:val="0"/>
          <w:numId w:val="12"/>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oblasť riadenia školy a organizácie života v škole</w:t>
      </w:r>
    </w:p>
    <w:p w14:paraId="0A198309" w14:textId="77777777" w:rsidR="00D57550" w:rsidRPr="00A658B7" w:rsidRDefault="00D57550" w:rsidP="0034478D">
      <w:pPr>
        <w:widowControl w:val="0"/>
        <w:numPr>
          <w:ilvl w:val="0"/>
          <w:numId w:val="12"/>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oblasť rozvoja ľudských zdrojov</w:t>
      </w:r>
    </w:p>
    <w:p w14:paraId="0FC496CA" w14:textId="77777777" w:rsidR="00D57550" w:rsidRPr="00A658B7" w:rsidRDefault="00D57550" w:rsidP="0034478D">
      <w:pPr>
        <w:widowControl w:val="0"/>
        <w:numPr>
          <w:ilvl w:val="0"/>
          <w:numId w:val="12"/>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 xml:space="preserve">oblasť spolupráce </w:t>
      </w:r>
    </w:p>
    <w:p w14:paraId="03D9756E" w14:textId="77777777" w:rsidR="00D57550" w:rsidRPr="00A658B7" w:rsidRDefault="00D57550" w:rsidP="0034478D">
      <w:pPr>
        <w:widowControl w:val="0"/>
        <w:numPr>
          <w:ilvl w:val="0"/>
          <w:numId w:val="12"/>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oblasť rozvoja materiálno-technických podmienok školy</w:t>
      </w:r>
    </w:p>
    <w:p w14:paraId="487AAE14" w14:textId="77777777" w:rsidR="00D57550" w:rsidRPr="00085E9D" w:rsidRDefault="00D57550" w:rsidP="006C05F1">
      <w:pPr>
        <w:widowControl w:val="0"/>
        <w:numPr>
          <w:ilvl w:val="0"/>
          <w:numId w:val="12"/>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projekty</w:t>
      </w:r>
    </w:p>
    <w:p w14:paraId="2574FE6F" w14:textId="77777777" w:rsidR="00D57550" w:rsidRPr="00A658B7" w:rsidRDefault="00D57550" w:rsidP="006C05F1">
      <w:pPr>
        <w:spacing w:after="0" w:line="240" w:lineRule="auto"/>
        <w:jc w:val="both"/>
        <w:rPr>
          <w:rFonts w:asciiTheme="minorHAnsi" w:hAnsiTheme="minorHAnsi"/>
          <w:b/>
          <w:bCs/>
          <w:spacing w:val="-10"/>
        </w:rPr>
      </w:pPr>
      <w:r w:rsidRPr="00A658B7">
        <w:rPr>
          <w:rFonts w:asciiTheme="minorHAnsi" w:hAnsiTheme="minorHAnsi"/>
          <w:b/>
          <w:bCs/>
          <w:spacing w:val="-10"/>
        </w:rPr>
        <w:t xml:space="preserve">Koncepčný zámer rozvoja školy v pedagogickej oblasti </w:t>
      </w:r>
    </w:p>
    <w:p w14:paraId="1451BD4C"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Postupne pracovať na ŠkVP - rozvíjať ho a prispôsobovať podmienkam školy, podľa požiadaviek doby a rodičov.</w:t>
      </w:r>
    </w:p>
    <w:p w14:paraId="1ED7BF57"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 xml:space="preserve">Začleniť „rómske reálie“ do </w:t>
      </w:r>
      <w:r w:rsidR="00790FD4" w:rsidRPr="00A658B7">
        <w:rPr>
          <w:rFonts w:asciiTheme="minorHAnsi" w:hAnsiTheme="minorHAnsi"/>
          <w:spacing w:val="-10"/>
        </w:rPr>
        <w:t>učebných osnov</w:t>
      </w:r>
      <w:r w:rsidRPr="00A658B7">
        <w:rPr>
          <w:rFonts w:asciiTheme="minorHAnsi" w:hAnsiTheme="minorHAnsi"/>
          <w:spacing w:val="-10"/>
        </w:rPr>
        <w:t xml:space="preserve">, využiť materiály pre jednotlivé stupne vzdelávania zverejnené na </w:t>
      </w:r>
      <w:hyperlink r:id="rId26" w:history="1">
        <w:r w:rsidRPr="00A658B7">
          <w:rPr>
            <w:rStyle w:val="Hypertextovprepojenie"/>
            <w:rFonts w:asciiTheme="minorHAnsi" w:hAnsiTheme="minorHAnsi"/>
            <w:spacing w:val="-10"/>
            <w:lang w:eastAsia="zh-CN"/>
          </w:rPr>
          <w:t>www.statpedu.sk</w:t>
        </w:r>
      </w:hyperlink>
      <w:r w:rsidRPr="00A658B7">
        <w:rPr>
          <w:rFonts w:asciiTheme="minorHAnsi" w:hAnsiTheme="minorHAnsi"/>
          <w:spacing w:val="-10"/>
        </w:rPr>
        <w:t xml:space="preserve"> a </w:t>
      </w:r>
      <w:hyperlink r:id="rId27" w:history="1">
        <w:r w:rsidRPr="00A658B7">
          <w:rPr>
            <w:rStyle w:val="Hypertextovprepojenie"/>
            <w:rFonts w:asciiTheme="minorHAnsi" w:hAnsiTheme="minorHAnsi"/>
            <w:spacing w:val="-10"/>
            <w:lang w:eastAsia="zh-CN"/>
          </w:rPr>
          <w:t>www.rocepo.sk</w:t>
        </w:r>
      </w:hyperlink>
      <w:r w:rsidRPr="00A658B7">
        <w:rPr>
          <w:rFonts w:asciiTheme="minorHAnsi" w:hAnsiTheme="minorHAnsi"/>
          <w:spacing w:val="-10"/>
        </w:rPr>
        <w:t xml:space="preserve"> .</w:t>
      </w:r>
    </w:p>
    <w:p w14:paraId="55D41EF5"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Vyhľadávať, rozvíjať a podporovať talentovaných žiakov a pripravovať ich na rôzne súťaže.</w:t>
      </w:r>
    </w:p>
    <w:p w14:paraId="45B4793E"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Monitorovať úroveň vzdelávacích výsledkov žiakov, vykonávať podrobnú analýzu a prijímať účinné opatrenia.</w:t>
      </w:r>
    </w:p>
    <w:p w14:paraId="379C0A01"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Venovať sa rozvoju čitateľskej  a finančnej gramotnosti a rozvoju  kľúčových kompetencií.</w:t>
      </w:r>
    </w:p>
    <w:p w14:paraId="783890F7"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lastRenderedPageBreak/>
        <w:t>Rozvíjať kultúrne a národné hodnoty, vlastenectvo a občiansku zodpovednosť, rozvíjať komunikáciu  v štátnom jazyku.</w:t>
      </w:r>
    </w:p>
    <w:p w14:paraId="2D1E544F"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Vytvoriť pre žiakov prostredie s informačnými a komunikačnými technológiami pre využitie vo vedomostnej spoločnosti.</w:t>
      </w:r>
    </w:p>
    <w:p w14:paraId="7F9528D9"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Rozvíjať a podporovať aktivity žiakov v záujmových útvaroch a záujmových krúžkoch.</w:t>
      </w:r>
    </w:p>
    <w:p w14:paraId="184CF7FB"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Poskytovať mnohostrannú starostlivosť deťom zo sociálne znevýhodneného a zanedbaného prostredia a podporovať i</w:t>
      </w:r>
      <w:r w:rsidR="005E3A5B" w:rsidRPr="00A658B7">
        <w:rPr>
          <w:rFonts w:asciiTheme="minorHAnsi" w:hAnsiTheme="minorHAnsi"/>
          <w:spacing w:val="-10"/>
        </w:rPr>
        <w:t xml:space="preserve">ch </w:t>
      </w:r>
      <w:r w:rsidRPr="00A658B7">
        <w:rPr>
          <w:rFonts w:asciiTheme="minorHAnsi" w:hAnsiTheme="minorHAnsi"/>
          <w:spacing w:val="-10"/>
        </w:rPr>
        <w:t xml:space="preserve">školskú úspešnosť. </w:t>
      </w:r>
    </w:p>
    <w:p w14:paraId="5BD2286E"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Integrovať žiakov zo špeciálno-vzdelávacími potrebami do bežných tried.</w:t>
      </w:r>
    </w:p>
    <w:p w14:paraId="2865F268"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Vytvárať špecializované triedy pre žiakov pochádzajúcich zo sociálne znevýhodneného prostredia.</w:t>
      </w:r>
    </w:p>
    <w:p w14:paraId="6A114F94"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Neustále skvalitňovať konzultačné služby pre žiakov a rodičov.</w:t>
      </w:r>
    </w:p>
    <w:p w14:paraId="3526CBC4"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Zaviesť celodenné výchovné pôsobenie pre slabo prospievajúcich žiakov z menej podnetného prostredia.</w:t>
      </w:r>
    </w:p>
    <w:p w14:paraId="2C63E05E"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Využívať metod</w:t>
      </w:r>
      <w:r w:rsidR="005E3A5B" w:rsidRPr="00A658B7">
        <w:rPr>
          <w:rFonts w:asciiTheme="minorHAnsi" w:hAnsiTheme="minorHAnsi"/>
          <w:spacing w:val="-10"/>
        </w:rPr>
        <w:t xml:space="preserve">ické príručky, metodické listy, </w:t>
      </w:r>
      <w:r w:rsidRPr="00A658B7">
        <w:rPr>
          <w:rFonts w:asciiTheme="minorHAnsi" w:hAnsiTheme="minorHAnsi"/>
          <w:spacing w:val="-10"/>
        </w:rPr>
        <w:t>učebnice a pracovné materiály poskytované Rómskym vzdelávacím centrom Prešov, MPC Bratislava.</w:t>
      </w:r>
    </w:p>
    <w:p w14:paraId="0EA3388A"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Zabezpečiť a využívať kompenzačné pomôcky počas edukácie žiakov zo špeciálno-vzdelávacími potrebami.</w:t>
      </w:r>
    </w:p>
    <w:p w14:paraId="26BCB710"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Riešiť problémy detí a žiakov pochádzajúcich z marginalizovaných skupín, ktoré komplikujú proces ich prijímania do bežných škôl a školských zariadení, zaraďovania do bežných tried a výchovno-vzdelávací proces.</w:t>
      </w:r>
    </w:p>
    <w:p w14:paraId="30C7ABBE"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Zabezpečovať a plniť úlohy vyplývajúce zo Stratégie SR pre integráciu Rómov do roku 2020.</w:t>
      </w:r>
    </w:p>
    <w:p w14:paraId="77146413" w14:textId="77777777" w:rsidR="006C05F1" w:rsidRPr="00085E9D" w:rsidRDefault="005E3A5B" w:rsidP="006C05F1">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 xml:space="preserve">Dodržať smernice Národného programu výchovy a vzdelávania v Slovenskej republike na najbližších 15 - 20 rokov </w:t>
      </w:r>
      <w:r w:rsidR="006C05F1" w:rsidRPr="00A658B7">
        <w:rPr>
          <w:rFonts w:asciiTheme="minorHAnsi" w:hAnsiTheme="minorHAnsi"/>
          <w:spacing w:val="-10"/>
        </w:rPr>
        <w:t>-</w:t>
      </w:r>
      <w:r w:rsidRPr="00A658B7">
        <w:rPr>
          <w:rFonts w:asciiTheme="minorHAnsi" w:hAnsiTheme="minorHAnsi"/>
          <w:spacing w:val="-10"/>
        </w:rPr>
        <w:t xml:space="preserve"> MILÉNIUM</w:t>
      </w:r>
    </w:p>
    <w:p w14:paraId="645014C0" w14:textId="77777777" w:rsidR="00D57550" w:rsidRPr="00A658B7" w:rsidRDefault="00D57550" w:rsidP="006C05F1">
      <w:pPr>
        <w:spacing w:after="0" w:line="240" w:lineRule="auto"/>
        <w:jc w:val="both"/>
        <w:rPr>
          <w:rFonts w:asciiTheme="minorHAnsi" w:hAnsiTheme="minorHAnsi"/>
          <w:spacing w:val="-10"/>
        </w:rPr>
      </w:pPr>
      <w:r w:rsidRPr="00A658B7">
        <w:rPr>
          <w:rFonts w:asciiTheme="minorHAnsi" w:hAnsiTheme="minorHAnsi"/>
          <w:b/>
          <w:bCs/>
          <w:spacing w:val="-10"/>
        </w:rPr>
        <w:t>Koncepčný zámer v oblasti riadenia školy a organizácie života v škole</w:t>
      </w:r>
      <w:r w:rsidRPr="00A658B7">
        <w:rPr>
          <w:rFonts w:asciiTheme="minorHAnsi" w:hAnsiTheme="minorHAnsi"/>
          <w:spacing w:val="-10"/>
        </w:rPr>
        <w:t xml:space="preserve"> </w:t>
      </w:r>
    </w:p>
    <w:p w14:paraId="6F3900A9"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Vytvoriť príjemné pracovné prostredie.</w:t>
      </w:r>
    </w:p>
    <w:p w14:paraId="78DB3759" w14:textId="77777777" w:rsidR="00F46A8C" w:rsidRPr="00A658B7" w:rsidRDefault="00F46A8C" w:rsidP="00F46A8C">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Budovať pozitívny imidž školy, propagovať a zviditeľňovať jej výsledky.</w:t>
      </w:r>
    </w:p>
    <w:p w14:paraId="0CE7372A"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Demokratický a humánny prístup k zamestnancom školy.</w:t>
      </w:r>
    </w:p>
    <w:p w14:paraId="1D3BF40B"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Rozvíjať dobrú spoluprácu so zriaďovateľom a poradnými orgánmi školy, partnerskými a inými inštitúciami.</w:t>
      </w:r>
    </w:p>
    <w:p w14:paraId="200DFCCD"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Zapájať sa do projektov, ktoré sú zamerané na riešenie problémov detí a žiakov pochádzajúcich z marginalizovaných skupín, ktoré komplikujú proces ich prijímania do bežných škôl a školských zariadení, zaraďovania do bežných tried a výchovno-vzdelávací proces.</w:t>
      </w:r>
    </w:p>
    <w:p w14:paraId="53A7FDCB"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Získavať finančnú podporu pre školu pomocou zapájania sa do projektov a grantov.</w:t>
      </w:r>
    </w:p>
    <w:p w14:paraId="6EC02CDC"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Zabezpečiť odbornú starostlivosť o deti so špeciálnymi potrebami, zabezpečiť aktívnu spoluprácu so špeciálnym pedagógom a psychológom v záujme včasnej diagnostiky.</w:t>
      </w:r>
    </w:p>
    <w:p w14:paraId="5D85E523" w14:textId="77777777" w:rsidR="00D57550" w:rsidRPr="00A658B7" w:rsidRDefault="00D57550" w:rsidP="0034478D">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Spolupracovať s políciou, sociálnym odborom mesta Moldava nad Bodvou, oddelením sociálno-právnej ochrany detí ÚPSVaR pri závažných porušovaniach školského poriadku a zanedbávaní výchovy zo strany zákonných zástupcov.</w:t>
      </w:r>
    </w:p>
    <w:p w14:paraId="74B45B3C" w14:textId="77777777" w:rsidR="00D57550" w:rsidRPr="00085E9D" w:rsidRDefault="00D57550" w:rsidP="006C05F1">
      <w:pPr>
        <w:widowControl w:val="0"/>
        <w:numPr>
          <w:ilvl w:val="0"/>
          <w:numId w:val="13"/>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 spolupráci so zriaďovateľmi, príslušnými úradmi práce sociálnych vecí a rodiny a komunitnými centrami prijímať opatrenia na zlepšenie dochádzky, správania a vzdelávacích výsledkov a pri výchove a vzdelávaní týchto detí a žiakov vytvárať vhodné individuálne podmienky.</w:t>
      </w:r>
    </w:p>
    <w:p w14:paraId="461CFFBD" w14:textId="77777777" w:rsidR="00D57550" w:rsidRPr="00A658B7" w:rsidRDefault="00D57550" w:rsidP="006C05F1">
      <w:pPr>
        <w:spacing w:after="0" w:line="240" w:lineRule="auto"/>
        <w:jc w:val="both"/>
        <w:rPr>
          <w:rFonts w:asciiTheme="minorHAnsi" w:hAnsiTheme="minorHAnsi"/>
          <w:spacing w:val="-10"/>
        </w:rPr>
      </w:pPr>
      <w:r w:rsidRPr="00A658B7">
        <w:rPr>
          <w:rFonts w:asciiTheme="minorHAnsi" w:hAnsiTheme="minorHAnsi"/>
          <w:b/>
          <w:bCs/>
          <w:spacing w:val="-10"/>
        </w:rPr>
        <w:t>Koncepčný zámer rozvoja školy v oblasti ľudských zdrojov</w:t>
      </w:r>
      <w:r w:rsidRPr="00A658B7">
        <w:rPr>
          <w:rFonts w:asciiTheme="minorHAnsi" w:hAnsiTheme="minorHAnsi"/>
          <w:spacing w:val="-10"/>
        </w:rPr>
        <w:t xml:space="preserve"> </w:t>
      </w:r>
    </w:p>
    <w:p w14:paraId="618BC1B6" w14:textId="77777777" w:rsidR="00D57550" w:rsidRPr="00A658B7" w:rsidRDefault="00D57550" w:rsidP="0034478D">
      <w:pPr>
        <w:widowControl w:val="0"/>
        <w:numPr>
          <w:ilvl w:val="0"/>
          <w:numId w:val="14"/>
        </w:numPr>
        <w:tabs>
          <w:tab w:val="clear" w:pos="720"/>
          <w:tab w:val="num" w:pos="284"/>
        </w:tabs>
        <w:suppressAutoHyphens/>
        <w:spacing w:after="0" w:line="240" w:lineRule="auto"/>
        <w:ind w:left="284" w:hanging="284"/>
        <w:jc w:val="both"/>
        <w:rPr>
          <w:rFonts w:asciiTheme="minorHAnsi" w:hAnsiTheme="minorHAnsi"/>
          <w:spacing w:val="-10"/>
        </w:rPr>
      </w:pPr>
      <w:r w:rsidRPr="00A658B7">
        <w:rPr>
          <w:rFonts w:asciiTheme="minorHAnsi" w:hAnsiTheme="minorHAnsi"/>
          <w:spacing w:val="-10"/>
        </w:rPr>
        <w:t>Rozvoj dobrých pracovných vzťahov v kolektíve zamestnancov.</w:t>
      </w:r>
    </w:p>
    <w:p w14:paraId="49934AF8" w14:textId="77777777" w:rsidR="00D57550" w:rsidRPr="00A658B7" w:rsidRDefault="00D57550" w:rsidP="0034478D">
      <w:pPr>
        <w:widowControl w:val="0"/>
        <w:numPr>
          <w:ilvl w:val="0"/>
          <w:numId w:val="14"/>
        </w:numPr>
        <w:tabs>
          <w:tab w:val="clear" w:pos="720"/>
          <w:tab w:val="num" w:pos="284"/>
        </w:tabs>
        <w:suppressAutoHyphens/>
        <w:spacing w:after="0" w:line="240" w:lineRule="auto"/>
        <w:ind w:left="284" w:hanging="284"/>
        <w:jc w:val="both"/>
        <w:rPr>
          <w:rFonts w:asciiTheme="minorHAnsi" w:hAnsiTheme="minorHAnsi"/>
          <w:spacing w:val="-10"/>
        </w:rPr>
      </w:pPr>
      <w:r w:rsidRPr="00A658B7">
        <w:rPr>
          <w:rFonts w:asciiTheme="minorHAnsi" w:hAnsiTheme="minorHAnsi"/>
          <w:spacing w:val="-10"/>
        </w:rPr>
        <w:t>Výchovno-vzdelávaciu činnosť zamerať na kvalifikovaných pedagógov a zabezpečiť odbornosť vyučovania.</w:t>
      </w:r>
    </w:p>
    <w:p w14:paraId="32AFDC7E" w14:textId="77777777" w:rsidR="00D57550" w:rsidRPr="00A658B7" w:rsidRDefault="00D57550" w:rsidP="0034478D">
      <w:pPr>
        <w:widowControl w:val="0"/>
        <w:numPr>
          <w:ilvl w:val="0"/>
          <w:numId w:val="14"/>
        </w:numPr>
        <w:tabs>
          <w:tab w:val="clear" w:pos="720"/>
          <w:tab w:val="num" w:pos="284"/>
        </w:tabs>
        <w:suppressAutoHyphens/>
        <w:spacing w:after="0" w:line="240" w:lineRule="auto"/>
        <w:ind w:left="284" w:hanging="284"/>
        <w:jc w:val="both"/>
        <w:rPr>
          <w:rFonts w:asciiTheme="minorHAnsi" w:hAnsiTheme="minorHAnsi"/>
          <w:spacing w:val="-10"/>
        </w:rPr>
      </w:pPr>
      <w:r w:rsidRPr="00A658B7">
        <w:rPr>
          <w:rFonts w:asciiTheme="minorHAnsi" w:hAnsiTheme="minorHAnsi"/>
          <w:spacing w:val="-10"/>
        </w:rPr>
        <w:t>Interné vzdelávania pedagógov zamerať na oblasť špeciálnej pedagogiky, starostlivosť o deti so špeciálnymi vzdelávacími potrebami, IKT a podľa potrieb školy.</w:t>
      </w:r>
    </w:p>
    <w:p w14:paraId="1FAAA3CB" w14:textId="77777777" w:rsidR="00D57550" w:rsidRPr="00A658B7" w:rsidRDefault="00D57550" w:rsidP="0034478D">
      <w:pPr>
        <w:widowControl w:val="0"/>
        <w:numPr>
          <w:ilvl w:val="0"/>
          <w:numId w:val="14"/>
        </w:numPr>
        <w:tabs>
          <w:tab w:val="clear" w:pos="720"/>
          <w:tab w:val="num" w:pos="284"/>
        </w:tabs>
        <w:suppressAutoHyphens/>
        <w:spacing w:after="0" w:line="240" w:lineRule="auto"/>
        <w:ind w:left="284" w:hanging="284"/>
        <w:jc w:val="both"/>
        <w:rPr>
          <w:rFonts w:asciiTheme="minorHAnsi" w:hAnsiTheme="minorHAnsi"/>
          <w:spacing w:val="-10"/>
        </w:rPr>
      </w:pPr>
      <w:r w:rsidRPr="00A658B7">
        <w:rPr>
          <w:rFonts w:asciiTheme="minorHAnsi" w:hAnsiTheme="minorHAnsi"/>
          <w:spacing w:val="-10"/>
        </w:rPr>
        <w:t>Zabezpečiť kvalitné a objektívne vnútroškolské normy pre hodnotenie práce pedagogických zamestnancov.</w:t>
      </w:r>
    </w:p>
    <w:p w14:paraId="705A6A4D" w14:textId="77777777" w:rsidR="00D57550" w:rsidRPr="00A658B7" w:rsidRDefault="00D57550" w:rsidP="0034478D">
      <w:pPr>
        <w:widowControl w:val="0"/>
        <w:numPr>
          <w:ilvl w:val="0"/>
          <w:numId w:val="14"/>
        </w:numPr>
        <w:tabs>
          <w:tab w:val="clear" w:pos="720"/>
          <w:tab w:val="num" w:pos="284"/>
        </w:tabs>
        <w:suppressAutoHyphens/>
        <w:spacing w:after="0" w:line="240" w:lineRule="auto"/>
        <w:ind w:left="284" w:hanging="284"/>
        <w:jc w:val="both"/>
        <w:rPr>
          <w:rFonts w:asciiTheme="minorHAnsi" w:hAnsiTheme="minorHAnsi"/>
          <w:spacing w:val="-10"/>
        </w:rPr>
      </w:pPr>
      <w:r w:rsidRPr="00A658B7">
        <w:rPr>
          <w:rFonts w:asciiTheme="minorHAnsi" w:hAnsiTheme="minorHAnsi"/>
          <w:spacing w:val="-10"/>
        </w:rPr>
        <w:t>Spresniť požiadavky na prácu triedneho učiteľa, výchovného poradcu, vedúcich MZ a PK, koordinátorov projektov.</w:t>
      </w:r>
    </w:p>
    <w:p w14:paraId="57ACF7B8" w14:textId="77777777" w:rsidR="00D57550" w:rsidRPr="00A658B7" w:rsidRDefault="00D57550" w:rsidP="0034478D">
      <w:pPr>
        <w:widowControl w:val="0"/>
        <w:numPr>
          <w:ilvl w:val="0"/>
          <w:numId w:val="14"/>
        </w:numPr>
        <w:tabs>
          <w:tab w:val="clear" w:pos="720"/>
          <w:tab w:val="num" w:pos="284"/>
        </w:tabs>
        <w:suppressAutoHyphens/>
        <w:spacing w:after="0" w:line="240" w:lineRule="auto"/>
        <w:ind w:left="284" w:hanging="284"/>
        <w:jc w:val="both"/>
        <w:rPr>
          <w:rFonts w:asciiTheme="minorHAnsi" w:hAnsiTheme="minorHAnsi"/>
          <w:spacing w:val="-10"/>
        </w:rPr>
      </w:pPr>
      <w:r w:rsidRPr="00A658B7">
        <w:rPr>
          <w:rFonts w:asciiTheme="minorHAnsi" w:hAnsiTheme="minorHAnsi"/>
          <w:spacing w:val="-10"/>
        </w:rPr>
        <w:t>Zabezpečiť kvalitné vnútroškolské normy pre prácu nepedagogických zamestnancov.</w:t>
      </w:r>
    </w:p>
    <w:p w14:paraId="21A82F7A" w14:textId="77777777" w:rsidR="00D57550" w:rsidRPr="00A658B7" w:rsidRDefault="00D57550" w:rsidP="0034478D">
      <w:pPr>
        <w:widowControl w:val="0"/>
        <w:numPr>
          <w:ilvl w:val="0"/>
          <w:numId w:val="14"/>
        </w:numPr>
        <w:tabs>
          <w:tab w:val="clear" w:pos="720"/>
          <w:tab w:val="num" w:pos="284"/>
        </w:tabs>
        <w:suppressAutoHyphens/>
        <w:spacing w:after="0" w:line="240" w:lineRule="auto"/>
        <w:ind w:left="284" w:hanging="284"/>
        <w:jc w:val="both"/>
        <w:rPr>
          <w:rFonts w:asciiTheme="minorHAnsi" w:hAnsiTheme="minorHAnsi"/>
          <w:spacing w:val="-10"/>
        </w:rPr>
      </w:pPr>
      <w:r w:rsidRPr="00A658B7">
        <w:rPr>
          <w:rFonts w:asciiTheme="minorHAnsi" w:hAnsiTheme="minorHAnsi"/>
          <w:spacing w:val="-10"/>
        </w:rPr>
        <w:t>Viesť nepedagogických zamestnancov k samostatnosti a zodpovednosti za vykonanú prácu.</w:t>
      </w:r>
    </w:p>
    <w:p w14:paraId="4C3228CC" w14:textId="77777777" w:rsidR="00044C79" w:rsidRDefault="00D57550" w:rsidP="006C05F1">
      <w:pPr>
        <w:widowControl w:val="0"/>
        <w:numPr>
          <w:ilvl w:val="0"/>
          <w:numId w:val="14"/>
        </w:numPr>
        <w:tabs>
          <w:tab w:val="clear" w:pos="720"/>
          <w:tab w:val="num" w:pos="284"/>
        </w:tabs>
        <w:suppressAutoHyphens/>
        <w:spacing w:after="0" w:line="240" w:lineRule="auto"/>
        <w:ind w:left="284" w:hanging="284"/>
        <w:jc w:val="both"/>
        <w:rPr>
          <w:rFonts w:asciiTheme="minorHAnsi" w:hAnsiTheme="minorHAnsi"/>
          <w:spacing w:val="-10"/>
        </w:rPr>
      </w:pPr>
      <w:r w:rsidRPr="00A658B7">
        <w:rPr>
          <w:rFonts w:asciiTheme="minorHAnsi" w:hAnsiTheme="minorHAnsi"/>
          <w:spacing w:val="-10"/>
        </w:rPr>
        <w:t xml:space="preserve">Podporovať osobnostný rast pedagogických zamestnancov - umožniť účasť na vzdelávacích podujatiach v rámci platnej legislatívy a potrieb školy, najmä: Multikultúrna výchova v inkluzívnej edukácii, Pedagogický asistent v inkluzívnej škole a jeho práca so žiakmi z marginalizovaných rómskych komunít, Rozvíjaním komunikačných zručností k inklúzii žiakov z marginalizovaných rómskych komunít, Spolupráca rodiny z marginalizovaných rómskych komunít a školy v edukačnom procese, Aktuálne prístupy a inovácie výučby žiakov z </w:t>
      </w:r>
      <w:r w:rsidRPr="00A658B7">
        <w:rPr>
          <w:rFonts w:asciiTheme="minorHAnsi" w:hAnsiTheme="minorHAnsi"/>
          <w:spacing w:val="-10"/>
        </w:rPr>
        <w:lastRenderedPageBreak/>
        <w:t xml:space="preserve">marginalizovaných rómskych komunít, </w:t>
      </w:r>
      <w:r w:rsidRPr="00F048FD">
        <w:rPr>
          <w:rFonts w:asciiTheme="minorHAnsi" w:hAnsiTheme="minorHAnsi"/>
          <w:spacing w:val="-10"/>
        </w:rPr>
        <w:t>Spolupráca</w:t>
      </w:r>
      <w:r w:rsidRPr="00A658B7">
        <w:rPr>
          <w:rFonts w:asciiTheme="minorHAnsi" w:hAnsiTheme="minorHAnsi"/>
          <w:spacing w:val="-10"/>
        </w:rPr>
        <w:t xml:space="preserve"> odborných zamestnancov s rodinou žiaka z marginalizovaných rómskych komunít, Učiteľ - tvorca učebných zdrojov pre žiakov z marginalizovaných rómskych komunít, Informačno-komunikačné technológie v celodennom výchovnom systéme a pod.</w:t>
      </w:r>
    </w:p>
    <w:p w14:paraId="3B53ECE8" w14:textId="77777777" w:rsidR="002630B6" w:rsidRPr="00D92188" w:rsidRDefault="00D4135A" w:rsidP="00D92188">
      <w:pPr>
        <w:widowControl w:val="0"/>
        <w:numPr>
          <w:ilvl w:val="0"/>
          <w:numId w:val="14"/>
        </w:numPr>
        <w:tabs>
          <w:tab w:val="clear" w:pos="720"/>
          <w:tab w:val="num" w:pos="284"/>
        </w:tabs>
        <w:suppressAutoHyphens/>
        <w:spacing w:after="0" w:line="240" w:lineRule="auto"/>
        <w:ind w:left="284" w:hanging="284"/>
        <w:jc w:val="both"/>
        <w:rPr>
          <w:rFonts w:asciiTheme="minorHAnsi" w:hAnsiTheme="minorHAnsi"/>
          <w:spacing w:val="-10"/>
        </w:rPr>
      </w:pPr>
      <w:r w:rsidRPr="00D4135A">
        <w:rPr>
          <w:rFonts w:asciiTheme="minorHAnsi" w:hAnsiTheme="minorHAnsi"/>
          <w:spacing w:val="-10"/>
        </w:rPr>
        <w:t>Podporovať vzdelávanie pedagogických zamestnancov v oblasti rozvíjania predčitateľskej</w:t>
      </w:r>
      <w:r>
        <w:rPr>
          <w:rFonts w:asciiTheme="minorHAnsi" w:hAnsiTheme="minorHAnsi"/>
          <w:spacing w:val="-10"/>
        </w:rPr>
        <w:t xml:space="preserve"> </w:t>
      </w:r>
      <w:r w:rsidRPr="00D4135A">
        <w:rPr>
          <w:rFonts w:asciiTheme="minorHAnsi" w:hAnsiTheme="minorHAnsi"/>
          <w:spacing w:val="-10"/>
        </w:rPr>
        <w:t>a čitateľskej gramotnosti detí a žiakov.</w:t>
      </w:r>
    </w:p>
    <w:p w14:paraId="1DB44F1C" w14:textId="77777777" w:rsidR="00D57550" w:rsidRPr="00A658B7" w:rsidRDefault="00D57550" w:rsidP="006C05F1">
      <w:pPr>
        <w:spacing w:after="0" w:line="240" w:lineRule="auto"/>
        <w:jc w:val="both"/>
        <w:rPr>
          <w:rFonts w:asciiTheme="minorHAnsi" w:hAnsiTheme="minorHAnsi"/>
          <w:spacing w:val="-10"/>
        </w:rPr>
      </w:pPr>
      <w:r w:rsidRPr="00A658B7">
        <w:rPr>
          <w:rFonts w:asciiTheme="minorHAnsi" w:hAnsiTheme="minorHAnsi"/>
          <w:b/>
          <w:bCs/>
          <w:spacing w:val="-10"/>
        </w:rPr>
        <w:t>Koncepčný zámer v oblasti spolupráce</w:t>
      </w:r>
      <w:r w:rsidRPr="00A658B7">
        <w:rPr>
          <w:rFonts w:asciiTheme="minorHAnsi" w:hAnsiTheme="minorHAnsi"/>
          <w:spacing w:val="-10"/>
        </w:rPr>
        <w:t xml:space="preserve"> </w:t>
      </w:r>
    </w:p>
    <w:p w14:paraId="294B9BF2" w14:textId="77777777" w:rsidR="00D57550" w:rsidRPr="00A658B7" w:rsidRDefault="00D57550" w:rsidP="0034478D">
      <w:pPr>
        <w:widowControl w:val="0"/>
        <w:numPr>
          <w:ilvl w:val="0"/>
          <w:numId w:val="15"/>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 spolupráci s rodičmi pôsobiť na uvedomenie si potreby zdravého životného štýlu a ochrany životného prostredia.</w:t>
      </w:r>
    </w:p>
    <w:p w14:paraId="54AA6449" w14:textId="77777777" w:rsidR="00D57550" w:rsidRPr="00A658B7" w:rsidRDefault="00D57550" w:rsidP="0034478D">
      <w:pPr>
        <w:widowControl w:val="0"/>
        <w:numPr>
          <w:ilvl w:val="0"/>
          <w:numId w:val="15"/>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Otvoriť školu širokej verejnosti a organizovať podujatia školy za účasti rodičov.</w:t>
      </w:r>
    </w:p>
    <w:p w14:paraId="27D62867" w14:textId="77777777" w:rsidR="00D57550" w:rsidRPr="00A658B7" w:rsidRDefault="00D57550" w:rsidP="0034478D">
      <w:pPr>
        <w:widowControl w:val="0"/>
        <w:numPr>
          <w:ilvl w:val="0"/>
          <w:numId w:val="15"/>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Zavádzať inovatívne a konštruktívne stretnutia rodičov s vedením školy a vedúcimi MZ  a PK.</w:t>
      </w:r>
    </w:p>
    <w:p w14:paraId="5DD8AFC3" w14:textId="77777777" w:rsidR="00D57550" w:rsidRPr="00A658B7" w:rsidRDefault="00D57550" w:rsidP="0034478D">
      <w:pPr>
        <w:widowControl w:val="0"/>
        <w:numPr>
          <w:ilvl w:val="0"/>
          <w:numId w:val="15"/>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Realizovať otvorené vyučovacie hodiny pre rodičov, Dni otvorených dverí.</w:t>
      </w:r>
    </w:p>
    <w:p w14:paraId="5CDBBC75" w14:textId="77777777" w:rsidR="00D57550" w:rsidRPr="00A658B7" w:rsidRDefault="00D57550" w:rsidP="0034478D">
      <w:pPr>
        <w:widowControl w:val="0"/>
        <w:numPr>
          <w:ilvl w:val="0"/>
          <w:numId w:val="15"/>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Podporovať záujem rodičov o odborné vedenie záujmových útvarov.</w:t>
      </w:r>
    </w:p>
    <w:p w14:paraId="74D9AE91" w14:textId="77777777" w:rsidR="00D57550" w:rsidRPr="00A658B7" w:rsidRDefault="00D57550" w:rsidP="0034478D">
      <w:pPr>
        <w:widowControl w:val="0"/>
        <w:numPr>
          <w:ilvl w:val="0"/>
          <w:numId w:val="15"/>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Využívať spoluprácu rodičov vo všetkých oblastiach.</w:t>
      </w:r>
    </w:p>
    <w:p w14:paraId="5E0AD740" w14:textId="77777777" w:rsidR="00D57550" w:rsidRPr="00A658B7" w:rsidRDefault="00D57550" w:rsidP="0034478D">
      <w:pPr>
        <w:widowControl w:val="0"/>
        <w:numPr>
          <w:ilvl w:val="0"/>
          <w:numId w:val="15"/>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Otvorením školy rodičom - zviditeľniť prácu zamestnancov školy.</w:t>
      </w:r>
    </w:p>
    <w:p w14:paraId="60F0A5B6" w14:textId="77777777" w:rsidR="00D57550" w:rsidRPr="00A658B7" w:rsidRDefault="00D57550" w:rsidP="0034478D">
      <w:pPr>
        <w:widowControl w:val="0"/>
        <w:numPr>
          <w:ilvl w:val="0"/>
          <w:numId w:val="15"/>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Spolupracovať s organizáciami participujúcimi na vzdelávaní detí a žiakov zo sociálne znevýhodneného prostredia ako: Výskumný ústav detskej psychológie a patopsychológie, Združenie Orava, Katedra rómskej kultúry - Univerzita Konštantína filozofa v Nitr</w:t>
      </w:r>
      <w:r w:rsidR="006E1C9E" w:rsidRPr="00A658B7">
        <w:rPr>
          <w:rFonts w:asciiTheme="minorHAnsi" w:hAnsiTheme="minorHAnsi"/>
          <w:spacing w:val="-10"/>
        </w:rPr>
        <w:t xml:space="preserve">e, MPC </w:t>
      </w:r>
      <w:r w:rsidRPr="00A658B7">
        <w:rPr>
          <w:rFonts w:asciiTheme="minorHAnsi" w:hAnsiTheme="minorHAnsi"/>
          <w:spacing w:val="-10"/>
        </w:rPr>
        <w:t xml:space="preserve">Bratislava, Nadácia Škola dokorán... </w:t>
      </w:r>
    </w:p>
    <w:p w14:paraId="0B1233CD" w14:textId="77777777" w:rsidR="00753F19" w:rsidRPr="00085E9D" w:rsidRDefault="00D57550" w:rsidP="00085E9D">
      <w:pPr>
        <w:widowControl w:val="0"/>
        <w:numPr>
          <w:ilvl w:val="0"/>
          <w:numId w:val="15"/>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Zintenzívniť poradenskú a osvetovú činnosť pedagogických zamestnancov škôl pre zákonných zástupcov detí a žiakov zo SZP.</w:t>
      </w:r>
    </w:p>
    <w:p w14:paraId="5459FC8A" w14:textId="77777777" w:rsidR="00D57550" w:rsidRPr="00A658B7" w:rsidRDefault="00D57550" w:rsidP="006C05F1">
      <w:pPr>
        <w:spacing w:after="0" w:line="240" w:lineRule="auto"/>
        <w:jc w:val="both"/>
        <w:rPr>
          <w:rFonts w:asciiTheme="minorHAnsi" w:hAnsiTheme="minorHAnsi"/>
          <w:spacing w:val="-10"/>
        </w:rPr>
      </w:pPr>
      <w:r w:rsidRPr="00A658B7">
        <w:rPr>
          <w:rFonts w:asciiTheme="minorHAnsi" w:hAnsiTheme="minorHAnsi"/>
          <w:b/>
          <w:bCs/>
          <w:spacing w:val="-10"/>
        </w:rPr>
        <w:t>Koncepčný zámer v oblasti materiálno-technických podmienok školy</w:t>
      </w:r>
      <w:r w:rsidRPr="00A658B7">
        <w:rPr>
          <w:rFonts w:asciiTheme="minorHAnsi" w:hAnsiTheme="minorHAnsi"/>
          <w:spacing w:val="-10"/>
        </w:rPr>
        <w:t xml:space="preserve"> </w:t>
      </w:r>
    </w:p>
    <w:p w14:paraId="1B3A1566" w14:textId="77777777" w:rsidR="00D57550" w:rsidRPr="00A658B7" w:rsidRDefault="00D57550" w:rsidP="0034478D">
      <w:pPr>
        <w:widowControl w:val="0"/>
        <w:numPr>
          <w:ilvl w:val="0"/>
          <w:numId w:val="16"/>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Vytvárať optimálne podmienky pre výchovno-vzdelávací proces.</w:t>
      </w:r>
    </w:p>
    <w:p w14:paraId="1E53A6AD" w14:textId="77777777" w:rsidR="00D57550" w:rsidRPr="00A658B7" w:rsidRDefault="00D57550" w:rsidP="0034478D">
      <w:pPr>
        <w:widowControl w:val="0"/>
        <w:numPr>
          <w:ilvl w:val="0"/>
          <w:numId w:val="16"/>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Doplnenie zbierok pomôckami a didaktickou technikou pre žiakov so ŠVVP.</w:t>
      </w:r>
    </w:p>
    <w:p w14:paraId="0A2DEC4E" w14:textId="77777777" w:rsidR="00D57550" w:rsidRPr="00A658B7" w:rsidRDefault="00D57550" w:rsidP="0034478D">
      <w:pPr>
        <w:widowControl w:val="0"/>
        <w:numPr>
          <w:ilvl w:val="0"/>
          <w:numId w:val="16"/>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Zabezpečenie špeciálnych pomôcok k rozvíjajúcim programom pre žiakov špecializovaných tried.</w:t>
      </w:r>
    </w:p>
    <w:p w14:paraId="1ECF1B51" w14:textId="77777777" w:rsidR="00D57550" w:rsidRPr="00A658B7" w:rsidRDefault="00D57550" w:rsidP="0034478D">
      <w:pPr>
        <w:widowControl w:val="0"/>
        <w:numPr>
          <w:ilvl w:val="0"/>
          <w:numId w:val="16"/>
        </w:numPr>
        <w:tabs>
          <w:tab w:val="clear" w:pos="720"/>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 xml:space="preserve">Aj naďalej sa zaujímať o skrášľovanie okolia školy z vlastných zdrojov  využitím potenciálu školy a zapájaním sa do projektov.  </w:t>
      </w:r>
    </w:p>
    <w:p w14:paraId="0A57C7FF" w14:textId="77777777" w:rsidR="00D57550" w:rsidRPr="00A658B7" w:rsidRDefault="00D57550" w:rsidP="0034478D">
      <w:pPr>
        <w:widowControl w:val="0"/>
        <w:numPr>
          <w:ilvl w:val="0"/>
          <w:numId w:val="16"/>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Vytvoriť multisenzorické prostredie, ktoré bude zdrojom voľnočasových aktivít pre žiakov s poruchami učenia.</w:t>
      </w:r>
    </w:p>
    <w:p w14:paraId="64A045BF" w14:textId="77777777" w:rsidR="0021764A" w:rsidRPr="00B5510B" w:rsidRDefault="00D57550" w:rsidP="00B5510B">
      <w:pPr>
        <w:widowControl w:val="0"/>
        <w:numPr>
          <w:ilvl w:val="0"/>
          <w:numId w:val="16"/>
        </w:numPr>
        <w:tabs>
          <w:tab w:val="clear" w:pos="720"/>
          <w:tab w:val="left" w:pos="284"/>
          <w:tab w:val="num" w:pos="360"/>
        </w:tabs>
        <w:suppressAutoHyphens/>
        <w:spacing w:after="0" w:line="240" w:lineRule="auto"/>
        <w:ind w:left="360"/>
        <w:jc w:val="both"/>
        <w:rPr>
          <w:rFonts w:asciiTheme="minorHAnsi" w:hAnsiTheme="minorHAnsi"/>
          <w:spacing w:val="-10"/>
        </w:rPr>
      </w:pPr>
      <w:r w:rsidRPr="00A658B7">
        <w:rPr>
          <w:rFonts w:asciiTheme="minorHAnsi" w:hAnsiTheme="minorHAnsi"/>
          <w:spacing w:val="-10"/>
        </w:rPr>
        <w:t>Zabezpečenie miestnosti na využívanie metodiky snoezelen.</w:t>
      </w:r>
    </w:p>
    <w:p w14:paraId="73A08E7E" w14:textId="77777777" w:rsidR="00CC09F2" w:rsidRPr="0041572E" w:rsidRDefault="00CC09F2" w:rsidP="0041572E">
      <w:pPr>
        <w:spacing w:after="0"/>
        <w:jc w:val="both"/>
        <w:rPr>
          <w:bCs/>
          <w:spacing w:val="-10"/>
        </w:rPr>
      </w:pPr>
    </w:p>
    <w:p w14:paraId="71877D5E" w14:textId="77777777" w:rsidR="003C5AEC" w:rsidRPr="00A658B7" w:rsidRDefault="00085E9D" w:rsidP="00DC3A73">
      <w:pPr>
        <w:pStyle w:val="Odsekzoznamu"/>
        <w:shd w:val="clear" w:color="auto" w:fill="EEECE1" w:themeFill="background2"/>
        <w:tabs>
          <w:tab w:val="left" w:pos="284"/>
        </w:tabs>
        <w:spacing w:after="0" w:line="240" w:lineRule="auto"/>
        <w:ind w:left="0"/>
        <w:jc w:val="both"/>
        <w:rPr>
          <w:rFonts w:asciiTheme="minorHAnsi" w:hAnsiTheme="minorHAnsi"/>
          <w:b/>
          <w:bCs/>
          <w:spacing w:val="-10"/>
          <w:kern w:val="40"/>
          <w:sz w:val="24"/>
          <w:szCs w:val="24"/>
        </w:rPr>
      </w:pPr>
      <w:r>
        <w:rPr>
          <w:rFonts w:asciiTheme="minorHAnsi" w:hAnsiTheme="minorHAnsi"/>
          <w:b/>
          <w:bCs/>
          <w:spacing w:val="-10"/>
          <w:kern w:val="40"/>
          <w:sz w:val="24"/>
          <w:szCs w:val="24"/>
        </w:rPr>
        <w:t>C</w:t>
      </w:r>
      <w:r w:rsidR="00D57550" w:rsidRPr="00A658B7">
        <w:rPr>
          <w:rFonts w:asciiTheme="minorHAnsi" w:hAnsiTheme="minorHAnsi"/>
          <w:b/>
          <w:bCs/>
          <w:spacing w:val="-10"/>
          <w:kern w:val="40"/>
          <w:sz w:val="24"/>
          <w:szCs w:val="24"/>
        </w:rPr>
        <w:t xml:space="preserve">iele výchovy a vzdelávania </w:t>
      </w:r>
    </w:p>
    <w:p w14:paraId="75E17A41" w14:textId="77777777" w:rsidR="004E4613" w:rsidRPr="00A658B7" w:rsidRDefault="00A05C01" w:rsidP="002B1F79">
      <w:pPr>
        <w:pStyle w:val="Odsekzoznamu"/>
        <w:numPr>
          <w:ilvl w:val="0"/>
          <w:numId w:val="26"/>
        </w:numPr>
        <w:tabs>
          <w:tab w:val="left" w:pos="284"/>
        </w:tabs>
        <w:spacing w:after="0" w:line="240" w:lineRule="auto"/>
        <w:ind w:left="284" w:hanging="284"/>
        <w:jc w:val="both"/>
        <w:rPr>
          <w:rFonts w:asciiTheme="minorHAnsi" w:hAnsiTheme="minorHAnsi"/>
          <w:bCs/>
          <w:spacing w:val="-10"/>
          <w:kern w:val="40"/>
        </w:rPr>
      </w:pPr>
      <w:r w:rsidRPr="00A658B7">
        <w:rPr>
          <w:rFonts w:asciiTheme="minorHAnsi" w:hAnsiTheme="minorHAnsi"/>
          <w:bCs/>
          <w:spacing w:val="-10"/>
          <w:kern w:val="40"/>
        </w:rPr>
        <w:t>p</w:t>
      </w:r>
      <w:r w:rsidR="004C4E10" w:rsidRPr="00A658B7">
        <w:rPr>
          <w:rFonts w:asciiTheme="minorHAnsi" w:hAnsiTheme="minorHAnsi"/>
          <w:bCs/>
          <w:spacing w:val="-10"/>
          <w:kern w:val="40"/>
        </w:rPr>
        <w:t>odporiť rozvoj osobnosti</w:t>
      </w:r>
      <w:r w:rsidR="004E4613" w:rsidRPr="00A658B7">
        <w:rPr>
          <w:rFonts w:asciiTheme="minorHAnsi" w:hAnsiTheme="minorHAnsi"/>
          <w:bCs/>
          <w:spacing w:val="-10"/>
          <w:kern w:val="40"/>
        </w:rPr>
        <w:t xml:space="preserve"> </w:t>
      </w:r>
      <w:r w:rsidR="004C4E10" w:rsidRPr="00A658B7">
        <w:rPr>
          <w:rFonts w:asciiTheme="minorHAnsi" w:hAnsiTheme="minorHAnsi"/>
          <w:bCs/>
          <w:spacing w:val="-10"/>
          <w:kern w:val="40"/>
        </w:rPr>
        <w:t>nielen ako sociálnej bytosti, ale ako</w:t>
      </w:r>
      <w:r w:rsidR="004E4613" w:rsidRPr="00A658B7">
        <w:rPr>
          <w:rFonts w:asciiTheme="minorHAnsi" w:hAnsiTheme="minorHAnsi"/>
          <w:bCs/>
          <w:spacing w:val="-10"/>
          <w:kern w:val="40"/>
        </w:rPr>
        <w:t> </w:t>
      </w:r>
      <w:r w:rsidR="004C4E10" w:rsidRPr="00A658B7">
        <w:rPr>
          <w:rFonts w:asciiTheme="minorHAnsi" w:hAnsiTheme="minorHAnsi"/>
          <w:bCs/>
          <w:spacing w:val="-10"/>
          <w:kern w:val="40"/>
        </w:rPr>
        <w:t>individuálnej</w:t>
      </w:r>
      <w:r w:rsidR="004E4613" w:rsidRPr="00A658B7">
        <w:rPr>
          <w:rFonts w:asciiTheme="minorHAnsi" w:hAnsiTheme="minorHAnsi"/>
          <w:bCs/>
          <w:spacing w:val="-10"/>
          <w:kern w:val="40"/>
        </w:rPr>
        <w:t xml:space="preserve"> </w:t>
      </w:r>
      <w:r w:rsidR="004C4E10" w:rsidRPr="00A658B7">
        <w:rPr>
          <w:rFonts w:asciiTheme="minorHAnsi" w:hAnsiTheme="minorHAnsi"/>
          <w:bCs/>
          <w:spacing w:val="-10"/>
          <w:kern w:val="40"/>
        </w:rPr>
        <w:t>bytosti so svojimi ambíciami, schopnosťami a skúsenosťami</w:t>
      </w:r>
    </w:p>
    <w:p w14:paraId="661BFA3C" w14:textId="77777777" w:rsidR="004E4613" w:rsidRPr="00A658B7" w:rsidRDefault="004C4E10" w:rsidP="002B1F79">
      <w:pPr>
        <w:pStyle w:val="Odsekzoznamu"/>
        <w:numPr>
          <w:ilvl w:val="0"/>
          <w:numId w:val="26"/>
        </w:numPr>
        <w:tabs>
          <w:tab w:val="left" w:pos="284"/>
        </w:tabs>
        <w:spacing w:after="0" w:line="240" w:lineRule="auto"/>
        <w:ind w:left="284" w:hanging="284"/>
        <w:jc w:val="both"/>
        <w:rPr>
          <w:rFonts w:asciiTheme="minorHAnsi" w:hAnsiTheme="minorHAnsi"/>
          <w:bCs/>
          <w:spacing w:val="-10"/>
          <w:kern w:val="40"/>
        </w:rPr>
      </w:pPr>
      <w:r w:rsidRPr="00A658B7">
        <w:rPr>
          <w:rFonts w:asciiTheme="minorHAnsi" w:hAnsiTheme="minorHAnsi"/>
          <w:bCs/>
          <w:spacing w:val="-10"/>
          <w:kern w:val="40"/>
        </w:rPr>
        <w:t>z</w:t>
      </w:r>
      <w:r w:rsidR="004E4613" w:rsidRPr="00A658B7">
        <w:rPr>
          <w:rFonts w:asciiTheme="minorHAnsi" w:hAnsiTheme="minorHAnsi"/>
          <w:bCs/>
          <w:spacing w:val="-10"/>
          <w:kern w:val="40"/>
        </w:rPr>
        <w:t xml:space="preserve">výšiť vzdelanosť ako prostriedok na posilňovanie </w:t>
      </w:r>
      <w:r w:rsidRPr="00A658B7">
        <w:rPr>
          <w:rFonts w:asciiTheme="minorHAnsi" w:hAnsiTheme="minorHAnsi"/>
          <w:bCs/>
          <w:spacing w:val="-10"/>
          <w:kern w:val="40"/>
        </w:rPr>
        <w:t>súdržnosti spoločnosti a vyrovnávanie rozdielov socio-kultúrneho prostredia</w:t>
      </w:r>
    </w:p>
    <w:p w14:paraId="5A5BBBEB" w14:textId="77777777" w:rsidR="004C4E10" w:rsidRPr="00A658B7" w:rsidRDefault="004C4E10" w:rsidP="002B1F79">
      <w:pPr>
        <w:pStyle w:val="Odsekzoznamu"/>
        <w:numPr>
          <w:ilvl w:val="0"/>
          <w:numId w:val="26"/>
        </w:numPr>
        <w:tabs>
          <w:tab w:val="left" w:pos="284"/>
        </w:tabs>
        <w:spacing w:after="0" w:line="240" w:lineRule="auto"/>
        <w:ind w:left="284" w:hanging="284"/>
        <w:jc w:val="both"/>
        <w:rPr>
          <w:rFonts w:asciiTheme="minorHAnsi" w:hAnsiTheme="minorHAnsi"/>
          <w:bCs/>
          <w:spacing w:val="-10"/>
          <w:kern w:val="40"/>
        </w:rPr>
      </w:pPr>
      <w:r w:rsidRPr="00A658B7">
        <w:rPr>
          <w:rFonts w:asciiTheme="minorHAnsi" w:hAnsiTheme="minorHAnsi"/>
          <w:bCs/>
          <w:spacing w:val="-10"/>
          <w:kern w:val="40"/>
        </w:rPr>
        <w:t>vychovávať k otvorenosti a spolupráci, rešpektovaniu a tolerovaniu odlišnosti názorov, podporu demokracie a občianskej spoločnosti</w:t>
      </w:r>
    </w:p>
    <w:p w14:paraId="0C450456" w14:textId="77777777" w:rsidR="004C4E10" w:rsidRPr="00A658B7" w:rsidRDefault="004C4E10" w:rsidP="002B1F79">
      <w:pPr>
        <w:pStyle w:val="Odsekzoznamu"/>
        <w:numPr>
          <w:ilvl w:val="0"/>
          <w:numId w:val="26"/>
        </w:numPr>
        <w:tabs>
          <w:tab w:val="left" w:pos="284"/>
        </w:tabs>
        <w:spacing w:after="0" w:line="240" w:lineRule="auto"/>
        <w:ind w:left="284" w:hanging="284"/>
        <w:jc w:val="both"/>
        <w:rPr>
          <w:rFonts w:asciiTheme="minorHAnsi" w:hAnsiTheme="minorHAnsi"/>
          <w:bCs/>
          <w:spacing w:val="-10"/>
          <w:kern w:val="40"/>
        </w:rPr>
      </w:pPr>
      <w:r w:rsidRPr="00A658B7">
        <w:rPr>
          <w:rFonts w:asciiTheme="minorHAnsi" w:hAnsiTheme="minorHAnsi"/>
          <w:bCs/>
          <w:spacing w:val="-10"/>
          <w:kern w:val="40"/>
        </w:rPr>
        <w:t>zvyšovať zamestnateľnosť, schopnosť uplatniť sa na trhu práce</w:t>
      </w:r>
    </w:p>
    <w:p w14:paraId="4EC4022D" w14:textId="77777777" w:rsidR="00B5510B" w:rsidRPr="005402F8" w:rsidRDefault="00864E11" w:rsidP="006C05F1">
      <w:pPr>
        <w:tabs>
          <w:tab w:val="left" w:pos="284"/>
        </w:tabs>
        <w:spacing w:after="0" w:line="240" w:lineRule="auto"/>
        <w:jc w:val="both"/>
        <w:rPr>
          <w:rFonts w:asciiTheme="minorHAnsi" w:hAnsiTheme="minorHAnsi"/>
          <w:b/>
          <w:bCs/>
          <w:spacing w:val="-10"/>
          <w:kern w:val="40"/>
          <w:sz w:val="20"/>
          <w:szCs w:val="20"/>
        </w:rPr>
      </w:pPr>
      <w:r w:rsidRPr="00A658B7">
        <w:rPr>
          <w:rFonts w:asciiTheme="minorHAnsi" w:hAnsiTheme="minorHAnsi"/>
          <w:b/>
          <w:bCs/>
          <w:spacing w:val="-10"/>
          <w:kern w:val="40"/>
          <w:sz w:val="20"/>
          <w:szCs w:val="20"/>
        </w:rPr>
        <w:t xml:space="preserve">Národný program výchovy a vzdelávania v Slovenskej republike </w:t>
      </w:r>
      <w:r w:rsidR="00715656">
        <w:rPr>
          <w:rFonts w:asciiTheme="minorHAnsi" w:hAnsiTheme="minorHAnsi"/>
          <w:b/>
          <w:bCs/>
          <w:spacing w:val="-10"/>
          <w:kern w:val="40"/>
          <w:sz w:val="20"/>
          <w:szCs w:val="20"/>
        </w:rPr>
        <w:t>-</w:t>
      </w:r>
      <w:r w:rsidRPr="00A658B7">
        <w:rPr>
          <w:rFonts w:asciiTheme="minorHAnsi" w:hAnsiTheme="minorHAnsi"/>
          <w:b/>
          <w:bCs/>
          <w:spacing w:val="-10"/>
          <w:kern w:val="40"/>
          <w:sz w:val="20"/>
          <w:szCs w:val="20"/>
        </w:rPr>
        <w:t xml:space="preserve"> Milénium</w:t>
      </w:r>
    </w:p>
    <w:p w14:paraId="50945542" w14:textId="77777777" w:rsidR="00D57550" w:rsidRPr="00A658B7" w:rsidRDefault="00085E9D" w:rsidP="00085E9D">
      <w:pPr>
        <w:pStyle w:val="Odsekzoznamu"/>
        <w:shd w:val="clear" w:color="auto" w:fill="EEECE1" w:themeFill="background2"/>
        <w:tabs>
          <w:tab w:val="left" w:pos="426"/>
        </w:tabs>
        <w:spacing w:after="0" w:line="240" w:lineRule="auto"/>
        <w:ind w:left="0"/>
        <w:jc w:val="both"/>
        <w:rPr>
          <w:rFonts w:asciiTheme="minorHAnsi" w:hAnsiTheme="minorHAnsi"/>
          <w:b/>
          <w:bCs/>
          <w:spacing w:val="-10"/>
          <w:kern w:val="40"/>
        </w:rPr>
      </w:pPr>
      <w:r>
        <w:rPr>
          <w:rFonts w:asciiTheme="minorHAnsi" w:hAnsiTheme="minorHAnsi"/>
          <w:b/>
          <w:bCs/>
          <w:spacing w:val="-10"/>
          <w:kern w:val="40"/>
          <w:shd w:val="clear" w:color="auto" w:fill="EEECE1" w:themeFill="background2"/>
        </w:rPr>
        <w:t>C</w:t>
      </w:r>
      <w:r w:rsidR="003C5AEC" w:rsidRPr="00085E9D">
        <w:rPr>
          <w:rFonts w:asciiTheme="minorHAnsi" w:hAnsiTheme="minorHAnsi"/>
          <w:b/>
          <w:bCs/>
          <w:spacing w:val="-10"/>
          <w:kern w:val="40"/>
          <w:shd w:val="clear" w:color="auto" w:fill="EEECE1" w:themeFill="background2"/>
        </w:rPr>
        <w:t xml:space="preserve">iele výchovy a vzdelávania </w:t>
      </w:r>
      <w:r w:rsidR="00D57550" w:rsidRPr="00085E9D">
        <w:rPr>
          <w:rFonts w:asciiTheme="minorHAnsi" w:hAnsiTheme="minorHAnsi"/>
          <w:b/>
          <w:bCs/>
          <w:spacing w:val="-10"/>
          <w:kern w:val="40"/>
          <w:shd w:val="clear" w:color="auto" w:fill="EEECE1" w:themeFill="background2"/>
        </w:rPr>
        <w:t>na 1. stupni ZŠ</w:t>
      </w:r>
    </w:p>
    <w:p w14:paraId="6597A7CE" w14:textId="77777777" w:rsidR="00D57550" w:rsidRPr="00A658B7" w:rsidRDefault="00D57550" w:rsidP="0034478D">
      <w:pPr>
        <w:pStyle w:val="Odsekzoznamu"/>
        <w:numPr>
          <w:ilvl w:val="3"/>
          <w:numId w:val="9"/>
        </w:numPr>
        <w:tabs>
          <w:tab w:val="clear" w:pos="3240"/>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vytvárať u žiakov základy gramotností prostredníctvom r</w:t>
      </w:r>
      <w:r w:rsidR="000629C7" w:rsidRPr="00A658B7">
        <w:rPr>
          <w:rFonts w:asciiTheme="minorHAnsi" w:hAnsiTheme="minorHAnsi"/>
          <w:spacing w:val="-10"/>
          <w:kern w:val="40"/>
        </w:rPr>
        <w:t>ozvíjania kľúčových kompetencií</w:t>
      </w:r>
    </w:p>
    <w:p w14:paraId="060D7A15" w14:textId="77777777" w:rsidR="00D57550" w:rsidRPr="00A658B7" w:rsidRDefault="00D57550" w:rsidP="0034478D">
      <w:pPr>
        <w:pStyle w:val="Odsekzoznamu"/>
        <w:numPr>
          <w:ilvl w:val="3"/>
          <w:numId w:val="9"/>
        </w:numPr>
        <w:tabs>
          <w:tab w:val="clear" w:pos="3240"/>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poskytovať každému žiakovi mnohostranné možnosti na vlastné objavovanie a skúmanie najbližšieho sociálneho, prí</w:t>
      </w:r>
      <w:r w:rsidR="000629C7" w:rsidRPr="00A658B7">
        <w:rPr>
          <w:rFonts w:asciiTheme="minorHAnsi" w:hAnsiTheme="minorHAnsi"/>
          <w:spacing w:val="-10"/>
          <w:kern w:val="40"/>
        </w:rPr>
        <w:t>rodného a kultúrneho prostredia</w:t>
      </w:r>
    </w:p>
    <w:p w14:paraId="4E112EDA" w14:textId="77777777" w:rsidR="00D57550" w:rsidRPr="00A658B7" w:rsidRDefault="00D57550" w:rsidP="0034478D">
      <w:pPr>
        <w:pStyle w:val="Odsekzoznamu"/>
        <w:numPr>
          <w:ilvl w:val="3"/>
          <w:numId w:val="9"/>
        </w:numPr>
        <w:tabs>
          <w:tab w:val="clear" w:pos="3240"/>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viesť žiakov k poznávaniu a postupnému využívaniu svojich individuálnych predpokladov a efektívny</w:t>
      </w:r>
      <w:r w:rsidR="000629C7" w:rsidRPr="00A658B7">
        <w:rPr>
          <w:rFonts w:asciiTheme="minorHAnsi" w:hAnsiTheme="minorHAnsi"/>
          <w:spacing w:val="-10"/>
          <w:kern w:val="40"/>
        </w:rPr>
        <w:t>ch spôsobov vlastného učenia sa</w:t>
      </w:r>
    </w:p>
    <w:p w14:paraId="043F3605" w14:textId="77777777" w:rsidR="00D57550" w:rsidRPr="00A658B7" w:rsidRDefault="00D57550" w:rsidP="0034478D">
      <w:pPr>
        <w:pStyle w:val="Odsekzoznamu"/>
        <w:numPr>
          <w:ilvl w:val="3"/>
          <w:numId w:val="9"/>
        </w:numPr>
        <w:tabs>
          <w:tab w:val="clear" w:pos="3240"/>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 xml:space="preserve">rozvíjať kognitívne schopnosti žiakov aktívnym riešením problémov samostatne aj v skupinách a vytvoriť tak u nich základy pre tvorivé a kritické </w:t>
      </w:r>
      <w:r w:rsidR="000629C7" w:rsidRPr="00A658B7">
        <w:rPr>
          <w:rFonts w:asciiTheme="minorHAnsi" w:hAnsiTheme="minorHAnsi"/>
          <w:spacing w:val="-10"/>
          <w:kern w:val="40"/>
        </w:rPr>
        <w:t>myslenie</w:t>
      </w:r>
    </w:p>
    <w:p w14:paraId="0808029C" w14:textId="77777777" w:rsidR="00D57550" w:rsidRPr="00A658B7" w:rsidRDefault="00D57550" w:rsidP="0034478D">
      <w:pPr>
        <w:pStyle w:val="Odsekzoznamu"/>
        <w:numPr>
          <w:ilvl w:val="3"/>
          <w:numId w:val="9"/>
        </w:numPr>
        <w:tabs>
          <w:tab w:val="clear" w:pos="3240"/>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rozvíjať sociálne kompetencie a podporov</w:t>
      </w:r>
      <w:r w:rsidR="000629C7" w:rsidRPr="00A658B7">
        <w:rPr>
          <w:rFonts w:asciiTheme="minorHAnsi" w:hAnsiTheme="minorHAnsi"/>
          <w:spacing w:val="-10"/>
          <w:kern w:val="40"/>
        </w:rPr>
        <w:t>ať prosociálne správanie žiakov</w:t>
      </w:r>
    </w:p>
    <w:p w14:paraId="3658D544" w14:textId="77777777" w:rsidR="00D57550" w:rsidRPr="00A658B7" w:rsidRDefault="00D57550" w:rsidP="0034478D">
      <w:pPr>
        <w:pStyle w:val="Odsekzoznamu"/>
        <w:numPr>
          <w:ilvl w:val="3"/>
          <w:numId w:val="9"/>
        </w:numPr>
        <w:tabs>
          <w:tab w:val="clear" w:pos="3240"/>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viesť žiakov k zodpovednému aktívnemu prístupu k ochra</w:t>
      </w:r>
      <w:r w:rsidR="000629C7" w:rsidRPr="00A658B7">
        <w:rPr>
          <w:rFonts w:asciiTheme="minorHAnsi" w:hAnsiTheme="minorHAnsi"/>
          <w:spacing w:val="-10"/>
          <w:kern w:val="40"/>
        </w:rPr>
        <w:t>ne a upevňovaniu svojho zdravia</w:t>
      </w:r>
    </w:p>
    <w:p w14:paraId="08FA6D32" w14:textId="77777777" w:rsidR="00C65441" w:rsidRPr="00085E9D" w:rsidRDefault="00D57550" w:rsidP="00085E9D">
      <w:pPr>
        <w:pStyle w:val="Odsekzoznamu"/>
        <w:numPr>
          <w:ilvl w:val="3"/>
          <w:numId w:val="9"/>
        </w:numPr>
        <w:tabs>
          <w:tab w:val="clear" w:pos="3240"/>
          <w:tab w:val="left"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viesť žiakov k uplatňovaniu svojich práv, plneniu svojich povinností a rešpektovaniu p</w:t>
      </w:r>
      <w:r w:rsidR="000629C7" w:rsidRPr="00A658B7">
        <w:rPr>
          <w:rFonts w:asciiTheme="minorHAnsi" w:hAnsiTheme="minorHAnsi"/>
          <w:spacing w:val="-10"/>
          <w:kern w:val="40"/>
        </w:rPr>
        <w:t>ráv iných ľudí</w:t>
      </w:r>
    </w:p>
    <w:p w14:paraId="0A3BC254" w14:textId="77777777" w:rsidR="003C5AEC" w:rsidRPr="00A658B7" w:rsidRDefault="00085E9D" w:rsidP="00085E9D">
      <w:pPr>
        <w:shd w:val="clear" w:color="auto" w:fill="EEECE1" w:themeFill="background2"/>
        <w:tabs>
          <w:tab w:val="left" w:pos="426"/>
        </w:tabs>
        <w:spacing w:after="0" w:line="240" w:lineRule="auto"/>
        <w:jc w:val="both"/>
        <w:rPr>
          <w:rFonts w:asciiTheme="minorHAnsi" w:hAnsiTheme="minorHAnsi"/>
          <w:spacing w:val="-10"/>
          <w:kern w:val="40"/>
        </w:rPr>
      </w:pPr>
      <w:r>
        <w:rPr>
          <w:rFonts w:asciiTheme="minorHAnsi" w:hAnsiTheme="minorHAnsi"/>
          <w:b/>
          <w:bCs/>
          <w:spacing w:val="-10"/>
          <w:kern w:val="40"/>
        </w:rPr>
        <w:t>C</w:t>
      </w:r>
      <w:r w:rsidR="006C05F1" w:rsidRPr="00A658B7">
        <w:rPr>
          <w:rFonts w:asciiTheme="minorHAnsi" w:hAnsiTheme="minorHAnsi"/>
          <w:b/>
          <w:bCs/>
          <w:spacing w:val="-10"/>
          <w:kern w:val="40"/>
        </w:rPr>
        <w:t>iele výchovy a vzdelávania na 2</w:t>
      </w:r>
      <w:r w:rsidR="003C5AEC" w:rsidRPr="00A658B7">
        <w:rPr>
          <w:rFonts w:asciiTheme="minorHAnsi" w:hAnsiTheme="minorHAnsi"/>
          <w:b/>
          <w:bCs/>
          <w:spacing w:val="-10"/>
          <w:kern w:val="40"/>
        </w:rPr>
        <w:t>. stupni ZŠ</w:t>
      </w:r>
    </w:p>
    <w:p w14:paraId="319AB59B" w14:textId="77777777" w:rsidR="00C65441" w:rsidRPr="00A658B7" w:rsidRDefault="00C65441" w:rsidP="002B1F79">
      <w:pPr>
        <w:pStyle w:val="Odsekzoznamu"/>
        <w:numPr>
          <w:ilvl w:val="0"/>
          <w:numId w:val="24"/>
        </w:numPr>
        <w:tabs>
          <w:tab w:val="clear" w:pos="720"/>
          <w:tab w:val="num"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rozví</w:t>
      </w:r>
      <w:r w:rsidR="003C5AEC" w:rsidRPr="00A658B7">
        <w:rPr>
          <w:rFonts w:asciiTheme="minorHAnsi" w:hAnsiTheme="minorHAnsi"/>
          <w:spacing w:val="-10"/>
          <w:kern w:val="40"/>
        </w:rPr>
        <w:t>jať u žiakov funkčnú gramotnosť a kritické myslenie</w:t>
      </w:r>
    </w:p>
    <w:p w14:paraId="1735D1C7" w14:textId="77777777" w:rsidR="00C65441" w:rsidRPr="00A658B7" w:rsidRDefault="003C5AEC" w:rsidP="002B1F79">
      <w:pPr>
        <w:pStyle w:val="Odsekzoznamu"/>
        <w:numPr>
          <w:ilvl w:val="0"/>
          <w:numId w:val="24"/>
        </w:numPr>
        <w:tabs>
          <w:tab w:val="clear" w:pos="720"/>
          <w:tab w:val="num"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lastRenderedPageBreak/>
        <w:t xml:space="preserve">umožňovať každému žiakovi </w:t>
      </w:r>
      <w:r w:rsidR="00C65441" w:rsidRPr="00A658B7">
        <w:rPr>
          <w:rFonts w:asciiTheme="minorHAnsi" w:hAnsiTheme="minorHAnsi"/>
          <w:spacing w:val="-10"/>
          <w:kern w:val="40"/>
        </w:rPr>
        <w:t>v rámci výučby nadobúdanie kompetencií vlastnou</w:t>
      </w:r>
      <w:r w:rsidRPr="00A658B7">
        <w:rPr>
          <w:rFonts w:asciiTheme="minorHAnsi" w:hAnsiTheme="minorHAnsi"/>
          <w:spacing w:val="-10"/>
          <w:kern w:val="40"/>
        </w:rPr>
        <w:t xml:space="preserve"> </w:t>
      </w:r>
      <w:r w:rsidR="00C65441" w:rsidRPr="00A658B7">
        <w:rPr>
          <w:rFonts w:asciiTheme="minorHAnsi" w:hAnsiTheme="minorHAnsi"/>
          <w:spacing w:val="-10"/>
          <w:kern w:val="40"/>
        </w:rPr>
        <w:t>činnosťou a aktivitami zameranými aj na objavovanie a vytváranie nových</w:t>
      </w:r>
      <w:r w:rsidRPr="00A658B7">
        <w:rPr>
          <w:rFonts w:asciiTheme="minorHAnsi" w:hAnsiTheme="minorHAnsi"/>
          <w:spacing w:val="-10"/>
          <w:kern w:val="40"/>
        </w:rPr>
        <w:t xml:space="preserve"> významov</w:t>
      </w:r>
    </w:p>
    <w:p w14:paraId="06BD8A4D" w14:textId="77777777" w:rsidR="00C65441" w:rsidRPr="00A658B7" w:rsidRDefault="00C65441" w:rsidP="002B1F79">
      <w:pPr>
        <w:pStyle w:val="Odsekzoznamu"/>
        <w:numPr>
          <w:ilvl w:val="0"/>
          <w:numId w:val="24"/>
        </w:numPr>
        <w:tabs>
          <w:tab w:val="clear" w:pos="720"/>
          <w:tab w:val="num"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motivovať žiakov k zodpovednosti a záujmu o vlastné vzdelávacie výsledky</w:t>
      </w:r>
      <w:r w:rsidR="003C5AEC" w:rsidRPr="00A658B7">
        <w:rPr>
          <w:rFonts w:asciiTheme="minorHAnsi" w:hAnsiTheme="minorHAnsi"/>
          <w:spacing w:val="-10"/>
          <w:kern w:val="40"/>
        </w:rPr>
        <w:t xml:space="preserve"> </w:t>
      </w:r>
      <w:r w:rsidRPr="00A658B7">
        <w:rPr>
          <w:rFonts w:asciiTheme="minorHAnsi" w:hAnsiTheme="minorHAnsi"/>
          <w:spacing w:val="-10"/>
          <w:kern w:val="40"/>
        </w:rPr>
        <w:t>prostredníctvom ich aktívneho z</w:t>
      </w:r>
      <w:r w:rsidR="003C5AEC" w:rsidRPr="00A658B7">
        <w:rPr>
          <w:rFonts w:asciiTheme="minorHAnsi" w:hAnsiTheme="minorHAnsi"/>
          <w:spacing w:val="-10"/>
          <w:kern w:val="40"/>
        </w:rPr>
        <w:t>apojenia do procesu vzdelávania</w:t>
      </w:r>
    </w:p>
    <w:p w14:paraId="306F58A2" w14:textId="77777777" w:rsidR="00C65441" w:rsidRPr="00A658B7" w:rsidRDefault="00C65441" w:rsidP="002B1F79">
      <w:pPr>
        <w:pStyle w:val="Odsekzoznamu"/>
        <w:numPr>
          <w:ilvl w:val="0"/>
          <w:numId w:val="24"/>
        </w:numPr>
        <w:tabs>
          <w:tab w:val="clear" w:pos="720"/>
          <w:tab w:val="num"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viesť žiakov k využívaniu efektívnych stratégií učenia sa (učiť sa učiť);</w:t>
      </w:r>
      <w:r w:rsidR="003C5AEC" w:rsidRPr="00A658B7">
        <w:rPr>
          <w:rFonts w:asciiTheme="minorHAnsi" w:hAnsiTheme="minorHAnsi"/>
          <w:spacing w:val="-10"/>
          <w:kern w:val="40"/>
        </w:rPr>
        <w:t xml:space="preserve"> </w:t>
      </w:r>
      <w:r w:rsidRPr="00A658B7">
        <w:rPr>
          <w:rFonts w:asciiTheme="minorHAnsi" w:hAnsiTheme="minorHAnsi"/>
          <w:spacing w:val="-10"/>
          <w:kern w:val="40"/>
        </w:rPr>
        <w:t>poskytovať každému žiakovi príležitosť objaviť a rozvinúť svoje schopnosti v</w:t>
      </w:r>
      <w:r w:rsidR="003C5AEC" w:rsidRPr="00A658B7">
        <w:rPr>
          <w:rFonts w:asciiTheme="minorHAnsi" w:hAnsiTheme="minorHAnsi"/>
          <w:spacing w:val="-10"/>
          <w:kern w:val="40"/>
        </w:rPr>
        <w:t> </w:t>
      </w:r>
      <w:r w:rsidRPr="00A658B7">
        <w:rPr>
          <w:rFonts w:asciiTheme="minorHAnsi" w:hAnsiTheme="minorHAnsi"/>
          <w:spacing w:val="-10"/>
          <w:kern w:val="40"/>
        </w:rPr>
        <w:t>súlade</w:t>
      </w:r>
      <w:r w:rsidR="003C5AEC" w:rsidRPr="00A658B7">
        <w:rPr>
          <w:rFonts w:asciiTheme="minorHAnsi" w:hAnsiTheme="minorHAnsi"/>
          <w:spacing w:val="-10"/>
          <w:kern w:val="40"/>
        </w:rPr>
        <w:t xml:space="preserve"> </w:t>
      </w:r>
      <w:r w:rsidRPr="00A658B7">
        <w:rPr>
          <w:rFonts w:asciiTheme="minorHAnsi" w:hAnsiTheme="minorHAnsi"/>
          <w:spacing w:val="-10"/>
          <w:kern w:val="40"/>
        </w:rPr>
        <w:t>s reálnymi možnosťami, aby tak získal podklad pre optimálne rozhodnutie o</w:t>
      </w:r>
      <w:r w:rsidR="003C5AEC" w:rsidRPr="00A658B7">
        <w:rPr>
          <w:rFonts w:asciiTheme="minorHAnsi" w:hAnsiTheme="minorHAnsi"/>
          <w:spacing w:val="-10"/>
          <w:kern w:val="40"/>
        </w:rPr>
        <w:t> </w:t>
      </w:r>
      <w:r w:rsidRPr="00A658B7">
        <w:rPr>
          <w:rFonts w:asciiTheme="minorHAnsi" w:hAnsiTheme="minorHAnsi"/>
          <w:spacing w:val="-10"/>
          <w:kern w:val="40"/>
        </w:rPr>
        <w:t>svojom</w:t>
      </w:r>
      <w:r w:rsidR="003C5AEC" w:rsidRPr="00A658B7">
        <w:rPr>
          <w:rFonts w:asciiTheme="minorHAnsi" w:hAnsiTheme="minorHAnsi"/>
          <w:spacing w:val="-10"/>
          <w:kern w:val="40"/>
        </w:rPr>
        <w:t xml:space="preserve"> ďalšom vzdelávaní</w:t>
      </w:r>
    </w:p>
    <w:p w14:paraId="3AA7FC38" w14:textId="77777777" w:rsidR="00C65441" w:rsidRPr="00A658B7" w:rsidRDefault="00C65441" w:rsidP="002B1F79">
      <w:pPr>
        <w:pStyle w:val="Odsekzoznamu"/>
        <w:numPr>
          <w:ilvl w:val="0"/>
          <w:numId w:val="24"/>
        </w:numPr>
        <w:tabs>
          <w:tab w:val="clear" w:pos="720"/>
          <w:tab w:val="num"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sprostredkovať dostatok príležitostí na osobnostný rozvoj každého žiaka;</w:t>
      </w:r>
      <w:r w:rsidR="003C5AEC" w:rsidRPr="00A658B7">
        <w:rPr>
          <w:rFonts w:asciiTheme="minorHAnsi" w:hAnsiTheme="minorHAnsi"/>
          <w:spacing w:val="-10"/>
          <w:kern w:val="40"/>
        </w:rPr>
        <w:t xml:space="preserve"> </w:t>
      </w:r>
      <w:r w:rsidRPr="00A658B7">
        <w:rPr>
          <w:rFonts w:asciiTheme="minorHAnsi" w:hAnsiTheme="minorHAnsi"/>
          <w:spacing w:val="-10"/>
          <w:kern w:val="40"/>
        </w:rPr>
        <w:t>rozvíjať u žiakov sociálne kompetencie s dôrazom na kultivovanú komunikáciu a</w:t>
      </w:r>
      <w:r w:rsidR="003C5AEC" w:rsidRPr="00A658B7">
        <w:rPr>
          <w:rFonts w:asciiTheme="minorHAnsi" w:hAnsiTheme="minorHAnsi"/>
          <w:spacing w:val="-10"/>
          <w:kern w:val="40"/>
        </w:rPr>
        <w:t xml:space="preserve"> spoluprácu</w:t>
      </w:r>
    </w:p>
    <w:p w14:paraId="5983C11D" w14:textId="77777777" w:rsidR="00C65441" w:rsidRPr="00A658B7" w:rsidRDefault="00C65441" w:rsidP="002B1F79">
      <w:pPr>
        <w:pStyle w:val="Odsekzoznamu"/>
        <w:numPr>
          <w:ilvl w:val="0"/>
          <w:numId w:val="24"/>
        </w:numPr>
        <w:tabs>
          <w:tab w:val="clear" w:pos="720"/>
          <w:tab w:val="num" w:pos="284"/>
        </w:tabs>
        <w:spacing w:after="0" w:line="240" w:lineRule="auto"/>
        <w:ind w:left="284" w:hanging="284"/>
        <w:jc w:val="both"/>
        <w:rPr>
          <w:rFonts w:asciiTheme="minorHAnsi" w:hAnsiTheme="minorHAnsi"/>
          <w:spacing w:val="-10"/>
          <w:kern w:val="40"/>
        </w:rPr>
      </w:pPr>
      <w:r w:rsidRPr="00A658B7">
        <w:rPr>
          <w:rFonts w:asciiTheme="minorHAnsi" w:hAnsiTheme="minorHAnsi"/>
          <w:spacing w:val="-10"/>
          <w:kern w:val="40"/>
        </w:rPr>
        <w:t>viesť žiakov k uplatňovaniu svojich práv, plneniu svojich povinností a</w:t>
      </w:r>
      <w:r w:rsidR="003C5AEC" w:rsidRPr="00A658B7">
        <w:rPr>
          <w:rFonts w:asciiTheme="minorHAnsi" w:hAnsiTheme="minorHAnsi"/>
          <w:spacing w:val="-10"/>
          <w:kern w:val="40"/>
        </w:rPr>
        <w:t> </w:t>
      </w:r>
      <w:r w:rsidRPr="00A658B7">
        <w:rPr>
          <w:rFonts w:asciiTheme="minorHAnsi" w:hAnsiTheme="minorHAnsi"/>
          <w:spacing w:val="-10"/>
          <w:kern w:val="40"/>
        </w:rPr>
        <w:t>rešpektovaniu</w:t>
      </w:r>
      <w:r w:rsidR="003C5AEC" w:rsidRPr="00A658B7">
        <w:rPr>
          <w:rFonts w:asciiTheme="minorHAnsi" w:hAnsiTheme="minorHAnsi"/>
          <w:spacing w:val="-10"/>
          <w:kern w:val="40"/>
        </w:rPr>
        <w:t xml:space="preserve"> práv iných ľudí</w:t>
      </w:r>
    </w:p>
    <w:p w14:paraId="2E946E65" w14:textId="77777777" w:rsidR="00753F19" w:rsidRDefault="00753F19" w:rsidP="008359EF">
      <w:pPr>
        <w:tabs>
          <w:tab w:val="left" w:pos="284"/>
        </w:tabs>
        <w:spacing w:after="0" w:line="240" w:lineRule="auto"/>
        <w:jc w:val="both"/>
        <w:rPr>
          <w:spacing w:val="-10"/>
          <w:kern w:val="40"/>
          <w:sz w:val="24"/>
          <w:szCs w:val="24"/>
        </w:rPr>
      </w:pPr>
    </w:p>
    <w:p w14:paraId="0F5BF202" w14:textId="77777777" w:rsidR="00171B45" w:rsidRPr="00A658B7" w:rsidRDefault="00171B45" w:rsidP="000F261D">
      <w:pPr>
        <w:pStyle w:val="Odsekzoznamu"/>
        <w:shd w:val="clear" w:color="auto" w:fill="EEECE1" w:themeFill="background2"/>
        <w:tabs>
          <w:tab w:val="left" w:pos="284"/>
        </w:tabs>
        <w:spacing w:after="0" w:line="240" w:lineRule="auto"/>
        <w:ind w:left="0"/>
        <w:jc w:val="both"/>
        <w:rPr>
          <w:b/>
          <w:spacing w:val="-10"/>
          <w:kern w:val="40"/>
        </w:rPr>
      </w:pPr>
      <w:r w:rsidRPr="00A658B7">
        <w:rPr>
          <w:b/>
          <w:spacing w:val="-10"/>
          <w:kern w:val="40"/>
        </w:rPr>
        <w:t>Záväzné pedagogické dokumenty školy:</w:t>
      </w:r>
    </w:p>
    <w:p w14:paraId="555FFDFB" w14:textId="77777777" w:rsidR="00FC2635" w:rsidRPr="00A658B7" w:rsidRDefault="00FC2635" w:rsidP="00FC2635">
      <w:pPr>
        <w:pStyle w:val="Odsekzoznamu"/>
        <w:tabs>
          <w:tab w:val="left" w:pos="284"/>
        </w:tabs>
        <w:spacing w:after="0" w:line="240" w:lineRule="auto"/>
        <w:ind w:left="0"/>
        <w:jc w:val="both"/>
        <w:rPr>
          <w:spacing w:val="-10"/>
          <w:kern w:val="40"/>
        </w:rPr>
      </w:pPr>
    </w:p>
    <w:p w14:paraId="5E9F7C6B" w14:textId="77777777" w:rsidR="00FC2635" w:rsidRPr="00A658B7" w:rsidRDefault="00FC2635" w:rsidP="00FC2635">
      <w:pPr>
        <w:pStyle w:val="Odsekzoznamu"/>
        <w:tabs>
          <w:tab w:val="left" w:pos="284"/>
        </w:tabs>
        <w:spacing w:after="0" w:line="240" w:lineRule="auto"/>
        <w:ind w:left="0"/>
        <w:jc w:val="both"/>
        <w:rPr>
          <w:spacing w:val="-10"/>
          <w:kern w:val="40"/>
        </w:rPr>
      </w:pPr>
      <w:r w:rsidRPr="00A658B7">
        <w:rPr>
          <w:b/>
          <w:noProof/>
          <w:spacing w:val="-10"/>
          <w:kern w:val="40"/>
          <w:sz w:val="18"/>
          <w:szCs w:val="18"/>
          <w:shd w:val="clear" w:color="auto" w:fill="EEECE1" w:themeFill="background2"/>
          <w:lang w:val="en-US"/>
        </w:rPr>
        <w:drawing>
          <wp:inline distT="0" distB="0" distL="0" distR="0" wp14:anchorId="7E3B381F" wp14:editId="40E4FA51">
            <wp:extent cx="5747385" cy="2378590"/>
            <wp:effectExtent l="0" t="38100" r="0" b="136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77506D7" w14:textId="77777777" w:rsidR="00A03799" w:rsidRDefault="00782943" w:rsidP="005F4727">
      <w:pPr>
        <w:tabs>
          <w:tab w:val="left" w:pos="284"/>
        </w:tabs>
        <w:spacing w:after="0" w:line="240" w:lineRule="auto"/>
        <w:jc w:val="both"/>
        <w:rPr>
          <w:spacing w:val="-10"/>
          <w:kern w:val="40"/>
          <w:sz w:val="24"/>
          <w:szCs w:val="24"/>
        </w:rPr>
      </w:pPr>
      <w:r>
        <w:rPr>
          <w:spacing w:val="-10"/>
          <w:kern w:val="40"/>
          <w:sz w:val="24"/>
          <w:szCs w:val="24"/>
        </w:rPr>
        <w:t>*</w:t>
      </w:r>
      <w:r w:rsidRPr="00194DFA">
        <w:rPr>
          <w:bCs/>
          <w:spacing w:val="-10"/>
        </w:rPr>
        <w:t>Revidovaná klasifikácia ISCED 2011, bola prijatá na 36. zasadnutí Generálnej konferencii UNESCO v novembri 2011,  prijatím nariadenia komisie EÚ č. 317/2013 sa stáva od 1.1.2014 záväznou normou pre členské štáty a inštitúcie Únie v oblasti klasifikácie vzdelania.</w:t>
      </w:r>
    </w:p>
    <w:p w14:paraId="4F942425" w14:textId="77777777" w:rsidR="00D92188" w:rsidRDefault="00D92188" w:rsidP="006A412D">
      <w:pPr>
        <w:tabs>
          <w:tab w:val="left" w:pos="284"/>
        </w:tabs>
        <w:spacing w:after="0" w:line="240" w:lineRule="auto"/>
        <w:jc w:val="both"/>
        <w:rPr>
          <w:spacing w:val="-10"/>
          <w:kern w:val="40"/>
          <w:sz w:val="24"/>
          <w:szCs w:val="24"/>
        </w:rPr>
      </w:pPr>
    </w:p>
    <w:p w14:paraId="013B8892" w14:textId="77777777" w:rsidR="00D92188" w:rsidRDefault="00D92188" w:rsidP="006A412D">
      <w:pPr>
        <w:tabs>
          <w:tab w:val="left" w:pos="284"/>
        </w:tabs>
        <w:spacing w:after="0" w:line="240" w:lineRule="auto"/>
        <w:jc w:val="both"/>
        <w:rPr>
          <w:spacing w:val="-10"/>
          <w:kern w:val="40"/>
          <w:sz w:val="24"/>
          <w:szCs w:val="24"/>
        </w:rPr>
      </w:pPr>
    </w:p>
    <w:p w14:paraId="63F2F672" w14:textId="77777777" w:rsidR="00D92188" w:rsidRDefault="00D92188" w:rsidP="006A412D">
      <w:pPr>
        <w:tabs>
          <w:tab w:val="left" w:pos="284"/>
        </w:tabs>
        <w:spacing w:after="0" w:line="240" w:lineRule="auto"/>
        <w:jc w:val="both"/>
        <w:rPr>
          <w:spacing w:val="-10"/>
          <w:kern w:val="40"/>
          <w:sz w:val="24"/>
          <w:szCs w:val="24"/>
        </w:rPr>
      </w:pPr>
    </w:p>
    <w:p w14:paraId="7AE55019" w14:textId="77777777" w:rsidR="00D92188" w:rsidRDefault="00D92188" w:rsidP="006A412D">
      <w:pPr>
        <w:tabs>
          <w:tab w:val="left" w:pos="284"/>
        </w:tabs>
        <w:spacing w:after="0" w:line="240" w:lineRule="auto"/>
        <w:jc w:val="both"/>
        <w:rPr>
          <w:spacing w:val="-10"/>
          <w:kern w:val="40"/>
          <w:sz w:val="24"/>
          <w:szCs w:val="24"/>
        </w:rPr>
      </w:pPr>
    </w:p>
    <w:p w14:paraId="4A3ECED6" w14:textId="77777777" w:rsidR="00D92188" w:rsidRDefault="00D92188" w:rsidP="006A412D">
      <w:pPr>
        <w:tabs>
          <w:tab w:val="left" w:pos="284"/>
        </w:tabs>
        <w:spacing w:after="0" w:line="240" w:lineRule="auto"/>
        <w:jc w:val="both"/>
        <w:rPr>
          <w:spacing w:val="-10"/>
          <w:kern w:val="40"/>
          <w:sz w:val="24"/>
          <w:szCs w:val="24"/>
        </w:rPr>
      </w:pPr>
    </w:p>
    <w:p w14:paraId="6691B60A" w14:textId="77777777" w:rsidR="006A412D" w:rsidRDefault="006A412D" w:rsidP="006A412D">
      <w:pPr>
        <w:tabs>
          <w:tab w:val="left" w:pos="284"/>
        </w:tabs>
        <w:spacing w:after="0" w:line="240" w:lineRule="auto"/>
        <w:jc w:val="both"/>
        <w:rPr>
          <w:spacing w:val="-10"/>
          <w:kern w:val="40"/>
          <w:sz w:val="24"/>
          <w:szCs w:val="24"/>
        </w:rPr>
      </w:pPr>
      <w:r w:rsidRPr="00A658B7">
        <w:rPr>
          <w:noProof/>
          <w:spacing w:val="-10"/>
          <w:lang w:val="en-US"/>
        </w:rPr>
        <mc:AlternateContent>
          <mc:Choice Requires="wps">
            <w:drawing>
              <wp:anchor distT="0" distB="0" distL="114300" distR="114300" simplePos="0" relativeHeight="251680256" behindDoc="1" locked="0" layoutInCell="1" allowOverlap="1" wp14:anchorId="2B63D569" wp14:editId="2FFEEAC6">
                <wp:simplePos x="0" y="0"/>
                <wp:positionH relativeFrom="margin">
                  <wp:posOffset>0</wp:posOffset>
                </wp:positionH>
                <wp:positionV relativeFrom="paragraph">
                  <wp:posOffset>189865</wp:posOffset>
                </wp:positionV>
                <wp:extent cx="5760720" cy="1828800"/>
                <wp:effectExtent l="0" t="0" r="0" b="0"/>
                <wp:wrapTight wrapText="bothSides">
                  <wp:wrapPolygon edited="0">
                    <wp:start x="0" y="0"/>
                    <wp:lineTo x="0" y="20250"/>
                    <wp:lineTo x="21500" y="20250"/>
                    <wp:lineTo x="21500" y="0"/>
                    <wp:lineTo x="0" y="0"/>
                  </wp:wrapPolygon>
                </wp:wrapTight>
                <wp:docPr id="13"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128615B1" w14:textId="77777777" w:rsidR="007D4D1F" w:rsidRPr="00A03799" w:rsidRDefault="007D4D1F" w:rsidP="006A412D">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r w:rsidRPr="006B2076">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3799">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Stupeň vzdelania, ktorý sa dosiahne absolvovaním školského vzdelávacieho programu alebo jeho ucelenej časti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3D569" id="_x0000_s1031" type="#_x0000_t202" style="position:absolute;left:0;text-align:left;margin-left:0;margin-top:14.95pt;width:453.6pt;height:2in;z-index:-251636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" fillcolor="#95b3d7" stroked="f">
                <v:textbox style="mso-fit-shape-to-text:t">
                  <w:txbxContent>
                    <w:p w14:paraId="128615B1" w14:textId="77777777" w:rsidR="007D4D1F" w:rsidRPr="00A03799" w:rsidRDefault="007D4D1F" w:rsidP="006A412D">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r w:rsidRPr="006B2076">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3799">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Stupeň vzdelania, ktorý sa dosiahne absolvovaním školského vzdelávacieho programu alebo jeho ucelenej časti</w:t>
                      </w:r>
                    </w:p>
                  </w:txbxContent>
                </v:textbox>
                <w10:wrap type="tight" anchorx="margin"/>
              </v:shape>
            </w:pict>
          </mc:Fallback>
        </mc:AlternateContent>
      </w:r>
    </w:p>
    <w:p w14:paraId="7F0196B7" w14:textId="77777777" w:rsidR="006A412D" w:rsidRPr="00A658B7" w:rsidRDefault="006A412D" w:rsidP="006A412D">
      <w:pPr>
        <w:tabs>
          <w:tab w:val="left" w:pos="284"/>
        </w:tabs>
        <w:spacing w:after="0" w:line="240" w:lineRule="auto"/>
        <w:jc w:val="both"/>
        <w:rPr>
          <w:spacing w:val="-10"/>
          <w:kern w:val="40"/>
          <w:sz w:val="24"/>
          <w:szCs w:val="24"/>
        </w:rPr>
      </w:pPr>
    </w:p>
    <w:tbl>
      <w:tblPr>
        <w:tblW w:w="91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8"/>
        <w:gridCol w:w="709"/>
        <w:gridCol w:w="709"/>
        <w:gridCol w:w="2145"/>
        <w:gridCol w:w="2674"/>
      </w:tblGrid>
      <w:tr w:rsidR="006A412D" w:rsidRPr="00A658B7" w14:paraId="48A6EAC9" w14:textId="77777777" w:rsidTr="00636A8D">
        <w:tc>
          <w:tcPr>
            <w:tcW w:w="2958" w:type="dxa"/>
            <w:tcBorders>
              <w:top w:val="double" w:sz="4" w:space="0" w:color="4A442A"/>
              <w:left w:val="double" w:sz="4" w:space="0" w:color="4A442A"/>
              <w:bottom w:val="double" w:sz="4" w:space="0" w:color="4A442A"/>
              <w:right w:val="double" w:sz="4" w:space="0" w:color="4A442A"/>
            </w:tcBorders>
            <w:shd w:val="clear" w:color="auto" w:fill="808080"/>
          </w:tcPr>
          <w:p w14:paraId="7AFFD8B2" w14:textId="77777777" w:rsidR="006A412D" w:rsidRPr="00A658B7" w:rsidRDefault="006A412D" w:rsidP="00636A8D">
            <w:pPr>
              <w:pStyle w:val="Stlus5"/>
            </w:pPr>
            <w:r w:rsidRPr="00A658B7">
              <w:t>Stupne vzdelania platné v SR (zákon č. 245/2008 Z. z.)</w:t>
            </w:r>
          </w:p>
        </w:tc>
        <w:tc>
          <w:tcPr>
            <w:tcW w:w="709" w:type="dxa"/>
            <w:tcBorders>
              <w:top w:val="double" w:sz="4" w:space="0" w:color="4A442A"/>
              <w:left w:val="double" w:sz="4" w:space="0" w:color="4A442A"/>
              <w:bottom w:val="double" w:sz="4" w:space="0" w:color="4A442A"/>
              <w:right w:val="double" w:sz="4" w:space="0" w:color="4A442A"/>
            </w:tcBorders>
            <w:shd w:val="clear" w:color="auto" w:fill="808080"/>
          </w:tcPr>
          <w:p w14:paraId="44292C5C" w14:textId="77777777" w:rsidR="006A412D" w:rsidRPr="00A658B7" w:rsidRDefault="006A412D" w:rsidP="00636A8D">
            <w:pPr>
              <w:pStyle w:val="Stlus5"/>
            </w:pPr>
            <w:r w:rsidRPr="00A658B7">
              <w:t>ISCED 1997</w:t>
            </w:r>
          </w:p>
        </w:tc>
        <w:tc>
          <w:tcPr>
            <w:tcW w:w="709" w:type="dxa"/>
            <w:tcBorders>
              <w:top w:val="double" w:sz="4" w:space="0" w:color="4A442A"/>
              <w:left w:val="double" w:sz="4" w:space="0" w:color="4A442A"/>
              <w:bottom w:val="double" w:sz="4" w:space="0" w:color="4A442A"/>
              <w:right w:val="double" w:sz="4" w:space="0" w:color="4A442A"/>
            </w:tcBorders>
            <w:shd w:val="clear" w:color="auto" w:fill="808080"/>
          </w:tcPr>
          <w:p w14:paraId="7A979D76" w14:textId="77777777" w:rsidR="006A412D" w:rsidRPr="00A658B7" w:rsidRDefault="006A412D" w:rsidP="00636A8D">
            <w:pPr>
              <w:pStyle w:val="Stlus5"/>
            </w:pPr>
            <w:r w:rsidRPr="00A658B7">
              <w:t>ISCED 2011</w:t>
            </w:r>
          </w:p>
        </w:tc>
        <w:tc>
          <w:tcPr>
            <w:tcW w:w="2145" w:type="dxa"/>
            <w:tcBorders>
              <w:top w:val="double" w:sz="4" w:space="0" w:color="4A442A"/>
              <w:left w:val="double" w:sz="4" w:space="0" w:color="4A442A"/>
              <w:bottom w:val="double" w:sz="4" w:space="0" w:color="4A442A"/>
              <w:right w:val="double" w:sz="4" w:space="0" w:color="4A442A"/>
            </w:tcBorders>
            <w:shd w:val="clear" w:color="auto" w:fill="808080"/>
          </w:tcPr>
          <w:p w14:paraId="2580A21E" w14:textId="77777777" w:rsidR="006A412D" w:rsidRPr="00A658B7" w:rsidRDefault="006A412D" w:rsidP="00636A8D">
            <w:pPr>
              <w:pStyle w:val="Stlus5"/>
            </w:pPr>
            <w:r w:rsidRPr="00A658B7">
              <w:t>Vzdelávacie programy</w:t>
            </w:r>
          </w:p>
        </w:tc>
        <w:tc>
          <w:tcPr>
            <w:tcW w:w="2674" w:type="dxa"/>
            <w:tcBorders>
              <w:top w:val="double" w:sz="4" w:space="0" w:color="4A442A"/>
              <w:left w:val="double" w:sz="4" w:space="0" w:color="4A442A"/>
              <w:bottom w:val="double" w:sz="4" w:space="0" w:color="4A442A"/>
              <w:right w:val="double" w:sz="4" w:space="0" w:color="4A442A"/>
            </w:tcBorders>
            <w:shd w:val="clear" w:color="auto" w:fill="808080"/>
          </w:tcPr>
          <w:p w14:paraId="52D82241" w14:textId="77777777" w:rsidR="006A412D" w:rsidRPr="00A658B7" w:rsidRDefault="006A412D" w:rsidP="00636A8D">
            <w:pPr>
              <w:pStyle w:val="Stlus5"/>
              <w:jc w:val="left"/>
            </w:pPr>
            <w:r w:rsidRPr="00A658B7">
              <w:t>Doklad o získanom  stupni vzdelania</w:t>
            </w:r>
          </w:p>
        </w:tc>
      </w:tr>
      <w:tr w:rsidR="006A412D" w:rsidRPr="00A658B7" w14:paraId="7F61CE91" w14:textId="77777777" w:rsidTr="00636A8D">
        <w:tc>
          <w:tcPr>
            <w:tcW w:w="2958"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4689EC53" w14:textId="77777777" w:rsidR="006A412D" w:rsidRPr="00A658B7" w:rsidRDefault="006A412D" w:rsidP="00636A8D">
            <w:pPr>
              <w:pStyle w:val="Stlus5"/>
              <w:rPr>
                <w:color w:val="auto"/>
              </w:rPr>
            </w:pPr>
            <w:r w:rsidRPr="00A658B7">
              <w:rPr>
                <w:color w:val="auto"/>
              </w:rPr>
              <w:t>Primárne vzdelanie</w:t>
            </w:r>
          </w:p>
        </w:tc>
        <w:tc>
          <w:tcPr>
            <w:tcW w:w="709"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343BF4AF" w14:textId="77777777" w:rsidR="006A412D" w:rsidRPr="00A658B7" w:rsidRDefault="006A412D" w:rsidP="00636A8D">
            <w:pPr>
              <w:pStyle w:val="Stlus5"/>
              <w:rPr>
                <w:color w:val="auto"/>
              </w:rPr>
            </w:pPr>
            <w:r w:rsidRPr="00A658B7">
              <w:rPr>
                <w:color w:val="auto"/>
              </w:rPr>
              <w:t>1</w:t>
            </w:r>
          </w:p>
        </w:tc>
        <w:tc>
          <w:tcPr>
            <w:tcW w:w="709"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7B26B0D1" w14:textId="77777777" w:rsidR="006A412D" w:rsidRPr="00A658B7" w:rsidRDefault="006A412D" w:rsidP="00636A8D">
            <w:pPr>
              <w:pStyle w:val="Stlus5"/>
              <w:rPr>
                <w:color w:val="auto"/>
              </w:rPr>
            </w:pPr>
            <w:r w:rsidRPr="00A658B7">
              <w:rPr>
                <w:color w:val="auto"/>
              </w:rPr>
              <w:t>100</w:t>
            </w:r>
          </w:p>
        </w:tc>
        <w:tc>
          <w:tcPr>
            <w:tcW w:w="2145"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165A3A90" w14:textId="77777777" w:rsidR="006A412D" w:rsidRPr="00A658B7" w:rsidRDefault="006A412D" w:rsidP="00636A8D">
            <w:pPr>
              <w:pStyle w:val="Stlus5"/>
              <w:rPr>
                <w:color w:val="auto"/>
              </w:rPr>
            </w:pPr>
            <w:r>
              <w:rPr>
                <w:color w:val="auto"/>
              </w:rPr>
              <w:t>1.</w:t>
            </w:r>
            <w:r w:rsidRPr="00A658B7">
              <w:rPr>
                <w:color w:val="auto"/>
              </w:rPr>
              <w:t>stupeň základnej školy</w:t>
            </w:r>
          </w:p>
        </w:tc>
        <w:tc>
          <w:tcPr>
            <w:tcW w:w="2674"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1E856AE0" w14:textId="77777777" w:rsidR="006A412D" w:rsidRPr="00A658B7" w:rsidRDefault="006A412D" w:rsidP="00636A8D">
            <w:pPr>
              <w:pStyle w:val="Stlus5"/>
              <w:rPr>
                <w:color w:val="auto"/>
              </w:rPr>
            </w:pPr>
            <w:r>
              <w:rPr>
                <w:color w:val="auto"/>
              </w:rPr>
              <w:t xml:space="preserve">vysvedčenie s </w:t>
            </w:r>
            <w:r w:rsidRPr="00A658B7">
              <w:rPr>
                <w:color w:val="auto"/>
              </w:rPr>
              <w:t>doložkou</w:t>
            </w:r>
          </w:p>
        </w:tc>
      </w:tr>
      <w:tr w:rsidR="006A412D" w:rsidRPr="00A658B7" w14:paraId="212CBAD1" w14:textId="77777777" w:rsidTr="00636A8D">
        <w:tc>
          <w:tcPr>
            <w:tcW w:w="2958"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663E7D8B" w14:textId="77777777" w:rsidR="006A412D" w:rsidRPr="00A658B7" w:rsidRDefault="006A412D" w:rsidP="00636A8D">
            <w:pPr>
              <w:pStyle w:val="Stlus5"/>
              <w:rPr>
                <w:color w:val="auto"/>
              </w:rPr>
            </w:pPr>
            <w:r w:rsidRPr="00A658B7">
              <w:rPr>
                <w:color w:val="auto"/>
              </w:rPr>
              <w:t>Nižšie stredné vzdelanie</w:t>
            </w:r>
          </w:p>
        </w:tc>
        <w:tc>
          <w:tcPr>
            <w:tcW w:w="709"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06633ADB" w14:textId="77777777" w:rsidR="006A412D" w:rsidRPr="00A658B7" w:rsidRDefault="00361268" w:rsidP="00636A8D">
            <w:pPr>
              <w:pStyle w:val="Stlus5"/>
              <w:rPr>
                <w:color w:val="auto"/>
              </w:rPr>
            </w:pPr>
            <w:r>
              <w:rPr>
                <w:color w:val="auto"/>
              </w:rPr>
              <w:t>2</w:t>
            </w:r>
          </w:p>
        </w:tc>
        <w:tc>
          <w:tcPr>
            <w:tcW w:w="709"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27D5929E" w14:textId="77777777" w:rsidR="006A412D" w:rsidRPr="00A658B7" w:rsidRDefault="006A412D" w:rsidP="00636A8D">
            <w:pPr>
              <w:pStyle w:val="Stlus5"/>
              <w:rPr>
                <w:color w:val="auto"/>
              </w:rPr>
            </w:pPr>
            <w:r w:rsidRPr="00A658B7">
              <w:rPr>
                <w:color w:val="auto"/>
              </w:rPr>
              <w:t>244</w:t>
            </w:r>
          </w:p>
        </w:tc>
        <w:tc>
          <w:tcPr>
            <w:tcW w:w="2145"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47666D92" w14:textId="77777777" w:rsidR="006A412D" w:rsidRPr="00A658B7" w:rsidRDefault="006A412D" w:rsidP="00636A8D">
            <w:pPr>
              <w:pStyle w:val="Stlus5"/>
              <w:rPr>
                <w:color w:val="auto"/>
              </w:rPr>
            </w:pPr>
            <w:r>
              <w:rPr>
                <w:color w:val="auto"/>
              </w:rPr>
              <w:t>2.</w:t>
            </w:r>
            <w:r w:rsidRPr="00A658B7">
              <w:rPr>
                <w:color w:val="auto"/>
              </w:rPr>
              <w:t>stupeň základnej školy</w:t>
            </w:r>
          </w:p>
        </w:tc>
        <w:tc>
          <w:tcPr>
            <w:tcW w:w="2674" w:type="dxa"/>
            <w:tcBorders>
              <w:top w:val="double" w:sz="4" w:space="0" w:color="4A442A"/>
              <w:left w:val="double" w:sz="4" w:space="0" w:color="4A442A"/>
              <w:bottom w:val="double" w:sz="4" w:space="0" w:color="4A442A"/>
              <w:right w:val="double" w:sz="4" w:space="0" w:color="4A442A"/>
            </w:tcBorders>
            <w:shd w:val="clear" w:color="auto" w:fill="EEECE1" w:themeFill="background2"/>
          </w:tcPr>
          <w:p w14:paraId="3F866064" w14:textId="77777777" w:rsidR="006A412D" w:rsidRPr="00A658B7" w:rsidRDefault="006A412D" w:rsidP="00636A8D">
            <w:pPr>
              <w:pStyle w:val="Stlus5"/>
              <w:rPr>
                <w:color w:val="auto"/>
              </w:rPr>
            </w:pPr>
            <w:r>
              <w:rPr>
                <w:color w:val="auto"/>
              </w:rPr>
              <w:t xml:space="preserve">vysvedčenie </w:t>
            </w:r>
            <w:r w:rsidRPr="00A658B7">
              <w:rPr>
                <w:color w:val="auto"/>
              </w:rPr>
              <w:t>s doložkou</w:t>
            </w:r>
          </w:p>
        </w:tc>
      </w:tr>
    </w:tbl>
    <w:p w14:paraId="4C079946" w14:textId="77777777" w:rsidR="006A412D" w:rsidRDefault="006A412D" w:rsidP="006A412D">
      <w:pPr>
        <w:tabs>
          <w:tab w:val="left" w:pos="284"/>
        </w:tabs>
        <w:spacing w:after="0" w:line="240" w:lineRule="auto"/>
        <w:jc w:val="both"/>
        <w:rPr>
          <w:b/>
          <w:bCs/>
          <w:spacing w:val="-10"/>
          <w:kern w:val="40"/>
        </w:rPr>
      </w:pPr>
    </w:p>
    <w:p w14:paraId="5A8FF8DB" w14:textId="77777777" w:rsidR="006A412D" w:rsidRPr="00A658B7" w:rsidRDefault="006A412D" w:rsidP="006A412D">
      <w:pPr>
        <w:tabs>
          <w:tab w:val="left" w:pos="284"/>
        </w:tabs>
        <w:spacing w:after="0" w:line="240" w:lineRule="auto"/>
        <w:jc w:val="both"/>
        <w:rPr>
          <w:b/>
          <w:bCs/>
          <w:spacing w:val="-10"/>
          <w:kern w:val="40"/>
        </w:rPr>
      </w:pPr>
      <w:r w:rsidRPr="00A658B7">
        <w:rPr>
          <w:b/>
          <w:bCs/>
          <w:spacing w:val="-10"/>
          <w:kern w:val="40"/>
        </w:rPr>
        <w:t>Primárne vzdelanie</w:t>
      </w:r>
    </w:p>
    <w:p w14:paraId="604ACF03" w14:textId="77777777" w:rsidR="006A412D" w:rsidRPr="00A658B7" w:rsidRDefault="006A412D" w:rsidP="006A412D">
      <w:pPr>
        <w:tabs>
          <w:tab w:val="left" w:pos="284"/>
        </w:tabs>
        <w:spacing w:after="0" w:line="240" w:lineRule="auto"/>
        <w:jc w:val="both"/>
        <w:rPr>
          <w:spacing w:val="-10"/>
          <w:kern w:val="40"/>
        </w:rPr>
      </w:pPr>
      <w:r w:rsidRPr="00A658B7">
        <w:rPr>
          <w:spacing w:val="-10"/>
          <w:kern w:val="40"/>
        </w:rPr>
        <w:t>Primárne vzdelanie získa žiak úspešným absolvovaním posledného ročníka ucelenej časti vzdelávacieho programu odboru vzdelávania pre prvý stupeň základnej školy.</w:t>
      </w:r>
    </w:p>
    <w:p w14:paraId="30F47DAF" w14:textId="77777777" w:rsidR="006A412D" w:rsidRDefault="006A412D" w:rsidP="006A412D">
      <w:pPr>
        <w:pStyle w:val="Odsekzoznamu"/>
        <w:numPr>
          <w:ilvl w:val="0"/>
          <w:numId w:val="6"/>
        </w:numPr>
        <w:tabs>
          <w:tab w:val="left" w:pos="284"/>
        </w:tabs>
        <w:spacing w:after="0" w:line="240" w:lineRule="auto"/>
        <w:ind w:left="0" w:firstLine="0"/>
        <w:jc w:val="both"/>
        <w:rPr>
          <w:spacing w:val="-10"/>
          <w:kern w:val="40"/>
        </w:rPr>
      </w:pPr>
      <w:r w:rsidRPr="00A658B7">
        <w:rPr>
          <w:spacing w:val="-10"/>
          <w:kern w:val="40"/>
        </w:rPr>
        <w:lastRenderedPageBreak/>
        <w:t>Dokladom o získanom stupni vzdelania je vysvedčenie s doložkou.</w:t>
      </w:r>
    </w:p>
    <w:p w14:paraId="2E866304" w14:textId="77777777" w:rsidR="006A412D" w:rsidRDefault="006A412D" w:rsidP="006A412D">
      <w:pPr>
        <w:tabs>
          <w:tab w:val="left" w:pos="284"/>
        </w:tabs>
        <w:spacing w:after="0" w:line="240" w:lineRule="auto"/>
        <w:jc w:val="both"/>
        <w:rPr>
          <w:b/>
          <w:bCs/>
          <w:spacing w:val="-10"/>
          <w:kern w:val="40"/>
        </w:rPr>
      </w:pPr>
    </w:p>
    <w:p w14:paraId="74914C05" w14:textId="77777777" w:rsidR="006A412D" w:rsidRPr="00A658B7" w:rsidRDefault="006A412D" w:rsidP="006A412D">
      <w:pPr>
        <w:tabs>
          <w:tab w:val="left" w:pos="284"/>
        </w:tabs>
        <w:spacing w:after="0" w:line="240" w:lineRule="auto"/>
        <w:jc w:val="both"/>
        <w:rPr>
          <w:b/>
          <w:bCs/>
          <w:spacing w:val="-10"/>
          <w:kern w:val="40"/>
        </w:rPr>
      </w:pPr>
      <w:r w:rsidRPr="00A658B7">
        <w:rPr>
          <w:b/>
          <w:bCs/>
          <w:spacing w:val="-10"/>
          <w:kern w:val="40"/>
        </w:rPr>
        <w:t>Nižšie stredné vzdelanie - nižšie sekundárne vzdelanie</w:t>
      </w:r>
    </w:p>
    <w:p w14:paraId="051E452B" w14:textId="77777777" w:rsidR="006A412D" w:rsidRPr="00A658B7" w:rsidRDefault="006A412D" w:rsidP="006A412D">
      <w:pPr>
        <w:tabs>
          <w:tab w:val="left" w:pos="284"/>
        </w:tabs>
        <w:spacing w:after="0" w:line="240" w:lineRule="auto"/>
        <w:jc w:val="both"/>
        <w:rPr>
          <w:spacing w:val="-10"/>
          <w:kern w:val="40"/>
        </w:rPr>
      </w:pPr>
      <w:r w:rsidRPr="00A658B7">
        <w:rPr>
          <w:spacing w:val="-10"/>
          <w:kern w:val="40"/>
        </w:rPr>
        <w:t xml:space="preserve">Nižšie stredné vzdelanie získa žiak úspešným absolvovaním posledného ročníka ucelenej časti vzdelávacieho programu odboru vzdelávania pre druhý stupeň základnej školy </w:t>
      </w:r>
    </w:p>
    <w:p w14:paraId="75504514" w14:textId="77777777" w:rsidR="006A412D" w:rsidRPr="006A412D" w:rsidRDefault="006A412D" w:rsidP="006A412D">
      <w:pPr>
        <w:pStyle w:val="Odsekzoznamu"/>
        <w:numPr>
          <w:ilvl w:val="0"/>
          <w:numId w:val="6"/>
        </w:numPr>
        <w:tabs>
          <w:tab w:val="left" w:pos="284"/>
        </w:tabs>
        <w:spacing w:after="0" w:line="240" w:lineRule="auto"/>
        <w:ind w:left="0" w:firstLine="0"/>
        <w:jc w:val="both"/>
        <w:rPr>
          <w:spacing w:val="-10"/>
          <w:kern w:val="40"/>
        </w:rPr>
      </w:pPr>
      <w:r w:rsidRPr="00A658B7">
        <w:rPr>
          <w:spacing w:val="-10"/>
          <w:kern w:val="40"/>
        </w:rPr>
        <w:t>Dokladom o získanom stupni vzdelania je vysvedčenie s doložkou.</w:t>
      </w:r>
    </w:p>
    <w:p w14:paraId="237714E4" w14:textId="77777777" w:rsidR="006A412D" w:rsidRPr="00A658B7" w:rsidRDefault="00876DFA" w:rsidP="006A412D">
      <w:pPr>
        <w:pStyle w:val="Odsekzoznamu"/>
        <w:tabs>
          <w:tab w:val="left" w:pos="284"/>
        </w:tabs>
        <w:spacing w:after="0" w:line="240" w:lineRule="auto"/>
        <w:ind w:left="0"/>
        <w:jc w:val="both"/>
        <w:rPr>
          <w:rStyle w:val="Hypertextovprepojenie"/>
          <w:spacing w:val="-10"/>
          <w:kern w:val="40"/>
          <w:sz w:val="20"/>
          <w:szCs w:val="20"/>
        </w:rPr>
      </w:pPr>
      <w:hyperlink r:id="rId33" w:history="1">
        <w:r w:rsidR="006A412D" w:rsidRPr="00A658B7">
          <w:rPr>
            <w:rStyle w:val="Hypertextovprepojenie"/>
            <w:spacing w:val="-10"/>
            <w:kern w:val="40"/>
            <w:sz w:val="20"/>
            <w:szCs w:val="20"/>
          </w:rPr>
          <w:t>www.minedu.sk/data/att/5853.pdf</w:t>
        </w:r>
      </w:hyperlink>
    </w:p>
    <w:p w14:paraId="2A6935C9" w14:textId="77777777" w:rsidR="00194DFA" w:rsidRPr="005402F8" w:rsidRDefault="00A03799" w:rsidP="005F4727">
      <w:pPr>
        <w:tabs>
          <w:tab w:val="left" w:pos="284"/>
        </w:tabs>
        <w:spacing w:after="0" w:line="240" w:lineRule="auto"/>
        <w:jc w:val="both"/>
        <w:rPr>
          <w:spacing w:val="-10"/>
          <w:kern w:val="40"/>
          <w:sz w:val="24"/>
          <w:szCs w:val="24"/>
        </w:rPr>
      </w:pPr>
      <w:r w:rsidRPr="00A658B7">
        <w:rPr>
          <w:noProof/>
          <w:spacing w:val="-10"/>
          <w:lang w:val="en-US"/>
        </w:rPr>
        <mc:AlternateContent>
          <mc:Choice Requires="wps">
            <w:drawing>
              <wp:anchor distT="0" distB="0" distL="114300" distR="114300" simplePos="0" relativeHeight="251678208" behindDoc="1" locked="0" layoutInCell="1" allowOverlap="1" wp14:anchorId="6181684C" wp14:editId="3C8B188E">
                <wp:simplePos x="0" y="0"/>
                <wp:positionH relativeFrom="margin">
                  <wp:posOffset>0</wp:posOffset>
                </wp:positionH>
                <wp:positionV relativeFrom="paragraph">
                  <wp:posOffset>182245</wp:posOffset>
                </wp:positionV>
                <wp:extent cx="5760720" cy="1828800"/>
                <wp:effectExtent l="0" t="0" r="0" b="0"/>
                <wp:wrapTight wrapText="bothSides">
                  <wp:wrapPolygon edited="0">
                    <wp:start x="0" y="0"/>
                    <wp:lineTo x="0" y="20250"/>
                    <wp:lineTo x="21500" y="20250"/>
                    <wp:lineTo x="21500" y="0"/>
                    <wp:lineTo x="0" y="0"/>
                  </wp:wrapPolygon>
                </wp:wrapTight>
                <wp:docPr id="12"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0287895A" w14:textId="77777777" w:rsidR="007D4D1F" w:rsidRPr="00A03799" w:rsidRDefault="007D4D1F" w:rsidP="00A03799">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IV </w:t>
                            </w:r>
                            <w:r w:rsidRPr="006A412D">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Vlastné zameranie školy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1684C" id="_x0000_s1032" type="#_x0000_t202" style="position:absolute;left:0;text-align:left;margin-left:0;margin-top:14.35pt;width:453.6pt;height:2in;z-index:-25163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" fillcolor="#95b3d7" stroked="f">
                <v:textbox style="mso-fit-shape-to-text:t">
                  <w:txbxContent>
                    <w:p w14:paraId="0287895A" w14:textId="77777777" w:rsidR="007D4D1F" w:rsidRPr="00A03799" w:rsidRDefault="007D4D1F" w:rsidP="00A03799">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IV </w:t>
                      </w:r>
                      <w:r w:rsidRPr="006A412D">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Vlastné zameranie školy  </w:t>
                      </w:r>
                    </w:p>
                  </w:txbxContent>
                </v:textbox>
                <w10:wrap type="tight" anchorx="margin"/>
              </v:shape>
            </w:pict>
          </mc:Fallback>
        </mc:AlternateContent>
      </w:r>
    </w:p>
    <w:p w14:paraId="21413A63" w14:textId="77777777" w:rsidR="006A412D" w:rsidRPr="00A658B7" w:rsidRDefault="006A412D" w:rsidP="006A412D">
      <w:pPr>
        <w:widowControl w:val="0"/>
        <w:shd w:val="clear" w:color="auto" w:fill="EEECE1" w:themeFill="background2"/>
        <w:tabs>
          <w:tab w:val="left" w:pos="284"/>
        </w:tabs>
        <w:suppressAutoHyphens/>
        <w:spacing w:after="0" w:line="240" w:lineRule="auto"/>
        <w:jc w:val="both"/>
        <w:rPr>
          <w:rFonts w:asciiTheme="minorHAnsi" w:hAnsiTheme="minorHAnsi"/>
          <w:b/>
          <w:spacing w:val="-10"/>
          <w:sz w:val="24"/>
          <w:szCs w:val="24"/>
        </w:rPr>
      </w:pPr>
      <w:r w:rsidRPr="00A658B7">
        <w:rPr>
          <w:rFonts w:asciiTheme="minorHAnsi" w:hAnsiTheme="minorHAnsi"/>
          <w:b/>
          <w:spacing w:val="-10"/>
          <w:sz w:val="24"/>
          <w:szCs w:val="24"/>
        </w:rPr>
        <w:t>Vízia školy</w:t>
      </w:r>
    </w:p>
    <w:p w14:paraId="5E699DB0" w14:textId="77777777" w:rsidR="006A412D" w:rsidRPr="00A658B7" w:rsidRDefault="006A412D" w:rsidP="006A412D">
      <w:pPr>
        <w:widowControl w:val="0"/>
        <w:tabs>
          <w:tab w:val="left" w:pos="284"/>
        </w:tabs>
        <w:suppressAutoHyphens/>
        <w:spacing w:after="0" w:line="240" w:lineRule="auto"/>
        <w:jc w:val="both"/>
        <w:rPr>
          <w:rFonts w:asciiTheme="minorHAnsi" w:hAnsiTheme="minorHAnsi"/>
          <w:b/>
          <w:spacing w:val="-10"/>
          <w:sz w:val="24"/>
          <w:szCs w:val="24"/>
        </w:rPr>
      </w:pPr>
    </w:p>
    <w:p w14:paraId="14D34BD9" w14:textId="77777777" w:rsidR="006A412D" w:rsidRPr="00A658B7" w:rsidRDefault="006A412D" w:rsidP="006A412D">
      <w:pPr>
        <w:widowControl w:val="0"/>
        <w:tabs>
          <w:tab w:val="left" w:pos="284"/>
        </w:tabs>
        <w:suppressAutoHyphens/>
        <w:spacing w:after="0" w:line="240" w:lineRule="auto"/>
        <w:jc w:val="right"/>
        <w:rPr>
          <w:rFonts w:asciiTheme="minorHAnsi" w:hAnsiTheme="minorHAnsi"/>
          <w:b/>
          <w:spacing w:val="-10"/>
        </w:rPr>
      </w:pPr>
      <w:r w:rsidRPr="00A658B7">
        <w:rPr>
          <w:rFonts w:asciiTheme="minorHAnsi" w:hAnsiTheme="minorHAnsi"/>
          <w:b/>
          <w:spacing w:val="-10"/>
        </w:rPr>
        <w:t xml:space="preserve">„Dôverujme svojim pocitom a berme na seba riziko nových zážitkov. Venujme sa práci na zabezpečovaní učebných spoločenstiev, ktoré deti milujú a ktoré sú pre dospelých také obohacujúce. Ak chceme ten cieľ dosiahnuť, musíme urobiť krok vzad a dôverovať našim žiakom a sebe samým a musíme si dať slobodu učiť sa.“   </w:t>
      </w:r>
    </w:p>
    <w:p w14:paraId="09116E52" w14:textId="77777777" w:rsidR="006A412D" w:rsidRPr="00A658B7" w:rsidRDefault="006A412D" w:rsidP="006A412D">
      <w:pPr>
        <w:widowControl w:val="0"/>
        <w:tabs>
          <w:tab w:val="left" w:pos="284"/>
        </w:tabs>
        <w:suppressAutoHyphens/>
        <w:spacing w:after="0" w:line="240" w:lineRule="auto"/>
        <w:jc w:val="right"/>
        <w:rPr>
          <w:rFonts w:asciiTheme="minorHAnsi" w:hAnsiTheme="minorHAnsi"/>
          <w:b/>
          <w:spacing w:val="-10"/>
        </w:rPr>
      </w:pPr>
      <w:r w:rsidRPr="00A658B7">
        <w:rPr>
          <w:rFonts w:asciiTheme="minorHAnsi" w:hAnsiTheme="minorHAnsi"/>
          <w:b/>
          <w:spacing w:val="-10"/>
        </w:rPr>
        <w:t xml:space="preserve">                                                                                            </w:t>
      </w:r>
    </w:p>
    <w:p w14:paraId="7CC1F2E3" w14:textId="77777777" w:rsidR="006A412D" w:rsidRPr="00194DFA" w:rsidRDefault="006A412D" w:rsidP="006A412D">
      <w:pPr>
        <w:widowControl w:val="0"/>
        <w:tabs>
          <w:tab w:val="left" w:pos="284"/>
        </w:tabs>
        <w:suppressAutoHyphens/>
        <w:spacing w:after="0" w:line="240" w:lineRule="auto"/>
        <w:jc w:val="both"/>
        <w:rPr>
          <w:rFonts w:asciiTheme="minorHAnsi" w:hAnsiTheme="minorHAnsi"/>
          <w:spacing w:val="-10"/>
        </w:rPr>
      </w:pPr>
      <w:r w:rsidRPr="00194DFA">
        <w:rPr>
          <w:rFonts w:asciiTheme="minorHAnsi" w:hAnsiTheme="minorHAnsi"/>
          <w:spacing w:val="-10"/>
        </w:rPr>
        <w:t>Chceme takú školu, v ktorej sa žiaci a všetci zamestnanci cítia dobre, úctivo a slušne sa správajú, a prijímajú rozdielnosť ľudí. Naša škola nemôže byť miestom na ohrozovanie osobností žiakov objavovaním ich neznalostí, ale priestorom na uľahčovanie ich učenia sa. Chceme byť otvorený pre každého bez predsudkov a akejkoľvek diskriminácie. Základnými princípmi školy je: tolerancia, otvorenosť, priateľská atmosféra. Chceme školu bez stresov, napätia, úzkosti, strachu i šikanovania. Celý výchovnovzdelávací proces sa plánuje v podmienkach akoby rodinnej atmosféry plnej dôvery, pochopenia, empatie, a to s požiadavkou intenzívnej spolupráce škola - rodina - žiak.</w:t>
      </w:r>
    </w:p>
    <w:p w14:paraId="378FEA06" w14:textId="77777777" w:rsidR="006A412D" w:rsidRDefault="006A412D" w:rsidP="006A412D">
      <w:pPr>
        <w:pStyle w:val="Odsekzoznamu"/>
        <w:shd w:val="clear" w:color="auto" w:fill="FFFFFF" w:themeFill="background1"/>
        <w:spacing w:after="0" w:line="240" w:lineRule="auto"/>
        <w:ind w:left="0"/>
        <w:rPr>
          <w:rFonts w:asciiTheme="minorHAnsi" w:hAnsiTheme="minorHAnsi"/>
          <w:spacing w:val="-10"/>
        </w:rPr>
      </w:pPr>
    </w:p>
    <w:p w14:paraId="2711AFE3" w14:textId="77777777" w:rsidR="006A412D" w:rsidRPr="00A658B7" w:rsidRDefault="006A412D" w:rsidP="006A412D">
      <w:pPr>
        <w:pStyle w:val="Odsekzoznamu"/>
        <w:shd w:val="clear" w:color="auto" w:fill="EEECE1" w:themeFill="background2"/>
        <w:spacing w:after="0" w:line="240" w:lineRule="auto"/>
        <w:ind w:left="0"/>
        <w:rPr>
          <w:spacing w:val="-10"/>
        </w:rPr>
      </w:pPr>
      <w:r w:rsidRPr="00A658B7">
        <w:rPr>
          <w:b/>
          <w:bCs/>
          <w:spacing w:val="-10"/>
          <w:kern w:val="40"/>
          <w:sz w:val="24"/>
          <w:szCs w:val="24"/>
        </w:rPr>
        <w:t>Vlastné zameranie</w:t>
      </w:r>
      <w:r w:rsidRPr="00A658B7">
        <w:rPr>
          <w:b/>
          <w:bCs/>
          <w:spacing w:val="-10"/>
          <w:kern w:val="40"/>
        </w:rPr>
        <w:t xml:space="preserve"> školy  </w:t>
      </w:r>
    </w:p>
    <w:p w14:paraId="6C956AC8" w14:textId="77777777" w:rsidR="006A412D" w:rsidRPr="00A658B7" w:rsidRDefault="006A412D" w:rsidP="006A412D">
      <w:pPr>
        <w:spacing w:after="0" w:line="240" w:lineRule="auto"/>
        <w:jc w:val="both"/>
        <w:rPr>
          <w:spacing w:val="-10"/>
        </w:rPr>
      </w:pPr>
      <w:r w:rsidRPr="00A658B7">
        <w:rPr>
          <w:spacing w:val="-10"/>
        </w:rPr>
        <w:t>Naša škola je dobre vybavenou školou s odborne pripravenými, väčšinou mladými učiteľmi. Na škole sa uskutočňuje kvalitné vyučovanie jazykov (slovenský, maďarský, anglický, nemecký) a výpočtovej techniky. V rámci národného projektu „Podpora profesijnej orientácie žiakov základnej školy na odborné vzdelávanie a prípravu prostredníctvom rozvoja polytechnickej výchovy zameranej na rozvoj pracovných zručností a práca s talentami“ sa skvalitnilo vyučovanie predmetov fyziky a techniky. Odborné učebne v oblastiach vzdelávania fyziky a techniky sú vybavené najmodernejšími materiálno-technickými materiálmi a didaktickými pomôckami pre  inovácie foriem a metód vyučovania vo vzťahu k zmene v postojoch žiaka ohľadom budúcej profesijnej orientácie. Dôraz kladieme na výchovu talentov. Na škole žiaci majú možnosť sa zapojiť do pestrej záujmovej činnosti.</w:t>
      </w:r>
    </w:p>
    <w:p w14:paraId="3B2E7A42" w14:textId="77777777" w:rsidR="006A412D" w:rsidRPr="00A658B7" w:rsidRDefault="006A412D" w:rsidP="006A412D">
      <w:pPr>
        <w:spacing w:after="0" w:line="240" w:lineRule="auto"/>
        <w:jc w:val="both"/>
        <w:rPr>
          <w:spacing w:val="-10"/>
        </w:rPr>
      </w:pPr>
      <w:r w:rsidRPr="00A658B7">
        <w:rPr>
          <w:spacing w:val="-10"/>
        </w:rPr>
        <w:t>Škola organizáciou štúdia v deväťročnom (základná škola) študijnom programe s rozličnými školskými vzdelávacími programami poskytuje študijné možnosti pre široký okruh uchádzačov. Školské vzdelávacie programy vznikli transformáciou dlhodobo overovaných študijných zameraní, na základe vlastného výskumu, tvorby pedagógov školy. Z tohoto dôvodu je možné považovať tieto programy za časom aj praxou overené. Doteraz používaný systém obohatíme v našich podmienkach o „nové“ prvky, ktoré nachádzali cestu k našim pedagógom postupne u</w:t>
      </w:r>
      <w:r w:rsidR="00085E9D">
        <w:rPr>
          <w:spacing w:val="-10"/>
        </w:rPr>
        <w:t>ž pred niekoľkými rokmi.</w:t>
      </w:r>
    </w:p>
    <w:p w14:paraId="01151CB5" w14:textId="77777777" w:rsidR="006A412D" w:rsidRPr="00A658B7" w:rsidRDefault="006A412D" w:rsidP="006A412D">
      <w:pPr>
        <w:spacing w:after="0" w:line="240" w:lineRule="auto"/>
        <w:jc w:val="both"/>
        <w:rPr>
          <w:b/>
          <w:spacing w:val="-10"/>
        </w:rPr>
      </w:pPr>
      <w:r w:rsidRPr="00A658B7">
        <w:rPr>
          <w:b/>
          <w:spacing w:val="-10"/>
        </w:rPr>
        <w:t>Charakteristické črty našich vzdelávacích programov:</w:t>
      </w:r>
    </w:p>
    <w:p w14:paraId="21FB005B" w14:textId="77777777" w:rsidR="006A412D" w:rsidRPr="00A658B7" w:rsidRDefault="006A412D" w:rsidP="006A412D">
      <w:pPr>
        <w:pStyle w:val="Odsekzoznamu"/>
        <w:numPr>
          <w:ilvl w:val="0"/>
          <w:numId w:val="17"/>
        </w:numPr>
        <w:tabs>
          <w:tab w:val="clear" w:pos="1080"/>
          <w:tab w:val="num" w:pos="284"/>
        </w:tabs>
        <w:spacing w:after="0" w:line="240" w:lineRule="auto"/>
        <w:ind w:left="284" w:hanging="284"/>
        <w:jc w:val="both"/>
        <w:rPr>
          <w:spacing w:val="-10"/>
        </w:rPr>
      </w:pPr>
      <w:r w:rsidRPr="00A658B7">
        <w:rPr>
          <w:spacing w:val="-10"/>
        </w:rPr>
        <w:t xml:space="preserve">v deväťročnom vzdelávacom programe, na 1. </w:t>
      </w:r>
      <w:r>
        <w:rPr>
          <w:spacing w:val="-10"/>
        </w:rPr>
        <w:t xml:space="preserve">a 2. </w:t>
      </w:r>
      <w:r w:rsidRPr="00A658B7">
        <w:rPr>
          <w:spacing w:val="-10"/>
        </w:rPr>
        <w:t>stupni ZŠ  pre žiakov, ktorí z výchovno-vzdelávacieho hľadiska potrebujú</w:t>
      </w:r>
      <w:r>
        <w:rPr>
          <w:spacing w:val="-10"/>
        </w:rPr>
        <w:t xml:space="preserve"> IVVP sa zriadili špeciálne triedy,</w:t>
      </w:r>
    </w:p>
    <w:p w14:paraId="35496A2B" w14:textId="77777777" w:rsidR="006A412D" w:rsidRDefault="006A412D" w:rsidP="006A412D">
      <w:pPr>
        <w:pStyle w:val="Odsekzoznamu"/>
        <w:numPr>
          <w:ilvl w:val="0"/>
          <w:numId w:val="17"/>
        </w:numPr>
        <w:tabs>
          <w:tab w:val="clear" w:pos="1080"/>
          <w:tab w:val="num" w:pos="284"/>
        </w:tabs>
        <w:spacing w:after="0" w:line="240" w:lineRule="auto"/>
        <w:ind w:left="284" w:hanging="284"/>
        <w:jc w:val="both"/>
        <w:rPr>
          <w:spacing w:val="-10"/>
        </w:rPr>
      </w:pPr>
      <w:r w:rsidRPr="00A658B7">
        <w:rPr>
          <w:spacing w:val="-10"/>
        </w:rPr>
        <w:t>v deväťročnom vzdelávaco</w:t>
      </w:r>
      <w:r>
        <w:rPr>
          <w:spacing w:val="-10"/>
        </w:rPr>
        <w:t>m programe, na 2. stupni ZŠ  sa zaviedlo</w:t>
      </w:r>
      <w:r w:rsidRPr="00A658B7">
        <w:rPr>
          <w:spacing w:val="-10"/>
        </w:rPr>
        <w:t xml:space="preserve"> vyučovanie polytechnickej výchovy na podporu profesijnej orientácie žiakov základnej školy na odborné zameranej na rozvoj pracovných zručností</w:t>
      </w:r>
    </w:p>
    <w:p w14:paraId="5C7AC10F" w14:textId="77777777" w:rsidR="006A412D" w:rsidRPr="00A658B7" w:rsidRDefault="006A412D" w:rsidP="006A412D">
      <w:pPr>
        <w:pStyle w:val="Odsekzoznamu"/>
        <w:numPr>
          <w:ilvl w:val="0"/>
          <w:numId w:val="17"/>
        </w:numPr>
        <w:tabs>
          <w:tab w:val="clear" w:pos="1080"/>
          <w:tab w:val="num" w:pos="284"/>
        </w:tabs>
        <w:spacing w:after="0" w:line="240" w:lineRule="auto"/>
        <w:ind w:left="284" w:hanging="284"/>
        <w:jc w:val="both"/>
        <w:rPr>
          <w:spacing w:val="-10"/>
        </w:rPr>
      </w:pPr>
      <w:r w:rsidRPr="0041572E">
        <w:rPr>
          <w:spacing w:val="-10"/>
        </w:rPr>
        <w:t>v deväťročnom vzdelávacom programe, na 2. stupni Z</w:t>
      </w:r>
      <w:r>
        <w:rPr>
          <w:spacing w:val="-10"/>
        </w:rPr>
        <w:t>Š (od septembra 2016) sa zaviedol nový vyučovací predmet: Výchova k manželstvu a rodičovstvu</w:t>
      </w:r>
    </w:p>
    <w:p w14:paraId="6C4D3EF1" w14:textId="77777777" w:rsidR="006A412D" w:rsidRDefault="006A412D" w:rsidP="006A412D">
      <w:pPr>
        <w:pStyle w:val="Odsekzoznamu"/>
        <w:numPr>
          <w:ilvl w:val="0"/>
          <w:numId w:val="17"/>
        </w:numPr>
        <w:tabs>
          <w:tab w:val="clear" w:pos="1080"/>
          <w:tab w:val="num" w:pos="284"/>
        </w:tabs>
        <w:spacing w:after="0"/>
        <w:ind w:left="284" w:hanging="284"/>
        <w:rPr>
          <w:bCs/>
          <w:spacing w:val="-10"/>
        </w:rPr>
      </w:pPr>
      <w:r w:rsidRPr="00A658B7">
        <w:rPr>
          <w:spacing w:val="-10"/>
        </w:rPr>
        <w:t xml:space="preserve">v </w:t>
      </w:r>
      <w:r w:rsidRPr="00C9450C">
        <w:rPr>
          <w:spacing w:val="-10"/>
        </w:rPr>
        <w:t xml:space="preserve">deväťročnom vzdelávacom programe, na 2. stupni ZŠ  </w:t>
      </w:r>
      <w:r>
        <w:rPr>
          <w:spacing w:val="-10"/>
        </w:rPr>
        <w:t xml:space="preserve">pre nadaných žiakov zabezpečujeme </w:t>
      </w:r>
      <w:r w:rsidRPr="00C9450C">
        <w:rPr>
          <w:bCs/>
          <w:spacing w:val="-10"/>
        </w:rPr>
        <w:t>optimálny rozvoj komplexnej osobnosti</w:t>
      </w:r>
      <w:r>
        <w:rPr>
          <w:bCs/>
          <w:spacing w:val="-10"/>
        </w:rPr>
        <w:t>:</w:t>
      </w:r>
      <w:r w:rsidRPr="00C9450C">
        <w:rPr>
          <w:bCs/>
          <w:spacing w:val="-10"/>
        </w:rPr>
        <w:t xml:space="preserve"> </w:t>
      </w:r>
    </w:p>
    <w:p w14:paraId="6A7487A7" w14:textId="77777777" w:rsidR="006A412D" w:rsidRPr="00C9450C" w:rsidRDefault="006A412D" w:rsidP="006A412D">
      <w:pPr>
        <w:pStyle w:val="Odsekzoznamu"/>
        <w:spacing w:after="0"/>
        <w:ind w:left="284"/>
        <w:rPr>
          <w:bCs/>
          <w:spacing w:val="-10"/>
        </w:rPr>
      </w:pPr>
      <w:r>
        <w:rPr>
          <w:bCs/>
          <w:spacing w:val="-10"/>
        </w:rPr>
        <w:lastRenderedPageBreak/>
        <w:t>V</w:t>
      </w:r>
      <w:r w:rsidRPr="00C9450C">
        <w:rPr>
          <w:bCs/>
          <w:spacing w:val="-10"/>
        </w:rPr>
        <w:t>o vývinovom procese nadaných detí sú dôležité najmä tri podporné aspekty:</w:t>
      </w:r>
    </w:p>
    <w:p w14:paraId="13850549" w14:textId="77777777" w:rsidR="006A412D" w:rsidRPr="00C9450C" w:rsidRDefault="006A412D" w:rsidP="006A412D">
      <w:pPr>
        <w:pStyle w:val="Odsekzoznamu"/>
        <w:spacing w:after="0"/>
        <w:ind w:left="284"/>
        <w:rPr>
          <w:bCs/>
          <w:spacing w:val="-10"/>
        </w:rPr>
      </w:pPr>
      <w:r w:rsidRPr="00C9450C">
        <w:rPr>
          <w:bCs/>
          <w:spacing w:val="-10"/>
        </w:rPr>
        <w:t>1. potrebujú dobré rodinné prostredie, veľkú emocionálnu podporu rodičov a najbli</w:t>
      </w:r>
      <w:r>
        <w:rPr>
          <w:bCs/>
          <w:spacing w:val="-10"/>
        </w:rPr>
        <w:t>žšieho okolia,</w:t>
      </w:r>
    </w:p>
    <w:p w14:paraId="71287F68" w14:textId="77777777" w:rsidR="006A412D" w:rsidRPr="00C9450C" w:rsidRDefault="006A412D" w:rsidP="006A412D">
      <w:pPr>
        <w:pStyle w:val="Odsekzoznamu"/>
        <w:spacing w:after="0"/>
        <w:ind w:left="284"/>
        <w:rPr>
          <w:bCs/>
          <w:spacing w:val="-10"/>
        </w:rPr>
      </w:pPr>
      <w:r w:rsidRPr="00C9450C">
        <w:rPr>
          <w:bCs/>
          <w:spacing w:val="-10"/>
        </w:rPr>
        <w:t>2. potrebujú kvalitné, širšie zázemie, dostatok podnetov, informácií a poznatkov, ale najmä akceptáciu zo strany školy,</w:t>
      </w:r>
    </w:p>
    <w:p w14:paraId="39ACBA55" w14:textId="77777777" w:rsidR="006A412D" w:rsidRDefault="006A412D" w:rsidP="006A412D">
      <w:pPr>
        <w:pStyle w:val="Odsekzoznamu"/>
        <w:spacing w:after="0"/>
        <w:ind w:left="284"/>
        <w:rPr>
          <w:bCs/>
          <w:spacing w:val="-10"/>
        </w:rPr>
      </w:pPr>
      <w:r w:rsidRPr="00C9450C">
        <w:rPr>
          <w:bCs/>
          <w:spacing w:val="-10"/>
        </w:rPr>
        <w:t>3. potrebujú empatické a r</w:t>
      </w:r>
      <w:r>
        <w:rPr>
          <w:bCs/>
          <w:spacing w:val="-10"/>
        </w:rPr>
        <w:t>ozvíjajúce sociálne prostredie.</w:t>
      </w:r>
    </w:p>
    <w:p w14:paraId="32752AF8" w14:textId="77777777" w:rsidR="00247A15" w:rsidRPr="00247A15" w:rsidRDefault="006A412D" w:rsidP="00247A15">
      <w:pPr>
        <w:pStyle w:val="Odsekzoznamu"/>
        <w:spacing w:after="0"/>
        <w:ind w:left="284"/>
        <w:jc w:val="both"/>
        <w:rPr>
          <w:bCs/>
          <w:spacing w:val="-10"/>
        </w:rPr>
      </w:pPr>
      <w:r w:rsidRPr="005402F8">
        <w:rPr>
          <w:bCs/>
          <w:spacing w:val="-10"/>
        </w:rPr>
        <w:t>Popri samotnej pedagogickej práci pri rozvíjaní intelektových schopností a nadania, pri výchove a vzdelávaní intelektovo nadaných detí do popredia vstupuje ako mimoriadne dôležitá aj psychologická stránka výchovno-vzdelávacieho procesu. Základnou podmienkou pri tom je požiadavka tolerantnej, otvorenej, priateľskej atmosféry školy, školy bez stresov, napätia, úzkosti, strachu i šikanovania. Celý výchovnovzdelávací proces sa realizuje v podmienkach akoby rodinnej atmosféry plnej dôvery, pochopenia, empatie, a to s požiadavkou intenzívnej spolup</w:t>
      </w:r>
      <w:r>
        <w:rPr>
          <w:bCs/>
          <w:spacing w:val="-10"/>
        </w:rPr>
        <w:t xml:space="preserve">ráce škola - rodina - </w:t>
      </w:r>
      <w:r w:rsidRPr="005402F8">
        <w:rPr>
          <w:bCs/>
          <w:spacing w:val="-10"/>
        </w:rPr>
        <w:t>žiak.</w:t>
      </w:r>
    </w:p>
    <w:p w14:paraId="53FE28A3" w14:textId="77777777" w:rsidR="00510315" w:rsidRDefault="00510315" w:rsidP="00247165">
      <w:pPr>
        <w:shd w:val="clear" w:color="auto" w:fill="FFFFFF" w:themeFill="background1"/>
        <w:tabs>
          <w:tab w:val="left" w:pos="284"/>
        </w:tabs>
        <w:spacing w:after="0" w:line="240" w:lineRule="auto"/>
        <w:jc w:val="both"/>
        <w:rPr>
          <w:b/>
          <w:bCs/>
          <w:spacing w:val="-10"/>
          <w:kern w:val="40"/>
          <w:sz w:val="24"/>
          <w:szCs w:val="24"/>
        </w:rPr>
      </w:pPr>
      <w:r w:rsidRPr="00A658B7">
        <w:rPr>
          <w:noProof/>
          <w:spacing w:val="-10"/>
          <w:lang w:val="en-US"/>
        </w:rPr>
        <mc:AlternateContent>
          <mc:Choice Requires="wps">
            <w:drawing>
              <wp:anchor distT="0" distB="0" distL="114300" distR="114300" simplePos="0" relativeHeight="251682304" behindDoc="1" locked="0" layoutInCell="1" allowOverlap="1" wp14:anchorId="3F39DD79" wp14:editId="29F2354A">
                <wp:simplePos x="0" y="0"/>
                <wp:positionH relativeFrom="margin">
                  <wp:posOffset>0</wp:posOffset>
                </wp:positionH>
                <wp:positionV relativeFrom="paragraph">
                  <wp:posOffset>182880</wp:posOffset>
                </wp:positionV>
                <wp:extent cx="5760720" cy="1828800"/>
                <wp:effectExtent l="0" t="0" r="0" b="0"/>
                <wp:wrapTight wrapText="bothSides">
                  <wp:wrapPolygon edited="0">
                    <wp:start x="0" y="0"/>
                    <wp:lineTo x="0" y="20250"/>
                    <wp:lineTo x="21500" y="20250"/>
                    <wp:lineTo x="21500" y="0"/>
                    <wp:lineTo x="0" y="0"/>
                  </wp:wrapPolygon>
                </wp:wrapTight>
                <wp:docPr id="14"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19DC0F72" w14:textId="77777777" w:rsidR="007D4D1F" w:rsidRPr="00A03799" w:rsidRDefault="007D4D1F" w:rsidP="00510315">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w:t>
                            </w:r>
                            <w: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DĺžkA</w:t>
                            </w:r>
                            <w:r w:rsidRPr="00510315">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štúdia a formy výchovy a vzdelávania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9DD79" id="_x0000_s1033" type="#_x0000_t202" style="position:absolute;left:0;text-align:left;margin-left:0;margin-top:14.4pt;width:453.6pt;height:2in;z-index:-25163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" fillcolor="#95b3d7" stroked="f">
                <v:textbox style="mso-fit-shape-to-text:t">
                  <w:txbxContent>
                    <w:p w14:paraId="19DC0F72" w14:textId="77777777" w:rsidR="007D4D1F" w:rsidRPr="00A03799" w:rsidRDefault="007D4D1F" w:rsidP="00510315">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w:t>
                      </w:r>
                      <w: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DĺžkA</w:t>
                      </w:r>
                      <w:r w:rsidRPr="00510315">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štúdia a formy výchovy a vzdelávania </w:t>
                      </w:r>
                    </w:p>
                  </w:txbxContent>
                </v:textbox>
                <w10:wrap type="tight" anchorx="margin"/>
              </v:shape>
            </w:pict>
          </mc:Fallback>
        </mc:AlternateContent>
      </w:r>
    </w:p>
    <w:p w14:paraId="5869C610" w14:textId="77777777" w:rsidR="00767FA3" w:rsidRPr="00A658B7" w:rsidRDefault="00767FA3" w:rsidP="00767FA3">
      <w:pPr>
        <w:tabs>
          <w:tab w:val="left" w:pos="284"/>
        </w:tabs>
        <w:spacing w:after="0" w:line="240" w:lineRule="auto"/>
        <w:jc w:val="both"/>
        <w:rPr>
          <w:b/>
          <w:bCs/>
          <w:spacing w:val="-10"/>
          <w:kern w:val="40"/>
        </w:rPr>
      </w:pPr>
      <w:r w:rsidRPr="00A658B7">
        <w:rPr>
          <w:b/>
          <w:bCs/>
          <w:spacing w:val="-10"/>
          <w:kern w:val="40"/>
        </w:rPr>
        <w:t>Primárny stupeň školského vzdelávania</w:t>
      </w:r>
    </w:p>
    <w:tbl>
      <w:tblPr>
        <w:tblW w:w="922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905"/>
        <w:gridCol w:w="5324"/>
      </w:tblGrid>
      <w:tr w:rsidR="00767FA3" w:rsidRPr="00A658B7" w14:paraId="7EC59E9D" w14:textId="77777777" w:rsidTr="00636A8D">
        <w:tc>
          <w:tcPr>
            <w:tcW w:w="3905" w:type="dxa"/>
            <w:vAlign w:val="center"/>
          </w:tcPr>
          <w:p w14:paraId="6CE02D46" w14:textId="77777777" w:rsidR="00767FA3" w:rsidRPr="00A658B7" w:rsidRDefault="00767FA3" w:rsidP="00636A8D">
            <w:pPr>
              <w:pStyle w:val="Stlus6"/>
            </w:pPr>
            <w:r w:rsidRPr="00A658B7">
              <w:t>Dĺžka štúdia:</w:t>
            </w:r>
          </w:p>
        </w:tc>
        <w:tc>
          <w:tcPr>
            <w:tcW w:w="5324" w:type="dxa"/>
            <w:vAlign w:val="center"/>
          </w:tcPr>
          <w:p w14:paraId="6F35D1FC" w14:textId="77777777" w:rsidR="00767FA3" w:rsidRPr="00A658B7" w:rsidRDefault="00767FA3" w:rsidP="00636A8D">
            <w:pPr>
              <w:pStyle w:val="Stlus6"/>
            </w:pPr>
            <w:r w:rsidRPr="00A658B7">
              <w:t>4 roky</w:t>
            </w:r>
          </w:p>
        </w:tc>
      </w:tr>
      <w:tr w:rsidR="00767FA3" w:rsidRPr="00A658B7" w14:paraId="4085281E" w14:textId="77777777" w:rsidTr="00636A8D">
        <w:tc>
          <w:tcPr>
            <w:tcW w:w="3905" w:type="dxa"/>
            <w:vAlign w:val="center"/>
          </w:tcPr>
          <w:p w14:paraId="7E62E6CA" w14:textId="77777777" w:rsidR="00767FA3" w:rsidRPr="00A658B7" w:rsidRDefault="00767FA3" w:rsidP="00636A8D">
            <w:pPr>
              <w:pStyle w:val="Stlus6"/>
            </w:pPr>
            <w:r w:rsidRPr="00A658B7">
              <w:t>Forma štúdia:</w:t>
            </w:r>
          </w:p>
        </w:tc>
        <w:tc>
          <w:tcPr>
            <w:tcW w:w="5324" w:type="dxa"/>
            <w:vAlign w:val="center"/>
          </w:tcPr>
          <w:p w14:paraId="333CDA08" w14:textId="77777777" w:rsidR="00767FA3" w:rsidRPr="00A658B7" w:rsidRDefault="00767FA3" w:rsidP="00636A8D">
            <w:pPr>
              <w:pStyle w:val="Stlus6"/>
            </w:pPr>
            <w:r w:rsidRPr="00A658B7">
              <w:t>denná</w:t>
            </w:r>
          </w:p>
        </w:tc>
      </w:tr>
      <w:tr w:rsidR="00767FA3" w:rsidRPr="00A658B7" w14:paraId="79331018" w14:textId="77777777" w:rsidTr="00636A8D">
        <w:tc>
          <w:tcPr>
            <w:tcW w:w="3905" w:type="dxa"/>
            <w:vAlign w:val="center"/>
          </w:tcPr>
          <w:p w14:paraId="4F60DE1D" w14:textId="77777777" w:rsidR="00767FA3" w:rsidRPr="00A658B7" w:rsidRDefault="00767FA3" w:rsidP="00636A8D">
            <w:pPr>
              <w:pStyle w:val="Stlus6"/>
            </w:pPr>
            <w:r w:rsidRPr="00A658B7">
              <w:t>Doklad o dosiahnutom vzdelaní:</w:t>
            </w:r>
          </w:p>
        </w:tc>
        <w:tc>
          <w:tcPr>
            <w:tcW w:w="5324" w:type="dxa"/>
            <w:vAlign w:val="center"/>
          </w:tcPr>
          <w:p w14:paraId="5235E8DC" w14:textId="77777777" w:rsidR="00767FA3" w:rsidRPr="00A658B7" w:rsidRDefault="00767FA3" w:rsidP="00636A8D">
            <w:pPr>
              <w:pStyle w:val="Stlus6"/>
            </w:pPr>
            <w:r w:rsidRPr="00A658B7">
              <w:t>Dokladom o získanom vzdelaní je vysvedčenie s doložkou.</w:t>
            </w:r>
          </w:p>
        </w:tc>
      </w:tr>
      <w:tr w:rsidR="00767FA3" w:rsidRPr="00A658B7" w14:paraId="56948A1F" w14:textId="77777777" w:rsidTr="00636A8D">
        <w:tc>
          <w:tcPr>
            <w:tcW w:w="3905" w:type="dxa"/>
            <w:shd w:val="clear" w:color="auto" w:fill="EEECE1" w:themeFill="background2"/>
            <w:vAlign w:val="center"/>
          </w:tcPr>
          <w:p w14:paraId="36FD5032" w14:textId="77777777" w:rsidR="00767FA3" w:rsidRPr="00A658B7" w:rsidRDefault="00767FA3" w:rsidP="00636A8D">
            <w:pPr>
              <w:pStyle w:val="Stlus10"/>
            </w:pPr>
            <w:r w:rsidRPr="00A658B7">
              <w:t>Poskytnutý stupeň vzdelania:</w:t>
            </w:r>
          </w:p>
        </w:tc>
        <w:tc>
          <w:tcPr>
            <w:tcW w:w="5324" w:type="dxa"/>
            <w:shd w:val="clear" w:color="auto" w:fill="EEECE1" w:themeFill="background2"/>
            <w:vAlign w:val="center"/>
          </w:tcPr>
          <w:p w14:paraId="2EFA6229" w14:textId="77777777" w:rsidR="00767FA3" w:rsidRPr="00A658B7" w:rsidRDefault="00767FA3" w:rsidP="00636A8D">
            <w:pPr>
              <w:pStyle w:val="Stlus10"/>
            </w:pPr>
            <w:r w:rsidRPr="00A658B7">
              <w:t>ISCED 100</w:t>
            </w:r>
          </w:p>
        </w:tc>
      </w:tr>
      <w:tr w:rsidR="00767FA3" w:rsidRPr="00A658B7" w14:paraId="4E39FFBB" w14:textId="77777777" w:rsidTr="00636A8D">
        <w:tc>
          <w:tcPr>
            <w:tcW w:w="3905" w:type="dxa"/>
            <w:vAlign w:val="center"/>
          </w:tcPr>
          <w:p w14:paraId="1B83AF31" w14:textId="77777777" w:rsidR="00767FA3" w:rsidRPr="00A658B7" w:rsidRDefault="00767FA3" w:rsidP="00636A8D">
            <w:pPr>
              <w:pStyle w:val="Stlus6"/>
            </w:pPr>
            <w:r w:rsidRPr="00A658B7">
              <w:t>Profil absolventa:</w:t>
            </w:r>
          </w:p>
        </w:tc>
        <w:tc>
          <w:tcPr>
            <w:tcW w:w="5324" w:type="dxa"/>
            <w:vAlign w:val="center"/>
          </w:tcPr>
          <w:p w14:paraId="25E49BCE" w14:textId="77777777" w:rsidR="00767FA3" w:rsidRPr="00A658B7" w:rsidRDefault="00767FA3" w:rsidP="00636A8D">
            <w:pPr>
              <w:pStyle w:val="Stlus6"/>
            </w:pPr>
            <w:r w:rsidRPr="00A658B7">
              <w:t>Absolvent programu primárneho vzdelania má osvojené základy čitateľskej, pisateľskej, matematickej, prírodovedec-kej a kultúrnej gramotnosti. Nadobudol základy pre osvojenie účinných techník celoživotného učenia sa a pre rozvíjanie spôsobilostí. Získal predpoklady na to, aby si vážil sám seba i druhých ľudí, aby dokázal ústretovo komunikovať a spolupracovať. Má osvojené základy používania materinského, štátneho a cudzieho jazyka. Úroveň rozvinutosti kľúčových kompetencií tvorí bázu pre ďalší rozvoj v následných stupňoch vzdelávania.</w:t>
            </w:r>
          </w:p>
        </w:tc>
      </w:tr>
      <w:tr w:rsidR="00767FA3" w:rsidRPr="00A658B7" w14:paraId="454C547C" w14:textId="77777777" w:rsidTr="00636A8D">
        <w:tc>
          <w:tcPr>
            <w:tcW w:w="3905" w:type="dxa"/>
            <w:tcBorders>
              <w:bottom w:val="double" w:sz="4" w:space="0" w:color="0D0D0D" w:themeColor="text1" w:themeTint="F2"/>
            </w:tcBorders>
            <w:vAlign w:val="center"/>
          </w:tcPr>
          <w:p w14:paraId="2214973B" w14:textId="77777777" w:rsidR="00767FA3" w:rsidRPr="00A658B7" w:rsidRDefault="00767FA3" w:rsidP="00636A8D">
            <w:pPr>
              <w:pStyle w:val="Stlus6"/>
            </w:pPr>
            <w:r w:rsidRPr="00A658B7">
              <w:t>Spôsob, podmienky ukončovania výchovy:</w:t>
            </w:r>
          </w:p>
        </w:tc>
        <w:tc>
          <w:tcPr>
            <w:tcW w:w="5324" w:type="dxa"/>
            <w:tcBorders>
              <w:bottom w:val="double" w:sz="4" w:space="0" w:color="0D0D0D" w:themeColor="text1" w:themeTint="F2"/>
            </w:tcBorders>
            <w:vAlign w:val="center"/>
          </w:tcPr>
          <w:p w14:paraId="0AFA744D" w14:textId="77777777" w:rsidR="00767FA3" w:rsidRPr="00A658B7" w:rsidRDefault="00767FA3" w:rsidP="00636A8D">
            <w:pPr>
              <w:pStyle w:val="Stlus6"/>
            </w:pPr>
            <w:r w:rsidRPr="00A658B7">
              <w:rPr>
                <w:kern w:val="40"/>
              </w:rPr>
              <w:t>Primárne vzdelanie získa žiak úspešným absolvovaním všeobecno-vzdelávacieho programu ostatného ročníka primárneho stupňa základnej školy.</w:t>
            </w:r>
          </w:p>
        </w:tc>
      </w:tr>
      <w:tr w:rsidR="00767FA3" w:rsidRPr="00A658B7" w14:paraId="5803C7C4" w14:textId="77777777" w:rsidTr="00636A8D">
        <w:tc>
          <w:tcPr>
            <w:tcW w:w="3905"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vAlign w:val="center"/>
          </w:tcPr>
          <w:p w14:paraId="1C5200D3" w14:textId="77777777" w:rsidR="00767FA3" w:rsidRPr="00A658B7" w:rsidRDefault="00767FA3" w:rsidP="00636A8D">
            <w:pPr>
              <w:pStyle w:val="Stlus6"/>
            </w:pPr>
            <w:r w:rsidRPr="00A658B7">
              <w:t>Nadväzná odborná príprava - ďalšie vzdelávanie:</w:t>
            </w:r>
          </w:p>
        </w:tc>
        <w:tc>
          <w:tcPr>
            <w:tcW w:w="5324"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vAlign w:val="center"/>
          </w:tcPr>
          <w:p w14:paraId="10F66816" w14:textId="77777777" w:rsidR="00767FA3" w:rsidRPr="00A658B7" w:rsidRDefault="00767FA3" w:rsidP="00636A8D">
            <w:pPr>
              <w:pStyle w:val="Stlus6"/>
              <w:rPr>
                <w:kern w:val="40"/>
              </w:rPr>
            </w:pPr>
            <w:r w:rsidRPr="00A658B7">
              <w:t>Absolvent programu primárneho vzdelávania plynule pokračuje na nadväzujúcom stupni nižšieho sekundárneho vzdelávania alebo adekvátnom stupni viacročného gymnázia.</w:t>
            </w:r>
          </w:p>
        </w:tc>
      </w:tr>
    </w:tbl>
    <w:p w14:paraId="241397C0" w14:textId="77777777" w:rsidR="00767FA3" w:rsidRDefault="00767FA3" w:rsidP="00767FA3">
      <w:pPr>
        <w:tabs>
          <w:tab w:val="left" w:pos="284"/>
        </w:tabs>
        <w:spacing w:after="0" w:line="240" w:lineRule="auto"/>
        <w:jc w:val="both"/>
        <w:rPr>
          <w:b/>
          <w:bCs/>
          <w:spacing w:val="-10"/>
          <w:kern w:val="40"/>
        </w:rPr>
      </w:pPr>
    </w:p>
    <w:p w14:paraId="1EB169A8" w14:textId="77777777" w:rsidR="00767FA3" w:rsidRPr="00A658B7" w:rsidRDefault="00767FA3" w:rsidP="00767FA3">
      <w:pPr>
        <w:tabs>
          <w:tab w:val="left" w:pos="284"/>
        </w:tabs>
        <w:spacing w:after="0" w:line="240" w:lineRule="auto"/>
        <w:jc w:val="both"/>
        <w:rPr>
          <w:b/>
          <w:bCs/>
          <w:spacing w:val="-10"/>
          <w:kern w:val="40"/>
        </w:rPr>
      </w:pPr>
      <w:r w:rsidRPr="00A658B7">
        <w:rPr>
          <w:b/>
          <w:bCs/>
          <w:spacing w:val="-10"/>
          <w:kern w:val="40"/>
        </w:rPr>
        <w:t>Nižší sekundárny stupeň školského vzdelávania</w:t>
      </w:r>
      <w:r>
        <w:rPr>
          <w:b/>
          <w:bCs/>
          <w:spacing w:val="-10"/>
          <w:kern w:val="40"/>
        </w:rPr>
        <w:t xml:space="preserve"> </w:t>
      </w:r>
    </w:p>
    <w:tbl>
      <w:tblPr>
        <w:tblW w:w="9229" w:type="dxa"/>
        <w:tblInd w:w="-15" w:type="dxa"/>
        <w:tblBorders>
          <w:top w:val="double" w:sz="4" w:space="0" w:color="auto"/>
          <w:left w:val="double" w:sz="4" w:space="0" w:color="auto"/>
          <w:bottom w:val="double" w:sz="4" w:space="0" w:color="262626" w:themeColor="text1" w:themeTint="D9"/>
          <w:right w:val="double" w:sz="4" w:space="0" w:color="auto"/>
          <w:insideH w:val="double" w:sz="4" w:space="0" w:color="auto"/>
          <w:insideV w:val="double" w:sz="4" w:space="0" w:color="auto"/>
        </w:tblBorders>
        <w:tblLook w:val="01E0" w:firstRow="1" w:lastRow="1" w:firstColumn="1" w:lastColumn="1" w:noHBand="0" w:noVBand="0"/>
      </w:tblPr>
      <w:tblGrid>
        <w:gridCol w:w="3905"/>
        <w:gridCol w:w="5324"/>
      </w:tblGrid>
      <w:tr w:rsidR="00767FA3" w:rsidRPr="00A658B7" w14:paraId="4C80CAB9" w14:textId="77777777" w:rsidTr="002F33B8">
        <w:tc>
          <w:tcPr>
            <w:tcW w:w="3905" w:type="dxa"/>
            <w:vAlign w:val="center"/>
          </w:tcPr>
          <w:p w14:paraId="172F21C2" w14:textId="77777777" w:rsidR="00767FA3" w:rsidRPr="00A658B7" w:rsidRDefault="00767FA3" w:rsidP="00636A8D">
            <w:pPr>
              <w:pStyle w:val="Stlus6"/>
            </w:pPr>
            <w:r w:rsidRPr="00A658B7">
              <w:t>Dĺžka štúdia:</w:t>
            </w:r>
          </w:p>
        </w:tc>
        <w:tc>
          <w:tcPr>
            <w:tcW w:w="5324" w:type="dxa"/>
            <w:vAlign w:val="center"/>
          </w:tcPr>
          <w:p w14:paraId="062ECD25" w14:textId="77777777" w:rsidR="00767FA3" w:rsidRPr="00A658B7" w:rsidRDefault="00767FA3" w:rsidP="00636A8D">
            <w:pPr>
              <w:pStyle w:val="Stlus6"/>
            </w:pPr>
            <w:r w:rsidRPr="00A658B7">
              <w:t>5 rokov</w:t>
            </w:r>
          </w:p>
        </w:tc>
      </w:tr>
      <w:tr w:rsidR="00767FA3" w:rsidRPr="00A658B7" w14:paraId="3AE40E16" w14:textId="77777777" w:rsidTr="002F33B8">
        <w:tc>
          <w:tcPr>
            <w:tcW w:w="3905" w:type="dxa"/>
            <w:vAlign w:val="center"/>
          </w:tcPr>
          <w:p w14:paraId="03EE0396" w14:textId="77777777" w:rsidR="00767FA3" w:rsidRPr="00A658B7" w:rsidRDefault="00767FA3" w:rsidP="00636A8D">
            <w:pPr>
              <w:pStyle w:val="Stlus6"/>
            </w:pPr>
            <w:r w:rsidRPr="00A658B7">
              <w:t>Forma štúdia:</w:t>
            </w:r>
          </w:p>
        </w:tc>
        <w:tc>
          <w:tcPr>
            <w:tcW w:w="5324" w:type="dxa"/>
            <w:vAlign w:val="center"/>
          </w:tcPr>
          <w:p w14:paraId="5D0C45F1" w14:textId="77777777" w:rsidR="00767FA3" w:rsidRPr="00A658B7" w:rsidRDefault="00767FA3" w:rsidP="00636A8D">
            <w:pPr>
              <w:pStyle w:val="Stlus6"/>
            </w:pPr>
            <w:r w:rsidRPr="00A658B7">
              <w:t>denná</w:t>
            </w:r>
          </w:p>
        </w:tc>
      </w:tr>
      <w:tr w:rsidR="00767FA3" w:rsidRPr="00A658B7" w14:paraId="384354F7" w14:textId="77777777" w:rsidTr="002F33B8">
        <w:tc>
          <w:tcPr>
            <w:tcW w:w="3905" w:type="dxa"/>
            <w:vAlign w:val="center"/>
          </w:tcPr>
          <w:p w14:paraId="59FD2C2C" w14:textId="77777777" w:rsidR="00767FA3" w:rsidRPr="00A658B7" w:rsidRDefault="00767FA3" w:rsidP="00636A8D">
            <w:pPr>
              <w:pStyle w:val="Stlus6"/>
            </w:pPr>
            <w:r w:rsidRPr="00A658B7">
              <w:t>Doklad o dosiahnutom vzdelaní:</w:t>
            </w:r>
          </w:p>
        </w:tc>
        <w:tc>
          <w:tcPr>
            <w:tcW w:w="5324" w:type="dxa"/>
            <w:vAlign w:val="center"/>
          </w:tcPr>
          <w:p w14:paraId="60946714" w14:textId="77777777" w:rsidR="00767FA3" w:rsidRPr="00A658B7" w:rsidRDefault="00767FA3" w:rsidP="00636A8D">
            <w:pPr>
              <w:pStyle w:val="Stlus6"/>
            </w:pPr>
            <w:r w:rsidRPr="00A658B7">
              <w:t>Dokladom o získanom vzdelaní je vysvedčenie s doložkou.</w:t>
            </w:r>
          </w:p>
        </w:tc>
      </w:tr>
      <w:tr w:rsidR="00767FA3" w:rsidRPr="00A658B7" w14:paraId="490625C0" w14:textId="77777777" w:rsidTr="002F33B8">
        <w:trPr>
          <w:trHeight w:val="178"/>
        </w:trPr>
        <w:tc>
          <w:tcPr>
            <w:tcW w:w="3905" w:type="dxa"/>
            <w:shd w:val="clear" w:color="auto" w:fill="EEECE1" w:themeFill="background2"/>
            <w:vAlign w:val="center"/>
          </w:tcPr>
          <w:p w14:paraId="0A1F5463" w14:textId="77777777" w:rsidR="00767FA3" w:rsidRPr="00A658B7" w:rsidRDefault="00767FA3" w:rsidP="00636A8D">
            <w:pPr>
              <w:pStyle w:val="Stlus10"/>
            </w:pPr>
            <w:r w:rsidRPr="00A658B7">
              <w:t>Poskytnutý stupeň vzdelania:</w:t>
            </w:r>
          </w:p>
        </w:tc>
        <w:tc>
          <w:tcPr>
            <w:tcW w:w="5324" w:type="dxa"/>
            <w:shd w:val="clear" w:color="auto" w:fill="EEECE1" w:themeFill="background2"/>
            <w:vAlign w:val="center"/>
          </w:tcPr>
          <w:p w14:paraId="6EF50678" w14:textId="77777777" w:rsidR="00767FA3" w:rsidRPr="00A658B7" w:rsidRDefault="00767FA3" w:rsidP="00636A8D">
            <w:pPr>
              <w:pStyle w:val="Stlus10"/>
            </w:pPr>
            <w:r w:rsidRPr="00A658B7">
              <w:t>ISCED 244</w:t>
            </w:r>
          </w:p>
        </w:tc>
      </w:tr>
      <w:tr w:rsidR="00767FA3" w:rsidRPr="00A658B7" w14:paraId="5344EB86" w14:textId="77777777" w:rsidTr="002F33B8">
        <w:tc>
          <w:tcPr>
            <w:tcW w:w="3905" w:type="dxa"/>
            <w:vAlign w:val="center"/>
          </w:tcPr>
          <w:p w14:paraId="0BE30FD8" w14:textId="77777777" w:rsidR="00767FA3" w:rsidRPr="00A658B7" w:rsidRDefault="00767FA3" w:rsidP="00636A8D">
            <w:pPr>
              <w:pStyle w:val="Stlus6"/>
            </w:pPr>
            <w:r w:rsidRPr="00A658B7">
              <w:t>Profil absolventa:</w:t>
            </w:r>
          </w:p>
        </w:tc>
        <w:tc>
          <w:tcPr>
            <w:tcW w:w="5324" w:type="dxa"/>
            <w:vAlign w:val="center"/>
          </w:tcPr>
          <w:p w14:paraId="20E383D3" w14:textId="77777777" w:rsidR="00767FA3" w:rsidRPr="00A658B7" w:rsidRDefault="00767FA3" w:rsidP="00636A8D">
            <w:pPr>
              <w:pStyle w:val="Stlus6"/>
              <w:rPr>
                <w:color w:val="434343"/>
              </w:rPr>
            </w:pPr>
            <w:r w:rsidRPr="00A658B7">
              <w:t>Je založený na</w:t>
            </w:r>
            <w:r w:rsidRPr="00A658B7">
              <w:rPr>
                <w:rStyle w:val="apple-converted-space"/>
                <w:b w:val="0"/>
                <w:bCs w:val="0"/>
              </w:rPr>
              <w:t> </w:t>
            </w:r>
            <w:r w:rsidRPr="00A658B7">
              <w:rPr>
                <w:rStyle w:val="Siln"/>
                <w:b/>
              </w:rPr>
              <w:t>kľúčových spôsobilostiach (kompetentnostiach)</w:t>
            </w:r>
            <w:r w:rsidRPr="00A658B7">
              <w:t xml:space="preserve">, ktoré zahrňujú komplex vedomostí a znalostí, spôsobilostí a hodnotových postojov umožňujúcich jednotlivcovi poznávať, účinne konať, hodnotiť, dorozumievať sa a porozumieť si, začleniť sa do spoločenských vzťahov a osobnostne sa rozvíjať - </w:t>
            </w:r>
            <w:r w:rsidRPr="00A658B7">
              <w:rPr>
                <w:rStyle w:val="Siln"/>
                <w:b/>
              </w:rPr>
              <w:t>spôsobilosť uplatniť svoje vzdelanie v pracovnom, občianskom, rodinnom a osobnom živote.</w:t>
            </w:r>
          </w:p>
        </w:tc>
      </w:tr>
      <w:tr w:rsidR="00767FA3" w:rsidRPr="00A658B7" w14:paraId="686497BB" w14:textId="77777777" w:rsidTr="002F33B8">
        <w:tc>
          <w:tcPr>
            <w:tcW w:w="3905" w:type="dxa"/>
            <w:vAlign w:val="center"/>
          </w:tcPr>
          <w:p w14:paraId="160C6486" w14:textId="77777777" w:rsidR="00767FA3" w:rsidRPr="00A658B7" w:rsidRDefault="00767FA3" w:rsidP="00636A8D">
            <w:pPr>
              <w:pStyle w:val="Stlus6"/>
            </w:pPr>
            <w:r w:rsidRPr="00A658B7">
              <w:t>Spôsob, podmienky ukončovania výchovy:</w:t>
            </w:r>
          </w:p>
        </w:tc>
        <w:tc>
          <w:tcPr>
            <w:tcW w:w="5324" w:type="dxa"/>
            <w:vAlign w:val="center"/>
          </w:tcPr>
          <w:p w14:paraId="74793148" w14:textId="77777777" w:rsidR="00767FA3" w:rsidRPr="00A658B7" w:rsidRDefault="00767FA3" w:rsidP="00636A8D">
            <w:pPr>
              <w:pStyle w:val="Stlus6"/>
            </w:pPr>
            <w:r w:rsidRPr="00A658B7">
              <w:t xml:space="preserve">V prípade ukončenia základného vzdelávania (povinnej školskej dochádzky) na úrovni ISCED 244, môže tento absolvent vstúpiť do pracovného procesu ako nekvalifikovaný pracovník. Dosiahnutie </w:t>
            </w:r>
            <w:r w:rsidRPr="00A658B7">
              <w:lastRenderedPageBreak/>
              <w:t>tohto stupňa vzdelania je pre všetkých žiakov nevyhnutnou podmienkou pokračovania v ďalšom štúdiu.</w:t>
            </w:r>
          </w:p>
        </w:tc>
      </w:tr>
      <w:tr w:rsidR="00767FA3" w:rsidRPr="00A658B7" w14:paraId="17B5A190" w14:textId="77777777" w:rsidTr="002F33B8">
        <w:tc>
          <w:tcPr>
            <w:tcW w:w="3905" w:type="dxa"/>
            <w:vAlign w:val="center"/>
          </w:tcPr>
          <w:p w14:paraId="761DD572" w14:textId="77777777" w:rsidR="00767FA3" w:rsidRPr="00A658B7" w:rsidRDefault="00767FA3" w:rsidP="00636A8D">
            <w:pPr>
              <w:pStyle w:val="Stlus6"/>
            </w:pPr>
            <w:r w:rsidRPr="00A658B7">
              <w:lastRenderedPageBreak/>
              <w:t>Nadväzná odborná príprava - ďalšie vzdelávanie:</w:t>
            </w:r>
          </w:p>
        </w:tc>
        <w:tc>
          <w:tcPr>
            <w:tcW w:w="5324" w:type="dxa"/>
            <w:vAlign w:val="center"/>
          </w:tcPr>
          <w:p w14:paraId="7192618F" w14:textId="77777777" w:rsidR="00767FA3" w:rsidRPr="00A658B7" w:rsidRDefault="00767FA3" w:rsidP="00636A8D">
            <w:pPr>
              <w:pStyle w:val="Stlus6"/>
              <w:rPr>
                <w:kern w:val="40"/>
              </w:rPr>
            </w:pPr>
            <w:r w:rsidRPr="00A658B7">
              <w:t>Pokračovanie vo vzdelávaní na vyššom sekundárnom stupni (na všeobecnovzdelávacej alebo odbornovzdelávacej škole), v priebehu ktorého ukončuje povinné základné vzdelávanie (povinnú školskú dochádzku).</w:t>
            </w:r>
          </w:p>
        </w:tc>
      </w:tr>
    </w:tbl>
    <w:p w14:paraId="2E03D978" w14:textId="77777777" w:rsidR="00432F7A" w:rsidRDefault="008630C4" w:rsidP="00085E9D">
      <w:pPr>
        <w:shd w:val="clear" w:color="auto" w:fill="FFFFFF" w:themeFill="background1"/>
        <w:tabs>
          <w:tab w:val="left" w:pos="284"/>
        </w:tabs>
        <w:spacing w:after="0" w:line="240" w:lineRule="auto"/>
        <w:jc w:val="both"/>
        <w:rPr>
          <w:b/>
          <w:bCs/>
          <w:spacing w:val="-10"/>
          <w:kern w:val="40"/>
        </w:rPr>
      </w:pPr>
      <w:r w:rsidRPr="00A658B7">
        <w:rPr>
          <w:noProof/>
          <w:spacing w:val="-10"/>
          <w:lang w:val="en-US"/>
        </w:rPr>
        <mc:AlternateContent>
          <mc:Choice Requires="wps">
            <w:drawing>
              <wp:anchor distT="0" distB="0" distL="114300" distR="114300" simplePos="0" relativeHeight="251684352" behindDoc="1" locked="0" layoutInCell="1" allowOverlap="1" wp14:anchorId="4BF3128D" wp14:editId="471B8DAE">
                <wp:simplePos x="0" y="0"/>
                <wp:positionH relativeFrom="margin">
                  <wp:posOffset>0</wp:posOffset>
                </wp:positionH>
                <wp:positionV relativeFrom="paragraph">
                  <wp:posOffset>182245</wp:posOffset>
                </wp:positionV>
                <wp:extent cx="5760720" cy="1828800"/>
                <wp:effectExtent l="0" t="0" r="0" b="0"/>
                <wp:wrapTight wrapText="bothSides">
                  <wp:wrapPolygon edited="0">
                    <wp:start x="0" y="0"/>
                    <wp:lineTo x="0" y="20250"/>
                    <wp:lineTo x="21500" y="20250"/>
                    <wp:lineTo x="21500" y="0"/>
                    <wp:lineTo x="0" y="0"/>
                  </wp:wrapPolygon>
                </wp:wrapTight>
                <wp:docPr id="15"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59C74641" w14:textId="77777777" w:rsidR="007D4D1F" w:rsidRPr="00A03799" w:rsidRDefault="007D4D1F" w:rsidP="008630C4">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w:t>
                            </w:r>
                            <w:r w:rsidRPr="008630C4">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Učebné osnovy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3128D" id="_x0000_s1034" type="#_x0000_t202" style="position:absolute;left:0;text-align:left;margin-left:0;margin-top:14.35pt;width:453.6pt;height:2in;z-index:-251632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" fillcolor="#95b3d7" stroked="f">
                <v:textbox style="mso-fit-shape-to-text:t">
                  <w:txbxContent>
                    <w:p w14:paraId="59C74641" w14:textId="77777777" w:rsidR="007D4D1F" w:rsidRPr="00A03799" w:rsidRDefault="007D4D1F" w:rsidP="008630C4">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w:t>
                      </w:r>
                      <w:r w:rsidRPr="008630C4">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Učebné osnovy  </w:t>
                      </w:r>
                    </w:p>
                  </w:txbxContent>
                </v:textbox>
                <w10:wrap type="tight" anchorx="margin"/>
              </v:shape>
            </w:pict>
          </mc:Fallback>
        </mc:AlternateContent>
      </w:r>
    </w:p>
    <w:p w14:paraId="64BAA75C" w14:textId="77777777" w:rsidR="00085E9D" w:rsidRPr="00A658B7" w:rsidRDefault="00085E9D" w:rsidP="00085E9D">
      <w:pPr>
        <w:shd w:val="clear" w:color="auto" w:fill="FFFFFF" w:themeFill="background1"/>
        <w:tabs>
          <w:tab w:val="left" w:pos="284"/>
        </w:tabs>
        <w:spacing w:after="0" w:line="240" w:lineRule="auto"/>
        <w:jc w:val="both"/>
        <w:rPr>
          <w:b/>
          <w:bCs/>
          <w:spacing w:val="-10"/>
          <w:kern w:val="40"/>
        </w:rPr>
      </w:pPr>
    </w:p>
    <w:tbl>
      <w:tblPr>
        <w:tblW w:w="9157" w:type="dxa"/>
        <w:tblInd w:w="-15" w:type="dxa"/>
        <w:tblCellMar>
          <w:left w:w="70" w:type="dxa"/>
          <w:right w:w="70" w:type="dxa"/>
        </w:tblCellMar>
        <w:tblLook w:val="0000" w:firstRow="0" w:lastRow="0" w:firstColumn="0" w:lastColumn="0" w:noHBand="0" w:noVBand="0"/>
      </w:tblPr>
      <w:tblGrid>
        <w:gridCol w:w="1843"/>
        <w:gridCol w:w="2410"/>
        <w:gridCol w:w="606"/>
        <w:gridCol w:w="4298"/>
      </w:tblGrid>
      <w:tr w:rsidR="00432F7A" w:rsidRPr="00A658B7" w14:paraId="66C25B82" w14:textId="77777777" w:rsidTr="002F33B8">
        <w:trPr>
          <w:trHeight w:val="302"/>
        </w:trPr>
        <w:tc>
          <w:tcPr>
            <w:tcW w:w="9157" w:type="dxa"/>
            <w:gridSpan w:val="4"/>
            <w:tcBorders>
              <w:top w:val="double" w:sz="4" w:space="0" w:color="auto"/>
              <w:left w:val="double" w:sz="4" w:space="0" w:color="auto"/>
              <w:bottom w:val="double" w:sz="4" w:space="0" w:color="auto"/>
              <w:right w:val="double" w:sz="4" w:space="0" w:color="auto"/>
            </w:tcBorders>
            <w:noWrap/>
            <w:vAlign w:val="bottom"/>
          </w:tcPr>
          <w:p w14:paraId="67B35B4C" w14:textId="77777777" w:rsidR="00432F7A" w:rsidRPr="00A658B7" w:rsidRDefault="00432F7A" w:rsidP="00AF518F">
            <w:pPr>
              <w:pStyle w:val="Stlus10"/>
            </w:pPr>
            <w:r w:rsidRPr="00A658B7">
              <w:t>ISCED 1 / 100</w:t>
            </w:r>
          </w:p>
        </w:tc>
      </w:tr>
      <w:tr w:rsidR="00432F7A" w:rsidRPr="00A658B7" w14:paraId="54E99E30" w14:textId="77777777" w:rsidTr="002F33B8">
        <w:trPr>
          <w:trHeight w:val="302"/>
        </w:trPr>
        <w:tc>
          <w:tcPr>
            <w:tcW w:w="9157" w:type="dxa"/>
            <w:gridSpan w:val="4"/>
            <w:tcBorders>
              <w:top w:val="double" w:sz="4" w:space="0" w:color="auto"/>
              <w:left w:val="double" w:sz="4" w:space="0" w:color="auto"/>
              <w:bottom w:val="double" w:sz="4" w:space="0" w:color="auto"/>
              <w:right w:val="double" w:sz="4" w:space="0" w:color="auto"/>
            </w:tcBorders>
            <w:shd w:val="clear" w:color="auto" w:fill="FFFF00"/>
            <w:noWrap/>
            <w:vAlign w:val="bottom"/>
          </w:tcPr>
          <w:p w14:paraId="493D6F74" w14:textId="77777777" w:rsidR="00432F7A" w:rsidRPr="00A658B7" w:rsidRDefault="00432F7A" w:rsidP="00AF518F">
            <w:pPr>
              <w:pStyle w:val="Stlus10"/>
            </w:pPr>
            <w:r w:rsidRPr="00A658B7">
              <w:t xml:space="preserve">Inovované učebné osnovy pre 1. ročník základnej školy </w:t>
            </w:r>
            <w:r>
              <w:t>v školskom roku 2015/2016</w:t>
            </w:r>
          </w:p>
        </w:tc>
      </w:tr>
      <w:tr w:rsidR="00432F7A" w:rsidRPr="00A658B7" w14:paraId="75E016C0" w14:textId="77777777" w:rsidTr="002F33B8">
        <w:trPr>
          <w:trHeight w:val="302"/>
        </w:trPr>
        <w:tc>
          <w:tcPr>
            <w:tcW w:w="9157" w:type="dxa"/>
            <w:gridSpan w:val="4"/>
            <w:tcBorders>
              <w:top w:val="double" w:sz="4" w:space="0" w:color="auto"/>
              <w:left w:val="double" w:sz="4" w:space="0" w:color="auto"/>
              <w:bottom w:val="nil"/>
              <w:right w:val="double" w:sz="4" w:space="0" w:color="auto"/>
            </w:tcBorders>
            <w:noWrap/>
            <w:vAlign w:val="bottom"/>
          </w:tcPr>
          <w:p w14:paraId="21668A9B" w14:textId="77777777" w:rsidR="00432F7A" w:rsidRPr="00A658B7" w:rsidRDefault="00432F7A" w:rsidP="00AF518F">
            <w:pPr>
              <w:pStyle w:val="Stlus10"/>
            </w:pPr>
            <w:r w:rsidRPr="00A658B7">
              <w:t>Štátny vzdelávací program + voliteľné hodiny</w:t>
            </w:r>
          </w:p>
        </w:tc>
      </w:tr>
      <w:tr w:rsidR="00432F7A" w:rsidRPr="00A658B7" w14:paraId="0EEFB802" w14:textId="77777777" w:rsidTr="002F33B8">
        <w:trPr>
          <w:trHeight w:val="239"/>
        </w:trPr>
        <w:tc>
          <w:tcPr>
            <w:tcW w:w="1843" w:type="dxa"/>
            <w:tcBorders>
              <w:top w:val="double" w:sz="4" w:space="0" w:color="auto"/>
              <w:left w:val="double" w:sz="4" w:space="0" w:color="auto"/>
              <w:bottom w:val="double" w:sz="4" w:space="0" w:color="auto"/>
              <w:right w:val="double" w:sz="4" w:space="0" w:color="auto"/>
            </w:tcBorders>
            <w:noWrap/>
            <w:vAlign w:val="bottom"/>
          </w:tcPr>
          <w:p w14:paraId="30D5B7AA" w14:textId="77777777" w:rsidR="00432F7A" w:rsidRPr="00A658B7" w:rsidRDefault="00432F7A" w:rsidP="00AF518F">
            <w:pPr>
              <w:pStyle w:val="Stlus10"/>
            </w:pPr>
            <w:r w:rsidRPr="00A658B7">
              <w:t>vzdelávacia oblasť</w:t>
            </w:r>
          </w:p>
        </w:tc>
        <w:tc>
          <w:tcPr>
            <w:tcW w:w="2410" w:type="dxa"/>
            <w:tcBorders>
              <w:top w:val="double" w:sz="4" w:space="0" w:color="auto"/>
              <w:left w:val="double" w:sz="4" w:space="0" w:color="auto"/>
              <w:bottom w:val="double" w:sz="4" w:space="0" w:color="auto"/>
              <w:right w:val="double" w:sz="4" w:space="0" w:color="auto"/>
            </w:tcBorders>
            <w:noWrap/>
            <w:vAlign w:val="bottom"/>
          </w:tcPr>
          <w:p w14:paraId="11F3CE9A" w14:textId="77777777" w:rsidR="00432F7A" w:rsidRPr="00A658B7" w:rsidRDefault="00432F7A" w:rsidP="00AF518F">
            <w:pPr>
              <w:pStyle w:val="Stlus10"/>
            </w:pPr>
            <w:r w:rsidRPr="00A658B7">
              <w:t>vyučovací predmet</w:t>
            </w:r>
          </w:p>
        </w:tc>
        <w:tc>
          <w:tcPr>
            <w:tcW w:w="4904" w:type="dxa"/>
            <w:gridSpan w:val="2"/>
            <w:tcBorders>
              <w:top w:val="double" w:sz="4" w:space="0" w:color="auto"/>
              <w:left w:val="double" w:sz="4" w:space="0" w:color="auto"/>
              <w:bottom w:val="double" w:sz="4" w:space="0" w:color="auto"/>
              <w:right w:val="double" w:sz="4" w:space="0" w:color="auto"/>
            </w:tcBorders>
            <w:noWrap/>
            <w:vAlign w:val="bottom"/>
          </w:tcPr>
          <w:p w14:paraId="51499541" w14:textId="77777777" w:rsidR="00432F7A" w:rsidRPr="00A658B7" w:rsidRDefault="00432F7A" w:rsidP="00AF518F">
            <w:pPr>
              <w:pStyle w:val="Stlus10"/>
            </w:pPr>
            <w:r w:rsidRPr="00A658B7">
              <w:t>1. ročník (primárne vzdelanie)</w:t>
            </w:r>
          </w:p>
        </w:tc>
      </w:tr>
      <w:tr w:rsidR="00432F7A" w:rsidRPr="00A658B7" w14:paraId="45FB8530" w14:textId="77777777" w:rsidTr="002F33B8">
        <w:trPr>
          <w:trHeight w:val="256"/>
        </w:trPr>
        <w:tc>
          <w:tcPr>
            <w:tcW w:w="1843" w:type="dxa"/>
            <w:vMerge w:val="restart"/>
            <w:tcBorders>
              <w:top w:val="double" w:sz="4" w:space="0" w:color="auto"/>
              <w:left w:val="double" w:sz="4" w:space="0" w:color="auto"/>
              <w:right w:val="double" w:sz="4" w:space="0" w:color="auto"/>
            </w:tcBorders>
            <w:vAlign w:val="center"/>
          </w:tcPr>
          <w:p w14:paraId="1D72CC97" w14:textId="77777777" w:rsidR="00432F7A" w:rsidRPr="00A658B7" w:rsidRDefault="00432F7A" w:rsidP="00AF518F">
            <w:pPr>
              <w:pStyle w:val="Stlus10"/>
            </w:pPr>
            <w:r w:rsidRPr="00A658B7">
              <w:t>Jazyk a komunikácia</w:t>
            </w:r>
          </w:p>
        </w:tc>
        <w:tc>
          <w:tcPr>
            <w:tcW w:w="2410" w:type="dxa"/>
            <w:tcBorders>
              <w:top w:val="double" w:sz="4" w:space="0" w:color="auto"/>
              <w:left w:val="double" w:sz="4" w:space="0" w:color="auto"/>
              <w:bottom w:val="double" w:sz="4" w:space="0" w:color="auto"/>
              <w:right w:val="double" w:sz="4" w:space="0" w:color="auto"/>
            </w:tcBorders>
            <w:vAlign w:val="bottom"/>
          </w:tcPr>
          <w:p w14:paraId="581F889B" w14:textId="77777777" w:rsidR="00432F7A" w:rsidRPr="00A658B7" w:rsidRDefault="00432F7A" w:rsidP="00AF518F">
            <w:pPr>
              <w:pStyle w:val="Stlus10"/>
            </w:pPr>
            <w:r w:rsidRPr="00A658B7">
              <w:t>slovenský jazyk a slovenská literatúra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4CC894A6" w14:textId="77777777" w:rsidR="00432F7A" w:rsidRPr="00A658B7" w:rsidRDefault="00432F7A" w:rsidP="00AF518F">
            <w:pPr>
              <w:pStyle w:val="Stlus6"/>
            </w:pPr>
            <w:r w:rsidRPr="00A658B7">
              <w:t>Učebné osnovy sú totožné so vzdelávacím štandardom ŠVP pre príslušný predmet.</w:t>
            </w:r>
          </w:p>
        </w:tc>
      </w:tr>
      <w:tr w:rsidR="00432F7A" w:rsidRPr="00A658B7" w14:paraId="30964297" w14:textId="77777777" w:rsidTr="002F33B8">
        <w:trPr>
          <w:trHeight w:val="73"/>
        </w:trPr>
        <w:tc>
          <w:tcPr>
            <w:tcW w:w="1843" w:type="dxa"/>
            <w:vMerge/>
            <w:tcBorders>
              <w:left w:val="double" w:sz="4" w:space="0" w:color="auto"/>
              <w:right w:val="double" w:sz="4" w:space="0" w:color="auto"/>
            </w:tcBorders>
            <w:vAlign w:val="center"/>
          </w:tcPr>
          <w:p w14:paraId="5D3156F5" w14:textId="77777777" w:rsidR="00432F7A" w:rsidRPr="00A658B7" w:rsidRDefault="00432F7A" w:rsidP="00AF518F">
            <w:pPr>
              <w:pStyle w:val="Stlus10"/>
            </w:pPr>
          </w:p>
        </w:tc>
        <w:tc>
          <w:tcPr>
            <w:tcW w:w="2410" w:type="dxa"/>
            <w:vMerge w:val="restart"/>
            <w:tcBorders>
              <w:top w:val="double" w:sz="4" w:space="0" w:color="auto"/>
              <w:left w:val="double" w:sz="4" w:space="0" w:color="auto"/>
              <w:bottom w:val="double" w:sz="4" w:space="0" w:color="auto"/>
              <w:right w:val="double" w:sz="4" w:space="0" w:color="auto"/>
            </w:tcBorders>
            <w:shd w:val="clear" w:color="auto" w:fill="EEECE1" w:themeFill="background2"/>
            <w:vAlign w:val="bottom"/>
          </w:tcPr>
          <w:p w14:paraId="48E1CAA6" w14:textId="77777777" w:rsidR="00432F7A" w:rsidRPr="00A658B7" w:rsidRDefault="00432F7A" w:rsidP="00AF518F">
            <w:pPr>
              <w:pStyle w:val="Stlus10"/>
            </w:pPr>
            <w:r w:rsidRPr="00A658B7">
              <w:t>maďarský jazyk a literatúra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19280D63" w14:textId="77777777" w:rsidR="00432F7A" w:rsidRPr="00A658B7" w:rsidRDefault="00432F7A" w:rsidP="00AF518F">
            <w:pPr>
              <w:pStyle w:val="Stlus10"/>
            </w:pPr>
            <w:r w:rsidRPr="00A658B7">
              <w:t>Zvýšenie hodinovej dotácie vyučovacieho predmetu RUP</w:t>
            </w:r>
          </w:p>
        </w:tc>
      </w:tr>
      <w:tr w:rsidR="00432F7A" w:rsidRPr="00A658B7" w14:paraId="6B9DB2B0" w14:textId="77777777" w:rsidTr="002F33B8">
        <w:trPr>
          <w:trHeight w:val="72"/>
        </w:trPr>
        <w:tc>
          <w:tcPr>
            <w:tcW w:w="1843" w:type="dxa"/>
            <w:vMerge/>
            <w:tcBorders>
              <w:left w:val="double" w:sz="4" w:space="0" w:color="auto"/>
              <w:right w:val="double" w:sz="4" w:space="0" w:color="auto"/>
            </w:tcBorders>
            <w:vAlign w:val="center"/>
          </w:tcPr>
          <w:p w14:paraId="0F857A78" w14:textId="77777777" w:rsidR="00432F7A" w:rsidRPr="00A658B7" w:rsidRDefault="00432F7A" w:rsidP="00AF518F">
            <w:pPr>
              <w:pStyle w:val="Stlus10"/>
            </w:pPr>
          </w:p>
        </w:tc>
        <w:tc>
          <w:tcPr>
            <w:tcW w:w="2410" w:type="dxa"/>
            <w:vMerge/>
            <w:tcBorders>
              <w:top w:val="double" w:sz="4" w:space="0" w:color="auto"/>
              <w:left w:val="double" w:sz="4" w:space="0" w:color="auto"/>
              <w:bottom w:val="double" w:sz="4" w:space="0" w:color="auto"/>
              <w:right w:val="double" w:sz="4" w:space="0" w:color="auto"/>
            </w:tcBorders>
            <w:shd w:val="clear" w:color="auto" w:fill="EEECE1" w:themeFill="background2"/>
            <w:vAlign w:val="bottom"/>
          </w:tcPr>
          <w:p w14:paraId="0EB7F862" w14:textId="77777777" w:rsidR="00432F7A" w:rsidRPr="00A658B7" w:rsidRDefault="00432F7A"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42C07036" w14:textId="77777777" w:rsidR="00432F7A" w:rsidRPr="00A658B7" w:rsidRDefault="00432F7A" w:rsidP="00AF518F">
            <w:pPr>
              <w:pStyle w:val="Stlus10"/>
            </w:pPr>
            <w:r w:rsidRPr="00A658B7">
              <w:t>Zmena kvality výkonu</w:t>
            </w:r>
          </w:p>
        </w:tc>
      </w:tr>
      <w:tr w:rsidR="00432F7A" w:rsidRPr="00A658B7" w14:paraId="3D9CB116" w14:textId="77777777" w:rsidTr="002F33B8">
        <w:trPr>
          <w:trHeight w:val="109"/>
        </w:trPr>
        <w:tc>
          <w:tcPr>
            <w:tcW w:w="1843" w:type="dxa"/>
            <w:vMerge/>
            <w:tcBorders>
              <w:left w:val="double" w:sz="4" w:space="0" w:color="auto"/>
              <w:right w:val="double" w:sz="4" w:space="0" w:color="auto"/>
            </w:tcBorders>
            <w:vAlign w:val="center"/>
          </w:tcPr>
          <w:p w14:paraId="1BDCF96F" w14:textId="77777777" w:rsidR="00432F7A" w:rsidRPr="00A658B7" w:rsidRDefault="00432F7A" w:rsidP="00AF518F">
            <w:pPr>
              <w:pStyle w:val="Stlus10"/>
            </w:pPr>
          </w:p>
        </w:tc>
        <w:tc>
          <w:tcPr>
            <w:tcW w:w="2410" w:type="dxa"/>
            <w:vMerge/>
            <w:tcBorders>
              <w:top w:val="double" w:sz="4" w:space="0" w:color="auto"/>
              <w:left w:val="double" w:sz="4" w:space="0" w:color="auto"/>
              <w:bottom w:val="double" w:sz="4" w:space="0" w:color="auto"/>
              <w:right w:val="double" w:sz="4" w:space="0" w:color="auto"/>
            </w:tcBorders>
            <w:shd w:val="clear" w:color="auto" w:fill="EEECE1" w:themeFill="background2"/>
            <w:vAlign w:val="bottom"/>
          </w:tcPr>
          <w:p w14:paraId="0759D598" w14:textId="77777777" w:rsidR="00432F7A" w:rsidRPr="00A658B7" w:rsidRDefault="00432F7A"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1C63D986" w14:textId="77777777" w:rsidR="00432F7A" w:rsidRPr="00A658B7" w:rsidRDefault="00432F7A" w:rsidP="00AF518F">
            <w:pPr>
              <w:pStyle w:val="Stlus10"/>
            </w:pPr>
            <w:r>
              <w:t>2 vyučovacie hodiny týždenne</w:t>
            </w:r>
            <w:r w:rsidRPr="00A658B7">
              <w:t xml:space="preserve"> - jazyková komunikácia</w:t>
            </w:r>
          </w:p>
        </w:tc>
      </w:tr>
      <w:tr w:rsidR="00432F7A" w:rsidRPr="00A658B7" w14:paraId="4C8B7CA8" w14:textId="77777777" w:rsidTr="002F33B8">
        <w:trPr>
          <w:trHeight w:val="108"/>
        </w:trPr>
        <w:tc>
          <w:tcPr>
            <w:tcW w:w="1843" w:type="dxa"/>
            <w:vMerge/>
            <w:tcBorders>
              <w:left w:val="double" w:sz="4" w:space="0" w:color="auto"/>
              <w:bottom w:val="double" w:sz="4" w:space="0" w:color="auto"/>
              <w:right w:val="double" w:sz="4" w:space="0" w:color="auto"/>
            </w:tcBorders>
            <w:vAlign w:val="center"/>
          </w:tcPr>
          <w:p w14:paraId="3F4276CE" w14:textId="77777777" w:rsidR="00432F7A" w:rsidRPr="00A658B7" w:rsidRDefault="00432F7A" w:rsidP="00AF518F">
            <w:pPr>
              <w:pStyle w:val="Stlus10"/>
            </w:pPr>
          </w:p>
        </w:tc>
        <w:tc>
          <w:tcPr>
            <w:tcW w:w="2410" w:type="dxa"/>
            <w:vMerge/>
            <w:tcBorders>
              <w:top w:val="double" w:sz="4" w:space="0" w:color="auto"/>
              <w:left w:val="double" w:sz="4" w:space="0" w:color="auto"/>
              <w:bottom w:val="double" w:sz="4" w:space="0" w:color="auto"/>
              <w:right w:val="double" w:sz="4" w:space="0" w:color="auto"/>
            </w:tcBorders>
            <w:shd w:val="clear" w:color="auto" w:fill="EEECE1" w:themeFill="background2"/>
            <w:vAlign w:val="bottom"/>
          </w:tcPr>
          <w:p w14:paraId="73D48032" w14:textId="77777777" w:rsidR="00432F7A" w:rsidRPr="00A658B7" w:rsidRDefault="00432F7A"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3A46E351" w14:textId="77777777" w:rsidR="00432F7A" w:rsidRPr="00A658B7" w:rsidRDefault="00432F7A" w:rsidP="00AF518F">
            <w:pPr>
              <w:pStyle w:val="Stlus10"/>
            </w:pPr>
            <w:r w:rsidRPr="00A658B7">
              <w:t xml:space="preserve">Špecifické výkony: </w:t>
            </w:r>
            <w:r>
              <w:t xml:space="preserve">čítanie - </w:t>
            </w:r>
            <w:r w:rsidRPr="00A658B7">
              <w:t>spájať hlásky do slabík, slabiky do slov, slová do jednoduchých viet</w:t>
            </w:r>
            <w:r>
              <w:t>, písanie - podľa diktovania dokáže správne, čitateľne a úhľadne napísať známe slová a číslice</w:t>
            </w:r>
          </w:p>
        </w:tc>
      </w:tr>
      <w:tr w:rsidR="00432F7A" w:rsidRPr="00A658B7" w14:paraId="2AD3CF8B" w14:textId="77777777" w:rsidTr="002F33B8">
        <w:trPr>
          <w:trHeight w:val="302"/>
        </w:trPr>
        <w:tc>
          <w:tcPr>
            <w:tcW w:w="1843" w:type="dxa"/>
            <w:tcBorders>
              <w:top w:val="double" w:sz="4" w:space="0" w:color="auto"/>
              <w:left w:val="double" w:sz="4" w:space="0" w:color="auto"/>
              <w:bottom w:val="double" w:sz="4" w:space="0" w:color="auto"/>
              <w:right w:val="double" w:sz="4" w:space="0" w:color="auto"/>
            </w:tcBorders>
            <w:vAlign w:val="bottom"/>
          </w:tcPr>
          <w:p w14:paraId="1E3A17E5" w14:textId="77777777" w:rsidR="00432F7A" w:rsidRPr="00A658B7" w:rsidRDefault="00432F7A" w:rsidP="00AF518F">
            <w:pPr>
              <w:pStyle w:val="Stlus10"/>
            </w:pPr>
            <w:r w:rsidRPr="00A658B7">
              <w:t>Matematika a práca s informáciami</w:t>
            </w:r>
          </w:p>
        </w:tc>
        <w:tc>
          <w:tcPr>
            <w:tcW w:w="2410" w:type="dxa"/>
            <w:tcBorders>
              <w:top w:val="double" w:sz="4" w:space="0" w:color="auto"/>
              <w:left w:val="double" w:sz="4" w:space="0" w:color="auto"/>
              <w:bottom w:val="double" w:sz="4" w:space="0" w:color="auto"/>
              <w:right w:val="double" w:sz="4" w:space="0" w:color="auto"/>
            </w:tcBorders>
            <w:noWrap/>
            <w:vAlign w:val="bottom"/>
          </w:tcPr>
          <w:p w14:paraId="35B35E05" w14:textId="77777777" w:rsidR="00432F7A" w:rsidRPr="00A658B7" w:rsidRDefault="00432F7A" w:rsidP="00AF518F">
            <w:pPr>
              <w:pStyle w:val="Stlus10"/>
            </w:pPr>
            <w:r w:rsidRPr="00A658B7">
              <w:t>matematika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D2AB7A3" w14:textId="77777777" w:rsidR="00432F7A" w:rsidRPr="00A658B7" w:rsidRDefault="00432F7A" w:rsidP="00AF518F">
            <w:pPr>
              <w:pStyle w:val="Stlus10"/>
            </w:pPr>
            <w:r w:rsidRPr="00A658B7">
              <w:t>Učebné osnovy sú totožné so vzdelávacím štandardom ŠVP pre príslušný predmet.</w:t>
            </w:r>
          </w:p>
        </w:tc>
      </w:tr>
      <w:tr w:rsidR="00432F7A" w:rsidRPr="00A658B7" w14:paraId="0C20CC8D" w14:textId="77777777" w:rsidTr="002F33B8">
        <w:trPr>
          <w:trHeight w:val="302"/>
        </w:trPr>
        <w:tc>
          <w:tcPr>
            <w:tcW w:w="1843" w:type="dxa"/>
            <w:vMerge w:val="restart"/>
            <w:tcBorders>
              <w:top w:val="double" w:sz="4" w:space="0" w:color="auto"/>
              <w:left w:val="double" w:sz="4" w:space="0" w:color="auto"/>
              <w:bottom w:val="single" w:sz="8" w:space="0" w:color="000000"/>
              <w:right w:val="double" w:sz="4" w:space="0" w:color="auto"/>
            </w:tcBorders>
            <w:noWrap/>
            <w:vAlign w:val="center"/>
          </w:tcPr>
          <w:p w14:paraId="1ACDCD7B" w14:textId="77777777" w:rsidR="00432F7A" w:rsidRPr="00A658B7" w:rsidRDefault="00432F7A" w:rsidP="00AF518F">
            <w:pPr>
              <w:pStyle w:val="Stlus10"/>
            </w:pPr>
            <w:r w:rsidRPr="00A658B7">
              <w:t>Človek a príroda</w:t>
            </w:r>
          </w:p>
        </w:tc>
        <w:tc>
          <w:tcPr>
            <w:tcW w:w="2410" w:type="dxa"/>
            <w:tcBorders>
              <w:top w:val="double" w:sz="4" w:space="0" w:color="auto"/>
              <w:left w:val="double" w:sz="4" w:space="0" w:color="auto"/>
              <w:bottom w:val="double" w:sz="4" w:space="0" w:color="auto"/>
              <w:right w:val="double" w:sz="4" w:space="0" w:color="auto"/>
            </w:tcBorders>
            <w:noWrap/>
            <w:vAlign w:val="bottom"/>
          </w:tcPr>
          <w:p w14:paraId="6450B42F" w14:textId="77777777" w:rsidR="00432F7A" w:rsidRPr="00A658B7" w:rsidRDefault="00432F7A" w:rsidP="00AF518F">
            <w:pPr>
              <w:pStyle w:val="Stlus10"/>
            </w:pPr>
            <w:r w:rsidRPr="00A658B7">
              <w:t>prvouka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71D5A60" w14:textId="77777777" w:rsidR="00432F7A" w:rsidRPr="00A658B7" w:rsidRDefault="00432F7A" w:rsidP="00AF518F">
            <w:pPr>
              <w:pStyle w:val="Stlus10"/>
            </w:pPr>
            <w:r w:rsidRPr="00A658B7">
              <w:t>Učebné osnovy sú totožné so vzdelávacím štandardom ŠVP pre príslušný predmet.</w:t>
            </w:r>
          </w:p>
        </w:tc>
      </w:tr>
      <w:tr w:rsidR="00432F7A" w:rsidRPr="00A658B7" w14:paraId="532332D6" w14:textId="77777777" w:rsidTr="002F33B8">
        <w:trPr>
          <w:trHeight w:val="317"/>
        </w:trPr>
        <w:tc>
          <w:tcPr>
            <w:tcW w:w="1843" w:type="dxa"/>
            <w:vMerge/>
            <w:tcBorders>
              <w:top w:val="nil"/>
              <w:left w:val="double" w:sz="4" w:space="0" w:color="auto"/>
              <w:bottom w:val="double" w:sz="4" w:space="0" w:color="auto"/>
              <w:right w:val="double" w:sz="4" w:space="0" w:color="auto"/>
            </w:tcBorders>
            <w:vAlign w:val="center"/>
          </w:tcPr>
          <w:p w14:paraId="6153EF20" w14:textId="77777777" w:rsidR="00432F7A" w:rsidRPr="00A658B7" w:rsidRDefault="00432F7A" w:rsidP="00AF518F">
            <w:pPr>
              <w:pStyle w:val="Stlus10"/>
            </w:pPr>
          </w:p>
        </w:tc>
        <w:tc>
          <w:tcPr>
            <w:tcW w:w="2410" w:type="dxa"/>
            <w:tcBorders>
              <w:top w:val="double" w:sz="4" w:space="0" w:color="auto"/>
              <w:left w:val="double" w:sz="4" w:space="0" w:color="auto"/>
              <w:bottom w:val="double" w:sz="4" w:space="0" w:color="auto"/>
              <w:right w:val="double" w:sz="4" w:space="0" w:color="auto"/>
            </w:tcBorders>
            <w:noWrap/>
            <w:vAlign w:val="bottom"/>
          </w:tcPr>
          <w:p w14:paraId="6C09776A" w14:textId="77777777" w:rsidR="00432F7A" w:rsidRPr="00A658B7" w:rsidRDefault="00432F7A" w:rsidP="00AF518F">
            <w:pPr>
              <w:pStyle w:val="Stlus10"/>
            </w:pPr>
            <w:r w:rsidRPr="00A658B7">
              <w:t>etická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23700B7" w14:textId="77777777" w:rsidR="00432F7A" w:rsidRPr="00A658B7" w:rsidRDefault="00432F7A" w:rsidP="00AF518F">
            <w:pPr>
              <w:pStyle w:val="Stlus10"/>
            </w:pPr>
            <w:r w:rsidRPr="00A658B7">
              <w:t>Učebné osnovy sú totožné so vzdelávacím štandardom ŠVP pre príslušný predmet.</w:t>
            </w:r>
          </w:p>
        </w:tc>
      </w:tr>
      <w:tr w:rsidR="00432F7A" w:rsidRPr="00A658B7" w14:paraId="1950F9B5" w14:textId="77777777" w:rsidTr="002F33B8">
        <w:trPr>
          <w:trHeight w:val="56"/>
        </w:trPr>
        <w:tc>
          <w:tcPr>
            <w:tcW w:w="1843" w:type="dxa"/>
            <w:vMerge w:val="restart"/>
            <w:tcBorders>
              <w:top w:val="double" w:sz="4" w:space="0" w:color="auto"/>
              <w:left w:val="double" w:sz="4" w:space="0" w:color="auto"/>
              <w:right w:val="double" w:sz="4" w:space="0" w:color="auto"/>
            </w:tcBorders>
            <w:noWrap/>
            <w:vAlign w:val="center"/>
          </w:tcPr>
          <w:p w14:paraId="08622B17" w14:textId="77777777" w:rsidR="00432F7A" w:rsidRPr="00A658B7" w:rsidRDefault="00432F7A" w:rsidP="00AF518F">
            <w:pPr>
              <w:pStyle w:val="Stlus10"/>
            </w:pPr>
            <w:r w:rsidRPr="00A658B7">
              <w:t>Umenie a kultúra</w:t>
            </w:r>
          </w:p>
        </w:tc>
        <w:tc>
          <w:tcPr>
            <w:tcW w:w="2410" w:type="dxa"/>
            <w:vMerge w:val="restart"/>
            <w:tcBorders>
              <w:top w:val="double" w:sz="4" w:space="0" w:color="auto"/>
              <w:left w:val="double" w:sz="4" w:space="0" w:color="auto"/>
              <w:bottom w:val="single" w:sz="4" w:space="0" w:color="auto"/>
              <w:right w:val="double" w:sz="4" w:space="0" w:color="auto"/>
            </w:tcBorders>
            <w:shd w:val="clear" w:color="auto" w:fill="EEECE1" w:themeFill="background2"/>
            <w:noWrap/>
            <w:vAlign w:val="bottom"/>
          </w:tcPr>
          <w:p w14:paraId="391BC1AF" w14:textId="77777777" w:rsidR="00432F7A" w:rsidRPr="00A658B7" w:rsidRDefault="00432F7A" w:rsidP="00AF518F">
            <w:pPr>
              <w:pStyle w:val="Stlus10"/>
            </w:pPr>
            <w:r w:rsidRPr="00A658B7">
              <w:t>výtvarná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8E2367B" w14:textId="77777777" w:rsidR="00432F7A" w:rsidRPr="00A658B7" w:rsidRDefault="00432F7A" w:rsidP="00AF518F">
            <w:pPr>
              <w:pStyle w:val="Stlus10"/>
            </w:pPr>
            <w:r w:rsidRPr="00A658B7">
              <w:t>Zvýšenie hodinovej dotácie vyučovacieho predmetu RUP</w:t>
            </w:r>
          </w:p>
        </w:tc>
      </w:tr>
      <w:tr w:rsidR="00432F7A" w:rsidRPr="00A658B7" w14:paraId="20041AC4" w14:textId="77777777" w:rsidTr="002F33B8">
        <w:trPr>
          <w:trHeight w:val="54"/>
        </w:trPr>
        <w:tc>
          <w:tcPr>
            <w:tcW w:w="1843" w:type="dxa"/>
            <w:vMerge/>
            <w:tcBorders>
              <w:left w:val="double" w:sz="4" w:space="0" w:color="auto"/>
              <w:right w:val="double" w:sz="4" w:space="0" w:color="auto"/>
            </w:tcBorders>
            <w:noWrap/>
            <w:vAlign w:val="center"/>
          </w:tcPr>
          <w:p w14:paraId="52885351" w14:textId="77777777" w:rsidR="00432F7A" w:rsidRPr="00A658B7" w:rsidRDefault="00432F7A" w:rsidP="00AF518F">
            <w:pPr>
              <w:pStyle w:val="Stlus10"/>
            </w:pPr>
          </w:p>
        </w:tc>
        <w:tc>
          <w:tcPr>
            <w:tcW w:w="2410" w:type="dxa"/>
            <w:vMerge/>
            <w:tcBorders>
              <w:top w:val="single" w:sz="4" w:space="0" w:color="auto"/>
              <w:left w:val="double" w:sz="4" w:space="0" w:color="auto"/>
              <w:bottom w:val="single" w:sz="4" w:space="0" w:color="auto"/>
              <w:right w:val="double" w:sz="4" w:space="0" w:color="auto"/>
            </w:tcBorders>
            <w:shd w:val="clear" w:color="auto" w:fill="EEECE1" w:themeFill="background2"/>
            <w:noWrap/>
            <w:vAlign w:val="bottom"/>
          </w:tcPr>
          <w:p w14:paraId="52F13DF7" w14:textId="77777777" w:rsidR="00432F7A" w:rsidRPr="00A658B7" w:rsidRDefault="00432F7A"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BE30A05" w14:textId="77777777" w:rsidR="00432F7A" w:rsidRPr="00A658B7" w:rsidRDefault="00432F7A" w:rsidP="00AF518F">
            <w:pPr>
              <w:pStyle w:val="Stlus10"/>
            </w:pPr>
            <w:r w:rsidRPr="00A658B7">
              <w:t>Zmena kvality výkonu</w:t>
            </w:r>
          </w:p>
        </w:tc>
      </w:tr>
      <w:tr w:rsidR="00432F7A" w:rsidRPr="00A658B7" w14:paraId="22F847DE" w14:textId="77777777" w:rsidTr="000C2B16">
        <w:trPr>
          <w:trHeight w:val="54"/>
        </w:trPr>
        <w:tc>
          <w:tcPr>
            <w:tcW w:w="1843" w:type="dxa"/>
            <w:vMerge/>
            <w:tcBorders>
              <w:left w:val="double" w:sz="4" w:space="0" w:color="auto"/>
              <w:right w:val="double" w:sz="4" w:space="0" w:color="auto"/>
            </w:tcBorders>
            <w:noWrap/>
            <w:vAlign w:val="center"/>
          </w:tcPr>
          <w:p w14:paraId="5883867A" w14:textId="77777777" w:rsidR="00432F7A" w:rsidRPr="00A658B7" w:rsidRDefault="00432F7A" w:rsidP="00AF518F">
            <w:pPr>
              <w:pStyle w:val="Stlus10"/>
            </w:pPr>
          </w:p>
        </w:tc>
        <w:tc>
          <w:tcPr>
            <w:tcW w:w="2410" w:type="dxa"/>
            <w:vMerge/>
            <w:tcBorders>
              <w:top w:val="single" w:sz="4" w:space="0" w:color="auto"/>
              <w:left w:val="double" w:sz="4" w:space="0" w:color="auto"/>
              <w:bottom w:val="single" w:sz="4" w:space="0" w:color="auto"/>
              <w:right w:val="double" w:sz="4" w:space="0" w:color="auto"/>
            </w:tcBorders>
            <w:noWrap/>
            <w:vAlign w:val="bottom"/>
          </w:tcPr>
          <w:p w14:paraId="48CAD5C7" w14:textId="77777777" w:rsidR="00432F7A" w:rsidRPr="00A658B7" w:rsidRDefault="00432F7A"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8781CDE" w14:textId="77777777" w:rsidR="00432F7A" w:rsidRPr="00A658B7" w:rsidRDefault="00432F7A" w:rsidP="00AF518F">
            <w:pPr>
              <w:pStyle w:val="Stlus10"/>
            </w:pPr>
            <w:r w:rsidRPr="00A658B7">
              <w:t>1 vyučovacia hodina - Rozvoj fantázie a syntetické podnety</w:t>
            </w:r>
          </w:p>
        </w:tc>
      </w:tr>
      <w:tr w:rsidR="00432F7A" w:rsidRPr="00A658B7" w14:paraId="7123F7D5" w14:textId="77777777" w:rsidTr="000C2B16">
        <w:trPr>
          <w:trHeight w:val="54"/>
        </w:trPr>
        <w:tc>
          <w:tcPr>
            <w:tcW w:w="1843" w:type="dxa"/>
            <w:vMerge/>
            <w:tcBorders>
              <w:left w:val="double" w:sz="4" w:space="0" w:color="auto"/>
              <w:right w:val="double" w:sz="4" w:space="0" w:color="auto"/>
            </w:tcBorders>
            <w:noWrap/>
            <w:vAlign w:val="center"/>
          </w:tcPr>
          <w:p w14:paraId="29E9D39C" w14:textId="77777777" w:rsidR="00432F7A" w:rsidRPr="00A658B7" w:rsidRDefault="00432F7A" w:rsidP="00AF518F">
            <w:pPr>
              <w:pStyle w:val="Stlus10"/>
            </w:pPr>
          </w:p>
        </w:tc>
        <w:tc>
          <w:tcPr>
            <w:tcW w:w="2410" w:type="dxa"/>
            <w:vMerge/>
            <w:tcBorders>
              <w:top w:val="single" w:sz="4" w:space="0" w:color="auto"/>
              <w:left w:val="double" w:sz="4" w:space="0" w:color="auto"/>
              <w:bottom w:val="single" w:sz="4" w:space="0" w:color="auto"/>
              <w:right w:val="double" w:sz="4" w:space="0" w:color="auto"/>
            </w:tcBorders>
            <w:noWrap/>
            <w:vAlign w:val="bottom"/>
          </w:tcPr>
          <w:p w14:paraId="0A67D7D9" w14:textId="77777777" w:rsidR="00432F7A" w:rsidRPr="00A658B7" w:rsidRDefault="00432F7A"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CD060F2" w14:textId="77777777" w:rsidR="00432F7A" w:rsidRPr="00A658B7" w:rsidRDefault="00432F7A" w:rsidP="00AF518F">
            <w:pPr>
              <w:pStyle w:val="Stlus10"/>
            </w:pPr>
            <w:r w:rsidRPr="00A658B7">
              <w:t>Špecifické výkony: výtvarne zobraziť svoje predstavy a fantáziu na zadanú tému</w:t>
            </w:r>
          </w:p>
        </w:tc>
      </w:tr>
      <w:tr w:rsidR="00432F7A" w:rsidRPr="00A658B7" w14:paraId="0D131402" w14:textId="77777777" w:rsidTr="000C2B16">
        <w:trPr>
          <w:trHeight w:val="302"/>
        </w:trPr>
        <w:tc>
          <w:tcPr>
            <w:tcW w:w="1843" w:type="dxa"/>
            <w:vMerge/>
            <w:tcBorders>
              <w:left w:val="double" w:sz="4" w:space="0" w:color="auto"/>
              <w:bottom w:val="double" w:sz="4" w:space="0" w:color="808080" w:themeColor="background1" w:themeShade="80"/>
              <w:right w:val="double" w:sz="4" w:space="0" w:color="auto"/>
            </w:tcBorders>
            <w:vAlign w:val="center"/>
          </w:tcPr>
          <w:p w14:paraId="0BE79101" w14:textId="77777777" w:rsidR="00432F7A" w:rsidRPr="00A658B7" w:rsidRDefault="00432F7A" w:rsidP="00AF518F">
            <w:pPr>
              <w:pStyle w:val="Stlus10"/>
            </w:pPr>
          </w:p>
        </w:tc>
        <w:tc>
          <w:tcPr>
            <w:tcW w:w="2410" w:type="dxa"/>
            <w:tcBorders>
              <w:top w:val="double" w:sz="4" w:space="0" w:color="auto"/>
              <w:left w:val="double" w:sz="4" w:space="0" w:color="auto"/>
              <w:bottom w:val="double" w:sz="4" w:space="0" w:color="auto"/>
              <w:right w:val="double" w:sz="4" w:space="0" w:color="auto"/>
            </w:tcBorders>
            <w:noWrap/>
            <w:vAlign w:val="bottom"/>
          </w:tcPr>
          <w:p w14:paraId="4DB2991F" w14:textId="77777777" w:rsidR="00432F7A" w:rsidRPr="00A658B7" w:rsidRDefault="00432F7A" w:rsidP="00AF518F">
            <w:pPr>
              <w:pStyle w:val="Stlus10"/>
            </w:pPr>
            <w:r w:rsidRPr="00A658B7">
              <w:t>hudobná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7A91838" w14:textId="77777777" w:rsidR="00432F7A" w:rsidRPr="00A658B7" w:rsidRDefault="00432F7A" w:rsidP="00AF518F">
            <w:pPr>
              <w:pStyle w:val="Stlus10"/>
            </w:pPr>
            <w:r w:rsidRPr="00A658B7">
              <w:t>Učebné osnovy sú totožné so vzdelávacím štandardom ŠVP pre príslušný predmet.</w:t>
            </w:r>
          </w:p>
        </w:tc>
      </w:tr>
      <w:tr w:rsidR="00432F7A" w:rsidRPr="00A658B7" w14:paraId="014B08EF" w14:textId="77777777" w:rsidTr="000C2B16">
        <w:trPr>
          <w:trHeight w:val="546"/>
        </w:trPr>
        <w:tc>
          <w:tcPr>
            <w:tcW w:w="1843" w:type="dxa"/>
            <w:tcBorders>
              <w:top w:val="double" w:sz="4" w:space="0" w:color="auto"/>
              <w:left w:val="double" w:sz="4" w:space="0" w:color="auto"/>
              <w:bottom w:val="double" w:sz="4" w:space="0" w:color="auto"/>
              <w:right w:val="double" w:sz="4" w:space="0" w:color="808080" w:themeColor="background1" w:themeShade="80"/>
            </w:tcBorders>
            <w:noWrap/>
            <w:vAlign w:val="center"/>
          </w:tcPr>
          <w:p w14:paraId="2FF34747" w14:textId="77777777" w:rsidR="00432F7A" w:rsidRPr="00A658B7" w:rsidRDefault="00432F7A" w:rsidP="00AF518F">
            <w:pPr>
              <w:pStyle w:val="Stlus10"/>
            </w:pPr>
            <w:r w:rsidRPr="00A658B7">
              <w:t>Zdravie a pohyb</w:t>
            </w:r>
          </w:p>
        </w:tc>
        <w:tc>
          <w:tcPr>
            <w:tcW w:w="2410" w:type="dxa"/>
            <w:tcBorders>
              <w:top w:val="double" w:sz="4" w:space="0" w:color="auto"/>
              <w:left w:val="double" w:sz="4" w:space="0" w:color="808080" w:themeColor="background1" w:themeShade="80"/>
              <w:bottom w:val="double" w:sz="4" w:space="0" w:color="auto"/>
              <w:right w:val="double" w:sz="4" w:space="0" w:color="auto"/>
            </w:tcBorders>
            <w:vAlign w:val="bottom"/>
          </w:tcPr>
          <w:p w14:paraId="23022B43" w14:textId="77777777" w:rsidR="00432F7A" w:rsidRPr="00A658B7" w:rsidRDefault="00432F7A" w:rsidP="00AF518F">
            <w:pPr>
              <w:pStyle w:val="Stlus10"/>
            </w:pPr>
            <w:r w:rsidRPr="00A658B7">
              <w:t>telesná a športová výchova</w:t>
            </w:r>
          </w:p>
        </w:tc>
        <w:tc>
          <w:tcPr>
            <w:tcW w:w="4904" w:type="dxa"/>
            <w:gridSpan w:val="2"/>
            <w:tcBorders>
              <w:top w:val="double" w:sz="4" w:space="0" w:color="auto"/>
              <w:left w:val="double" w:sz="4" w:space="0" w:color="auto"/>
              <w:right w:val="double" w:sz="4" w:space="0" w:color="auto"/>
            </w:tcBorders>
            <w:shd w:val="clear" w:color="auto" w:fill="FFFFFF" w:themeFill="background1"/>
            <w:noWrap/>
            <w:vAlign w:val="center"/>
          </w:tcPr>
          <w:p w14:paraId="25427339" w14:textId="77777777" w:rsidR="00432F7A" w:rsidRPr="00A658B7" w:rsidRDefault="00432F7A" w:rsidP="00AF518F">
            <w:pPr>
              <w:pStyle w:val="Stlus10"/>
            </w:pPr>
            <w:r w:rsidRPr="00A658B7">
              <w:t>Učebné osnovy sú totožné so vzdelávacím štandardom ŠVP pre príslušný predmet.</w:t>
            </w:r>
          </w:p>
        </w:tc>
      </w:tr>
      <w:tr w:rsidR="00432F7A" w:rsidRPr="00A658B7" w14:paraId="502B4FBB" w14:textId="77777777" w:rsidTr="000C2B16">
        <w:trPr>
          <w:trHeight w:val="302"/>
        </w:trPr>
        <w:tc>
          <w:tcPr>
            <w:tcW w:w="4253"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6A26748" w14:textId="77777777" w:rsidR="00432F7A" w:rsidRPr="00A658B7" w:rsidRDefault="00432F7A" w:rsidP="00AF518F">
            <w:pPr>
              <w:pStyle w:val="Stlus10"/>
            </w:pPr>
            <w:r w:rsidRPr="00A658B7">
              <w:t>povinné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F610050" w14:textId="77777777" w:rsidR="00432F7A" w:rsidRPr="00A658B7" w:rsidRDefault="00432F7A" w:rsidP="00AF518F">
            <w:pPr>
              <w:pStyle w:val="Stlus10"/>
            </w:pPr>
            <w:r>
              <w:t>20</w:t>
            </w:r>
          </w:p>
        </w:tc>
        <w:tc>
          <w:tcPr>
            <w:tcW w:w="4298" w:type="dxa"/>
            <w:vMerge w:val="restart"/>
            <w:tcBorders>
              <w:top w:val="double" w:sz="4" w:space="0" w:color="auto"/>
              <w:left w:val="double" w:sz="4" w:space="0" w:color="auto"/>
              <w:right w:val="double" w:sz="4" w:space="0" w:color="auto"/>
            </w:tcBorders>
            <w:shd w:val="clear" w:color="auto" w:fill="FFFFFF" w:themeFill="background1"/>
            <w:noWrap/>
            <w:vAlign w:val="bottom"/>
          </w:tcPr>
          <w:p w14:paraId="1755C320" w14:textId="77777777" w:rsidR="00432F7A" w:rsidRPr="00A658B7" w:rsidRDefault="00432F7A" w:rsidP="00AF518F">
            <w:pPr>
              <w:pStyle w:val="Stlus10"/>
            </w:pPr>
          </w:p>
        </w:tc>
      </w:tr>
      <w:tr w:rsidR="00432F7A" w:rsidRPr="00A658B7" w14:paraId="10328D90" w14:textId="77777777" w:rsidTr="000C2B16">
        <w:trPr>
          <w:trHeight w:val="302"/>
        </w:trPr>
        <w:tc>
          <w:tcPr>
            <w:tcW w:w="4253"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89EA01D" w14:textId="77777777" w:rsidR="00432F7A" w:rsidRPr="00A658B7" w:rsidRDefault="00432F7A" w:rsidP="00AF518F">
            <w:pPr>
              <w:pStyle w:val="Stlus10"/>
            </w:pPr>
            <w:r w:rsidRPr="00A658B7">
              <w:t>voliteľné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8713094" w14:textId="77777777" w:rsidR="00432F7A" w:rsidRPr="00A658B7" w:rsidRDefault="00432F7A" w:rsidP="00AF518F">
            <w:pPr>
              <w:pStyle w:val="Stlus10"/>
            </w:pPr>
            <w:r>
              <w:t>3</w:t>
            </w:r>
          </w:p>
        </w:tc>
        <w:tc>
          <w:tcPr>
            <w:tcW w:w="4298" w:type="dxa"/>
            <w:vMerge/>
            <w:tcBorders>
              <w:left w:val="double" w:sz="4" w:space="0" w:color="auto"/>
              <w:right w:val="double" w:sz="4" w:space="0" w:color="auto"/>
            </w:tcBorders>
            <w:shd w:val="clear" w:color="auto" w:fill="FFFFFF" w:themeFill="background1"/>
            <w:noWrap/>
            <w:vAlign w:val="bottom"/>
          </w:tcPr>
          <w:p w14:paraId="596198DF" w14:textId="77777777" w:rsidR="00432F7A" w:rsidRPr="00A658B7" w:rsidRDefault="00432F7A" w:rsidP="00AF518F">
            <w:pPr>
              <w:pStyle w:val="Stlus10"/>
            </w:pPr>
          </w:p>
        </w:tc>
      </w:tr>
      <w:tr w:rsidR="00432F7A" w:rsidRPr="00A658B7" w14:paraId="68238DF5" w14:textId="77777777" w:rsidTr="000C2B16">
        <w:trPr>
          <w:trHeight w:val="317"/>
        </w:trPr>
        <w:tc>
          <w:tcPr>
            <w:tcW w:w="4253"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E6D8C06" w14:textId="77777777" w:rsidR="00432F7A" w:rsidRPr="00A658B7" w:rsidRDefault="00432F7A" w:rsidP="00AF518F">
            <w:pPr>
              <w:pStyle w:val="Stlus10"/>
            </w:pPr>
            <w:r w:rsidRPr="00A658B7">
              <w:t>povinné + voliteľné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BA1C3A8" w14:textId="77777777" w:rsidR="00432F7A" w:rsidRPr="00A658B7" w:rsidRDefault="00432F7A" w:rsidP="00AF518F">
            <w:pPr>
              <w:pStyle w:val="Stlus10"/>
            </w:pPr>
            <w:r>
              <w:t>23</w:t>
            </w:r>
          </w:p>
        </w:tc>
        <w:tc>
          <w:tcPr>
            <w:tcW w:w="4298" w:type="dxa"/>
            <w:vMerge/>
            <w:tcBorders>
              <w:left w:val="double" w:sz="4" w:space="0" w:color="auto"/>
              <w:bottom w:val="double" w:sz="4" w:space="0" w:color="auto"/>
              <w:right w:val="double" w:sz="4" w:space="0" w:color="auto"/>
            </w:tcBorders>
            <w:shd w:val="clear" w:color="auto" w:fill="FFFFFF" w:themeFill="background1"/>
            <w:noWrap/>
            <w:vAlign w:val="bottom"/>
          </w:tcPr>
          <w:p w14:paraId="17DBD914" w14:textId="77777777" w:rsidR="00432F7A" w:rsidRPr="00A658B7" w:rsidRDefault="00432F7A" w:rsidP="00AF518F">
            <w:pPr>
              <w:pStyle w:val="Stlus10"/>
            </w:pPr>
          </w:p>
        </w:tc>
      </w:tr>
    </w:tbl>
    <w:p w14:paraId="3709EAF6" w14:textId="77777777" w:rsidR="00432F7A" w:rsidRPr="00432F7A" w:rsidRDefault="00876DFA" w:rsidP="00432F7A">
      <w:pPr>
        <w:tabs>
          <w:tab w:val="left" w:pos="284"/>
        </w:tabs>
        <w:spacing w:after="0" w:line="240" w:lineRule="auto"/>
        <w:jc w:val="both"/>
        <w:rPr>
          <w:bCs/>
          <w:color w:val="0000FF"/>
          <w:spacing w:val="-10"/>
          <w:kern w:val="40"/>
          <w:sz w:val="16"/>
          <w:szCs w:val="16"/>
          <w:u w:val="single"/>
        </w:rPr>
      </w:pPr>
      <w:hyperlink r:id="rId34" w:history="1">
        <w:r w:rsidR="00432F7A" w:rsidRPr="004365EA">
          <w:rPr>
            <w:rStyle w:val="Hypertextovprepojenie"/>
            <w:bCs/>
            <w:spacing w:val="-10"/>
            <w:kern w:val="40"/>
            <w:sz w:val="16"/>
            <w:szCs w:val="16"/>
          </w:rPr>
          <w:t>http://www.statpedu.sk/sites/default/files/dokumenty/inovovany-statny-vzdelavaci-program/rup_zs_s%20vyu__ovac__m%20jazykom%20n__rodnostnej%20men__iny.pdf</w:t>
        </w:r>
      </w:hyperlink>
    </w:p>
    <w:p w14:paraId="1287BBFB" w14:textId="77777777" w:rsidR="00432F7A" w:rsidRDefault="00432F7A" w:rsidP="00432F7A">
      <w:pPr>
        <w:tabs>
          <w:tab w:val="left" w:pos="284"/>
        </w:tabs>
        <w:spacing w:after="0" w:line="240" w:lineRule="auto"/>
        <w:jc w:val="both"/>
        <w:rPr>
          <w:b/>
          <w:bCs/>
          <w:spacing w:val="-10"/>
          <w:kern w:val="40"/>
        </w:rPr>
      </w:pPr>
    </w:p>
    <w:tbl>
      <w:tblPr>
        <w:tblW w:w="9072" w:type="dxa"/>
        <w:tblInd w:w="70" w:type="dxa"/>
        <w:tblCellMar>
          <w:left w:w="70" w:type="dxa"/>
          <w:right w:w="70" w:type="dxa"/>
        </w:tblCellMar>
        <w:tblLook w:val="0000" w:firstRow="0" w:lastRow="0" w:firstColumn="0" w:lastColumn="0" w:noHBand="0" w:noVBand="0"/>
      </w:tblPr>
      <w:tblGrid>
        <w:gridCol w:w="1758"/>
        <w:gridCol w:w="2410"/>
        <w:gridCol w:w="606"/>
        <w:gridCol w:w="4298"/>
      </w:tblGrid>
      <w:tr w:rsidR="00432F7A" w:rsidRPr="00A658B7" w14:paraId="3DD96671" w14:textId="77777777" w:rsidTr="00361268">
        <w:trPr>
          <w:trHeight w:val="302"/>
        </w:trPr>
        <w:tc>
          <w:tcPr>
            <w:tcW w:w="9072" w:type="dxa"/>
            <w:gridSpan w:val="4"/>
            <w:tcBorders>
              <w:top w:val="double" w:sz="4" w:space="0" w:color="auto"/>
              <w:left w:val="double" w:sz="4" w:space="0" w:color="auto"/>
              <w:bottom w:val="double" w:sz="4" w:space="0" w:color="auto"/>
              <w:right w:val="double" w:sz="4" w:space="0" w:color="auto"/>
            </w:tcBorders>
            <w:noWrap/>
            <w:vAlign w:val="bottom"/>
          </w:tcPr>
          <w:p w14:paraId="7C435323" w14:textId="77777777" w:rsidR="00432F7A" w:rsidRPr="00A658B7" w:rsidRDefault="00432F7A" w:rsidP="00AF518F">
            <w:pPr>
              <w:pStyle w:val="Stlus10"/>
            </w:pPr>
            <w:r w:rsidRPr="00A658B7">
              <w:t>ISCED 1 / 100</w:t>
            </w:r>
          </w:p>
        </w:tc>
      </w:tr>
      <w:tr w:rsidR="00432F7A" w:rsidRPr="00A658B7" w14:paraId="0B0BB65D" w14:textId="77777777" w:rsidTr="00361268">
        <w:trPr>
          <w:trHeight w:val="302"/>
        </w:trPr>
        <w:tc>
          <w:tcPr>
            <w:tcW w:w="9072" w:type="dxa"/>
            <w:gridSpan w:val="4"/>
            <w:tcBorders>
              <w:top w:val="double" w:sz="4" w:space="0" w:color="auto"/>
              <w:left w:val="double" w:sz="4" w:space="0" w:color="auto"/>
              <w:bottom w:val="double" w:sz="4" w:space="0" w:color="auto"/>
              <w:right w:val="double" w:sz="4" w:space="0" w:color="auto"/>
            </w:tcBorders>
            <w:shd w:val="clear" w:color="auto" w:fill="FFFF00"/>
            <w:noWrap/>
            <w:vAlign w:val="bottom"/>
          </w:tcPr>
          <w:p w14:paraId="583BD949" w14:textId="77777777" w:rsidR="00432F7A" w:rsidRPr="00A658B7" w:rsidRDefault="00432F7A" w:rsidP="00AF518F">
            <w:pPr>
              <w:pStyle w:val="Stlus10"/>
            </w:pPr>
            <w:r w:rsidRPr="00A658B7">
              <w:t xml:space="preserve">Inovované učebné osnovy pre 1. ročník základnej školy </w:t>
            </w:r>
            <w:r w:rsidRPr="00954DDA">
              <w:t>v školskom roku 2016/2017</w:t>
            </w:r>
            <w:r w:rsidR="00085E9D">
              <w:t xml:space="preserve"> - </w:t>
            </w:r>
            <w:r w:rsidR="00085E9D" w:rsidRPr="00085E9D">
              <w:t>dodatok k iŠtVP 2015 od 1.9.2016</w:t>
            </w:r>
          </w:p>
        </w:tc>
      </w:tr>
      <w:tr w:rsidR="00432F7A" w:rsidRPr="00A658B7" w14:paraId="06B0948C" w14:textId="77777777" w:rsidTr="00361268">
        <w:trPr>
          <w:trHeight w:val="302"/>
        </w:trPr>
        <w:tc>
          <w:tcPr>
            <w:tcW w:w="9072" w:type="dxa"/>
            <w:gridSpan w:val="4"/>
            <w:tcBorders>
              <w:top w:val="double" w:sz="4" w:space="0" w:color="auto"/>
              <w:left w:val="double" w:sz="4" w:space="0" w:color="auto"/>
              <w:bottom w:val="nil"/>
              <w:right w:val="double" w:sz="4" w:space="0" w:color="auto"/>
            </w:tcBorders>
            <w:noWrap/>
            <w:vAlign w:val="bottom"/>
          </w:tcPr>
          <w:p w14:paraId="5B5FD664" w14:textId="77777777" w:rsidR="00432F7A" w:rsidRPr="00A658B7" w:rsidRDefault="00432F7A" w:rsidP="00AF518F">
            <w:pPr>
              <w:pStyle w:val="Stlus10"/>
            </w:pPr>
            <w:r w:rsidRPr="00A658B7">
              <w:t>Štátny vzdelávací program + voliteľné hodiny</w:t>
            </w:r>
          </w:p>
        </w:tc>
      </w:tr>
      <w:tr w:rsidR="00432F7A" w:rsidRPr="00A658B7" w14:paraId="661EC7B9" w14:textId="77777777" w:rsidTr="00361268">
        <w:trPr>
          <w:trHeight w:val="239"/>
        </w:trPr>
        <w:tc>
          <w:tcPr>
            <w:tcW w:w="1758" w:type="dxa"/>
            <w:tcBorders>
              <w:top w:val="double" w:sz="4" w:space="0" w:color="auto"/>
              <w:left w:val="double" w:sz="4" w:space="0" w:color="auto"/>
              <w:bottom w:val="double" w:sz="4" w:space="0" w:color="auto"/>
              <w:right w:val="double" w:sz="4" w:space="0" w:color="auto"/>
            </w:tcBorders>
            <w:noWrap/>
            <w:vAlign w:val="bottom"/>
          </w:tcPr>
          <w:p w14:paraId="3F3F66A6" w14:textId="77777777" w:rsidR="00432F7A" w:rsidRPr="00A658B7" w:rsidRDefault="00432F7A" w:rsidP="00AF518F">
            <w:pPr>
              <w:pStyle w:val="Stlus10"/>
            </w:pPr>
            <w:r w:rsidRPr="00A658B7">
              <w:t>vzdelávacia oblasť</w:t>
            </w:r>
          </w:p>
        </w:tc>
        <w:tc>
          <w:tcPr>
            <w:tcW w:w="2410" w:type="dxa"/>
            <w:tcBorders>
              <w:top w:val="double" w:sz="4" w:space="0" w:color="auto"/>
              <w:left w:val="double" w:sz="4" w:space="0" w:color="auto"/>
              <w:bottom w:val="double" w:sz="4" w:space="0" w:color="auto"/>
              <w:right w:val="double" w:sz="4" w:space="0" w:color="auto"/>
            </w:tcBorders>
            <w:noWrap/>
            <w:vAlign w:val="bottom"/>
          </w:tcPr>
          <w:p w14:paraId="7E51B316" w14:textId="77777777" w:rsidR="00432F7A" w:rsidRPr="00A658B7" w:rsidRDefault="00432F7A" w:rsidP="00AF518F">
            <w:pPr>
              <w:pStyle w:val="Stlus10"/>
            </w:pPr>
            <w:r w:rsidRPr="00A658B7">
              <w:t>vyučovací predmet</w:t>
            </w:r>
          </w:p>
        </w:tc>
        <w:tc>
          <w:tcPr>
            <w:tcW w:w="4904" w:type="dxa"/>
            <w:gridSpan w:val="2"/>
            <w:tcBorders>
              <w:top w:val="double" w:sz="4" w:space="0" w:color="auto"/>
              <w:left w:val="double" w:sz="4" w:space="0" w:color="auto"/>
              <w:bottom w:val="double" w:sz="4" w:space="0" w:color="auto"/>
              <w:right w:val="double" w:sz="4" w:space="0" w:color="auto"/>
            </w:tcBorders>
            <w:noWrap/>
            <w:vAlign w:val="bottom"/>
          </w:tcPr>
          <w:p w14:paraId="1F504975" w14:textId="77777777" w:rsidR="00432F7A" w:rsidRPr="00A658B7" w:rsidRDefault="00432F7A" w:rsidP="00AF518F">
            <w:pPr>
              <w:pStyle w:val="Stlus10"/>
            </w:pPr>
            <w:r w:rsidRPr="00A658B7">
              <w:t>1. ročník (primárne vzdelanie)</w:t>
            </w:r>
          </w:p>
        </w:tc>
      </w:tr>
      <w:tr w:rsidR="00432F7A" w:rsidRPr="00A658B7" w14:paraId="58808FD3" w14:textId="77777777" w:rsidTr="00361268">
        <w:trPr>
          <w:trHeight w:val="256"/>
        </w:trPr>
        <w:tc>
          <w:tcPr>
            <w:tcW w:w="1758" w:type="dxa"/>
            <w:vMerge w:val="restart"/>
            <w:tcBorders>
              <w:top w:val="double" w:sz="4" w:space="0" w:color="auto"/>
              <w:left w:val="double" w:sz="4" w:space="0" w:color="auto"/>
              <w:right w:val="double" w:sz="4" w:space="0" w:color="auto"/>
            </w:tcBorders>
            <w:vAlign w:val="center"/>
          </w:tcPr>
          <w:p w14:paraId="45E0E337" w14:textId="77777777" w:rsidR="00432F7A" w:rsidRPr="00A658B7" w:rsidRDefault="00432F7A" w:rsidP="00AF518F">
            <w:pPr>
              <w:pStyle w:val="Stlus10"/>
            </w:pPr>
            <w:r w:rsidRPr="00A658B7">
              <w:lastRenderedPageBreak/>
              <w:t>Jazyk a komunikácia</w:t>
            </w:r>
          </w:p>
        </w:tc>
        <w:tc>
          <w:tcPr>
            <w:tcW w:w="2410" w:type="dxa"/>
            <w:tcBorders>
              <w:top w:val="double" w:sz="4" w:space="0" w:color="auto"/>
              <w:left w:val="double" w:sz="4" w:space="0" w:color="auto"/>
              <w:bottom w:val="double" w:sz="4" w:space="0" w:color="auto"/>
              <w:right w:val="double" w:sz="4" w:space="0" w:color="auto"/>
            </w:tcBorders>
            <w:vAlign w:val="bottom"/>
          </w:tcPr>
          <w:p w14:paraId="5F799B1B" w14:textId="77777777" w:rsidR="00432F7A" w:rsidRPr="00A658B7" w:rsidRDefault="00432F7A" w:rsidP="00AF518F">
            <w:pPr>
              <w:pStyle w:val="Stlus10"/>
            </w:pPr>
            <w:r w:rsidRPr="00A658B7">
              <w:t>slovenský jazyk a slovenská literatúra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57404AC0" w14:textId="77777777" w:rsidR="00432F7A" w:rsidRPr="00A658B7" w:rsidRDefault="00432F7A" w:rsidP="00AF518F">
            <w:pPr>
              <w:pStyle w:val="Stlus6"/>
            </w:pPr>
            <w:r w:rsidRPr="00A658B7">
              <w:t>Učebné osnovy sú totožné so vzdelávacím štand</w:t>
            </w:r>
            <w:r>
              <w:t xml:space="preserve">ardom ŠVP pre príslušný predmet </w:t>
            </w:r>
            <w:r w:rsidRPr="00954DDA">
              <w:rPr>
                <w:color w:val="FF0000"/>
              </w:rPr>
              <w:t>- integrácia s predmetom HUV</w:t>
            </w:r>
            <w:r>
              <w:rPr>
                <w:color w:val="FF0000"/>
              </w:rPr>
              <w:t>.</w:t>
            </w:r>
          </w:p>
        </w:tc>
      </w:tr>
      <w:tr w:rsidR="000B107F" w:rsidRPr="00A658B7" w14:paraId="2721B416" w14:textId="77777777" w:rsidTr="000B107F">
        <w:trPr>
          <w:trHeight w:val="244"/>
        </w:trPr>
        <w:tc>
          <w:tcPr>
            <w:tcW w:w="1758" w:type="dxa"/>
            <w:vMerge/>
            <w:tcBorders>
              <w:left w:val="double" w:sz="4" w:space="0" w:color="auto"/>
              <w:right w:val="double" w:sz="4" w:space="0" w:color="auto"/>
            </w:tcBorders>
            <w:vAlign w:val="center"/>
          </w:tcPr>
          <w:p w14:paraId="571A76F4" w14:textId="77777777" w:rsidR="000B107F" w:rsidRPr="00A658B7" w:rsidRDefault="000B107F" w:rsidP="00AF518F">
            <w:pPr>
              <w:pStyle w:val="Stlus10"/>
            </w:pPr>
          </w:p>
        </w:tc>
        <w:tc>
          <w:tcPr>
            <w:tcW w:w="2410" w:type="dxa"/>
            <w:vMerge w:val="restart"/>
            <w:tcBorders>
              <w:top w:val="double" w:sz="4" w:space="0" w:color="auto"/>
              <w:left w:val="double" w:sz="4" w:space="0" w:color="auto"/>
              <w:right w:val="double" w:sz="4" w:space="0" w:color="auto"/>
            </w:tcBorders>
            <w:shd w:val="clear" w:color="auto" w:fill="FFFFFF" w:themeFill="background1"/>
            <w:vAlign w:val="bottom"/>
          </w:tcPr>
          <w:p w14:paraId="2D525EA9" w14:textId="77777777" w:rsidR="000B107F" w:rsidRPr="00A658B7" w:rsidRDefault="000B107F" w:rsidP="00AF518F">
            <w:pPr>
              <w:pStyle w:val="Stlus10"/>
            </w:pPr>
            <w:r w:rsidRPr="00A658B7">
              <w:t>maďarský jazyk a literatúra</w:t>
            </w:r>
          </w:p>
        </w:tc>
        <w:tc>
          <w:tcPr>
            <w:tcW w:w="4904" w:type="dxa"/>
            <w:gridSpan w:val="2"/>
            <w:vMerge w:val="restart"/>
            <w:tcBorders>
              <w:top w:val="double" w:sz="4" w:space="0" w:color="auto"/>
              <w:left w:val="double" w:sz="4" w:space="0" w:color="auto"/>
              <w:right w:val="double" w:sz="4" w:space="0" w:color="auto"/>
            </w:tcBorders>
            <w:shd w:val="clear" w:color="auto" w:fill="FFFFFF" w:themeFill="background1"/>
            <w:noWrap/>
            <w:vAlign w:val="center"/>
          </w:tcPr>
          <w:p w14:paraId="4C064213" w14:textId="77777777" w:rsidR="000B107F" w:rsidRPr="00A658B7" w:rsidRDefault="000B107F" w:rsidP="00AF518F">
            <w:pPr>
              <w:pStyle w:val="Stlus10"/>
            </w:pPr>
            <w:r w:rsidRPr="00954DDA">
              <w:t>Učebné osnovy sú totožné so vzdelávacím štand</w:t>
            </w:r>
            <w:r>
              <w:t xml:space="preserve">ardom ŠVP pre príslušný predmet </w:t>
            </w:r>
            <w:r w:rsidRPr="00954DDA">
              <w:rPr>
                <w:color w:val="FF0000"/>
              </w:rPr>
              <w:t>- integrácia s predmetom HUV</w:t>
            </w:r>
            <w:r>
              <w:rPr>
                <w:color w:val="FF0000"/>
              </w:rPr>
              <w:t>.</w:t>
            </w:r>
          </w:p>
        </w:tc>
      </w:tr>
      <w:tr w:rsidR="000B107F" w:rsidRPr="00A658B7" w14:paraId="6FA539F9" w14:textId="77777777" w:rsidTr="000B107F">
        <w:trPr>
          <w:trHeight w:val="129"/>
        </w:trPr>
        <w:tc>
          <w:tcPr>
            <w:tcW w:w="1758" w:type="dxa"/>
            <w:tcBorders>
              <w:left w:val="double" w:sz="4" w:space="0" w:color="auto"/>
              <w:bottom w:val="double" w:sz="4" w:space="0" w:color="auto"/>
              <w:right w:val="double" w:sz="4" w:space="0" w:color="auto"/>
            </w:tcBorders>
            <w:vAlign w:val="center"/>
          </w:tcPr>
          <w:p w14:paraId="53067A05" w14:textId="77777777" w:rsidR="000B107F" w:rsidRPr="00A658B7" w:rsidRDefault="000B107F" w:rsidP="00AF518F">
            <w:pPr>
              <w:pStyle w:val="Stlus10"/>
            </w:pPr>
          </w:p>
        </w:tc>
        <w:tc>
          <w:tcPr>
            <w:tcW w:w="2410" w:type="dxa"/>
            <w:vMerge/>
            <w:tcBorders>
              <w:left w:val="double" w:sz="4" w:space="0" w:color="auto"/>
              <w:bottom w:val="double" w:sz="4" w:space="0" w:color="auto"/>
              <w:right w:val="double" w:sz="4" w:space="0" w:color="auto"/>
            </w:tcBorders>
            <w:shd w:val="clear" w:color="auto" w:fill="auto"/>
            <w:vAlign w:val="bottom"/>
          </w:tcPr>
          <w:p w14:paraId="3A83FD57" w14:textId="77777777" w:rsidR="000B107F" w:rsidRPr="00A658B7" w:rsidRDefault="000B107F" w:rsidP="00AF518F">
            <w:pPr>
              <w:pStyle w:val="Stlus10"/>
            </w:pPr>
          </w:p>
        </w:tc>
        <w:tc>
          <w:tcPr>
            <w:tcW w:w="4904" w:type="dxa"/>
            <w:gridSpan w:val="2"/>
            <w:vMerge/>
            <w:tcBorders>
              <w:left w:val="double" w:sz="4" w:space="0" w:color="auto"/>
              <w:bottom w:val="double" w:sz="4" w:space="0" w:color="auto"/>
              <w:right w:val="double" w:sz="4" w:space="0" w:color="auto"/>
            </w:tcBorders>
            <w:shd w:val="clear" w:color="auto" w:fill="auto"/>
            <w:noWrap/>
            <w:vAlign w:val="center"/>
          </w:tcPr>
          <w:p w14:paraId="749ABF2E" w14:textId="77777777" w:rsidR="000B107F" w:rsidRPr="00954DDA" w:rsidRDefault="000B107F" w:rsidP="00AF518F">
            <w:pPr>
              <w:pStyle w:val="Stlus10"/>
            </w:pPr>
          </w:p>
        </w:tc>
      </w:tr>
      <w:tr w:rsidR="00432F7A" w:rsidRPr="00A658B7" w14:paraId="49296A32" w14:textId="77777777" w:rsidTr="00361268">
        <w:trPr>
          <w:trHeight w:val="302"/>
        </w:trPr>
        <w:tc>
          <w:tcPr>
            <w:tcW w:w="1758" w:type="dxa"/>
            <w:tcBorders>
              <w:top w:val="double" w:sz="4" w:space="0" w:color="auto"/>
              <w:left w:val="double" w:sz="4" w:space="0" w:color="auto"/>
              <w:bottom w:val="double" w:sz="4" w:space="0" w:color="auto"/>
              <w:right w:val="double" w:sz="4" w:space="0" w:color="auto"/>
            </w:tcBorders>
            <w:vAlign w:val="bottom"/>
          </w:tcPr>
          <w:p w14:paraId="30AE05CF" w14:textId="77777777" w:rsidR="00432F7A" w:rsidRPr="00A658B7" w:rsidRDefault="00432F7A" w:rsidP="00AF518F">
            <w:pPr>
              <w:pStyle w:val="Stlus10"/>
            </w:pPr>
            <w:r w:rsidRPr="00A658B7">
              <w:t>Matematika a práca s informáciami</w:t>
            </w:r>
          </w:p>
        </w:tc>
        <w:tc>
          <w:tcPr>
            <w:tcW w:w="2410" w:type="dxa"/>
            <w:tcBorders>
              <w:top w:val="double" w:sz="4" w:space="0" w:color="auto"/>
              <w:left w:val="double" w:sz="4" w:space="0" w:color="auto"/>
              <w:bottom w:val="double" w:sz="4" w:space="0" w:color="auto"/>
              <w:right w:val="double" w:sz="4" w:space="0" w:color="auto"/>
            </w:tcBorders>
            <w:noWrap/>
            <w:vAlign w:val="bottom"/>
          </w:tcPr>
          <w:p w14:paraId="1F21B5E3" w14:textId="77777777" w:rsidR="00432F7A" w:rsidRPr="00A658B7" w:rsidRDefault="00432F7A" w:rsidP="00AF518F">
            <w:pPr>
              <w:pStyle w:val="Stlus10"/>
            </w:pPr>
            <w:r w:rsidRPr="00A658B7">
              <w:t>matematika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B4B7737" w14:textId="77777777" w:rsidR="00432F7A" w:rsidRPr="00A658B7" w:rsidRDefault="00432F7A" w:rsidP="00AF518F">
            <w:pPr>
              <w:pStyle w:val="Stlus10"/>
            </w:pPr>
            <w:r w:rsidRPr="00A658B7">
              <w:t>Učebné osnovy sú totožné so vzdelávacím štandardom ŠVP pre príslušný predmet.</w:t>
            </w:r>
          </w:p>
        </w:tc>
      </w:tr>
      <w:tr w:rsidR="00432F7A" w:rsidRPr="00A658B7" w14:paraId="05F6357A" w14:textId="77777777" w:rsidTr="00361268">
        <w:trPr>
          <w:trHeight w:val="302"/>
        </w:trPr>
        <w:tc>
          <w:tcPr>
            <w:tcW w:w="1758" w:type="dxa"/>
            <w:vMerge w:val="restart"/>
            <w:tcBorders>
              <w:top w:val="double" w:sz="4" w:space="0" w:color="auto"/>
              <w:left w:val="double" w:sz="4" w:space="0" w:color="auto"/>
              <w:bottom w:val="single" w:sz="8" w:space="0" w:color="000000"/>
              <w:right w:val="double" w:sz="4" w:space="0" w:color="auto"/>
            </w:tcBorders>
            <w:noWrap/>
            <w:vAlign w:val="center"/>
          </w:tcPr>
          <w:p w14:paraId="54DBEBAF" w14:textId="77777777" w:rsidR="00432F7A" w:rsidRPr="00A658B7" w:rsidRDefault="00432F7A" w:rsidP="00AF518F">
            <w:pPr>
              <w:pStyle w:val="Stlus10"/>
            </w:pPr>
            <w:r w:rsidRPr="00A658B7">
              <w:t>Človek a príroda</w:t>
            </w:r>
          </w:p>
        </w:tc>
        <w:tc>
          <w:tcPr>
            <w:tcW w:w="2410" w:type="dxa"/>
            <w:tcBorders>
              <w:top w:val="double" w:sz="4" w:space="0" w:color="auto"/>
              <w:left w:val="double" w:sz="4" w:space="0" w:color="auto"/>
              <w:bottom w:val="double" w:sz="4" w:space="0" w:color="auto"/>
              <w:right w:val="double" w:sz="4" w:space="0" w:color="auto"/>
            </w:tcBorders>
            <w:noWrap/>
            <w:vAlign w:val="bottom"/>
          </w:tcPr>
          <w:p w14:paraId="13ED8B84" w14:textId="77777777" w:rsidR="00432F7A" w:rsidRPr="00A658B7" w:rsidRDefault="00432F7A" w:rsidP="00AF518F">
            <w:pPr>
              <w:pStyle w:val="Stlus10"/>
            </w:pPr>
            <w:r w:rsidRPr="00A658B7">
              <w:t>prvouka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B0E12DC" w14:textId="77777777" w:rsidR="00432F7A" w:rsidRPr="00A658B7" w:rsidRDefault="00432F7A" w:rsidP="00AF518F">
            <w:pPr>
              <w:pStyle w:val="Stlus10"/>
            </w:pPr>
            <w:r w:rsidRPr="00A658B7">
              <w:t>Učebné osnovy sú totožné so vzdelávacím štand</w:t>
            </w:r>
            <w:r>
              <w:t xml:space="preserve">ardom ŠVP pre príslušný predmet </w:t>
            </w:r>
            <w:r w:rsidRPr="00954DDA">
              <w:rPr>
                <w:color w:val="FF0000"/>
              </w:rPr>
              <w:t>- integrácia s predmetom HUV</w:t>
            </w:r>
            <w:r>
              <w:rPr>
                <w:color w:val="FF0000"/>
              </w:rPr>
              <w:t>.</w:t>
            </w:r>
          </w:p>
        </w:tc>
      </w:tr>
      <w:tr w:rsidR="00432F7A" w:rsidRPr="00A658B7" w14:paraId="0432C858" w14:textId="77777777" w:rsidTr="00361268">
        <w:trPr>
          <w:trHeight w:val="317"/>
        </w:trPr>
        <w:tc>
          <w:tcPr>
            <w:tcW w:w="1758" w:type="dxa"/>
            <w:vMerge/>
            <w:tcBorders>
              <w:top w:val="nil"/>
              <w:left w:val="double" w:sz="4" w:space="0" w:color="auto"/>
              <w:bottom w:val="double" w:sz="4" w:space="0" w:color="auto"/>
              <w:right w:val="double" w:sz="4" w:space="0" w:color="auto"/>
            </w:tcBorders>
            <w:vAlign w:val="center"/>
          </w:tcPr>
          <w:p w14:paraId="516E3B99" w14:textId="77777777" w:rsidR="00432F7A" w:rsidRPr="00A658B7" w:rsidRDefault="00432F7A" w:rsidP="00AF518F">
            <w:pPr>
              <w:pStyle w:val="Stlus10"/>
            </w:pPr>
          </w:p>
        </w:tc>
        <w:tc>
          <w:tcPr>
            <w:tcW w:w="2410" w:type="dxa"/>
            <w:tcBorders>
              <w:top w:val="double" w:sz="4" w:space="0" w:color="auto"/>
              <w:left w:val="double" w:sz="4" w:space="0" w:color="auto"/>
              <w:bottom w:val="double" w:sz="4" w:space="0" w:color="auto"/>
              <w:right w:val="double" w:sz="4" w:space="0" w:color="auto"/>
            </w:tcBorders>
            <w:noWrap/>
            <w:vAlign w:val="bottom"/>
          </w:tcPr>
          <w:p w14:paraId="0CF131DB" w14:textId="77777777" w:rsidR="00432F7A" w:rsidRPr="00A658B7" w:rsidRDefault="00432F7A" w:rsidP="00AF518F">
            <w:pPr>
              <w:pStyle w:val="Stlus10"/>
            </w:pPr>
            <w:r w:rsidRPr="00A658B7">
              <w:t>etická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C1246CC" w14:textId="77777777" w:rsidR="00432F7A" w:rsidRPr="00A658B7" w:rsidRDefault="00432F7A" w:rsidP="00AF518F">
            <w:pPr>
              <w:pStyle w:val="Stlus10"/>
            </w:pPr>
            <w:r w:rsidRPr="00A658B7">
              <w:t>Učebné osnovy sú totožné so vzdelávacím štandardom ŠVP pre príslušný predmet.</w:t>
            </w:r>
          </w:p>
        </w:tc>
      </w:tr>
      <w:tr w:rsidR="000B107F" w:rsidRPr="00A658B7" w14:paraId="6DC34F5E" w14:textId="77777777" w:rsidTr="000B107F">
        <w:trPr>
          <w:trHeight w:val="56"/>
        </w:trPr>
        <w:tc>
          <w:tcPr>
            <w:tcW w:w="1758" w:type="dxa"/>
            <w:vMerge w:val="restart"/>
            <w:tcBorders>
              <w:top w:val="double" w:sz="4" w:space="0" w:color="auto"/>
              <w:left w:val="double" w:sz="4" w:space="0" w:color="auto"/>
              <w:right w:val="double" w:sz="4" w:space="0" w:color="auto"/>
            </w:tcBorders>
            <w:noWrap/>
            <w:vAlign w:val="center"/>
          </w:tcPr>
          <w:p w14:paraId="2B3C8F58" w14:textId="77777777" w:rsidR="000B107F" w:rsidRPr="00A658B7" w:rsidRDefault="000B107F" w:rsidP="00AF518F">
            <w:pPr>
              <w:pStyle w:val="Stlus10"/>
            </w:pPr>
            <w:r w:rsidRPr="00A658B7">
              <w:t>Umenie a kultúra</w:t>
            </w:r>
          </w:p>
        </w:tc>
        <w:tc>
          <w:tcPr>
            <w:tcW w:w="2410" w:type="dxa"/>
            <w:vMerge w:val="restart"/>
            <w:tcBorders>
              <w:top w:val="double" w:sz="4" w:space="0" w:color="auto"/>
              <w:left w:val="double" w:sz="4" w:space="0" w:color="auto"/>
              <w:right w:val="double" w:sz="4" w:space="0" w:color="auto"/>
            </w:tcBorders>
            <w:shd w:val="clear" w:color="auto" w:fill="EEECE1" w:themeFill="background2"/>
            <w:noWrap/>
            <w:vAlign w:val="bottom"/>
          </w:tcPr>
          <w:p w14:paraId="4D53DF5C" w14:textId="77777777" w:rsidR="000B107F" w:rsidRPr="00A658B7" w:rsidRDefault="000B107F" w:rsidP="000B107F">
            <w:pPr>
              <w:pStyle w:val="Stlus10"/>
            </w:pPr>
            <w:r w:rsidRPr="00A658B7">
              <w:t>výtvarná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5ACB5B3" w14:textId="77777777" w:rsidR="000B107F" w:rsidRPr="00A658B7" w:rsidRDefault="000B107F" w:rsidP="00AF518F">
            <w:pPr>
              <w:pStyle w:val="Stlus10"/>
            </w:pPr>
            <w:r w:rsidRPr="00A658B7">
              <w:t>Zvýšenie hodinovej dotácie vyučovacieho predmetu RUP</w:t>
            </w:r>
            <w:r>
              <w:t>.</w:t>
            </w:r>
          </w:p>
        </w:tc>
      </w:tr>
      <w:tr w:rsidR="000B107F" w:rsidRPr="00A658B7" w14:paraId="3D683585" w14:textId="77777777" w:rsidTr="000B107F">
        <w:trPr>
          <w:trHeight w:val="54"/>
        </w:trPr>
        <w:tc>
          <w:tcPr>
            <w:tcW w:w="1758" w:type="dxa"/>
            <w:vMerge/>
            <w:tcBorders>
              <w:left w:val="double" w:sz="4" w:space="0" w:color="auto"/>
              <w:right w:val="double" w:sz="4" w:space="0" w:color="auto"/>
            </w:tcBorders>
            <w:noWrap/>
            <w:vAlign w:val="center"/>
          </w:tcPr>
          <w:p w14:paraId="78C8C3F4" w14:textId="77777777" w:rsidR="000B107F" w:rsidRPr="00A658B7" w:rsidRDefault="000B107F" w:rsidP="00AF518F">
            <w:pPr>
              <w:pStyle w:val="Stlus10"/>
            </w:pPr>
          </w:p>
        </w:tc>
        <w:tc>
          <w:tcPr>
            <w:tcW w:w="2410" w:type="dxa"/>
            <w:vMerge/>
            <w:tcBorders>
              <w:left w:val="double" w:sz="4" w:space="0" w:color="auto"/>
              <w:right w:val="double" w:sz="4" w:space="0" w:color="auto"/>
            </w:tcBorders>
            <w:shd w:val="clear" w:color="auto" w:fill="EEECE1" w:themeFill="background2"/>
            <w:noWrap/>
            <w:vAlign w:val="bottom"/>
          </w:tcPr>
          <w:p w14:paraId="49125CC1" w14:textId="77777777" w:rsidR="000B107F" w:rsidRPr="00A658B7" w:rsidRDefault="000B107F"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07D2E5B" w14:textId="77777777" w:rsidR="000B107F" w:rsidRPr="00A658B7" w:rsidRDefault="000B107F" w:rsidP="00AF518F">
            <w:pPr>
              <w:pStyle w:val="Stlus10"/>
            </w:pPr>
            <w:r w:rsidRPr="00A658B7">
              <w:t>Zmena kvality výkonu</w:t>
            </w:r>
            <w:r>
              <w:t xml:space="preserve"> </w:t>
            </w:r>
            <w:r>
              <w:rPr>
                <w:color w:val="FF0000"/>
              </w:rPr>
              <w:t>+</w:t>
            </w:r>
            <w:r w:rsidRPr="00B67FB6">
              <w:rPr>
                <w:color w:val="FF0000"/>
              </w:rPr>
              <w:t xml:space="preserve"> integrácia s predmetom HUV</w:t>
            </w:r>
            <w:r>
              <w:rPr>
                <w:color w:val="FF0000"/>
              </w:rPr>
              <w:t>.</w:t>
            </w:r>
          </w:p>
        </w:tc>
      </w:tr>
      <w:tr w:rsidR="000B107F" w:rsidRPr="00A658B7" w14:paraId="769DD862" w14:textId="77777777" w:rsidTr="000B107F">
        <w:trPr>
          <w:trHeight w:val="54"/>
        </w:trPr>
        <w:tc>
          <w:tcPr>
            <w:tcW w:w="1758" w:type="dxa"/>
            <w:vMerge/>
            <w:tcBorders>
              <w:left w:val="double" w:sz="4" w:space="0" w:color="auto"/>
              <w:right w:val="double" w:sz="4" w:space="0" w:color="auto"/>
            </w:tcBorders>
            <w:noWrap/>
            <w:vAlign w:val="center"/>
          </w:tcPr>
          <w:p w14:paraId="61DA0EB3" w14:textId="77777777" w:rsidR="000B107F" w:rsidRPr="00A658B7" w:rsidRDefault="000B107F" w:rsidP="00AF518F">
            <w:pPr>
              <w:pStyle w:val="Stlus10"/>
            </w:pPr>
          </w:p>
        </w:tc>
        <w:tc>
          <w:tcPr>
            <w:tcW w:w="2410" w:type="dxa"/>
            <w:vMerge/>
            <w:tcBorders>
              <w:left w:val="double" w:sz="4" w:space="0" w:color="auto"/>
              <w:right w:val="double" w:sz="4" w:space="0" w:color="auto"/>
            </w:tcBorders>
            <w:noWrap/>
            <w:vAlign w:val="bottom"/>
          </w:tcPr>
          <w:p w14:paraId="0572CBA3" w14:textId="77777777" w:rsidR="000B107F" w:rsidRPr="00A658B7" w:rsidRDefault="000B107F"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FFAE131" w14:textId="77777777" w:rsidR="000B107F" w:rsidRPr="00A658B7" w:rsidRDefault="000B107F" w:rsidP="00AF518F">
            <w:pPr>
              <w:pStyle w:val="Stlus10"/>
            </w:pPr>
            <w:r w:rsidRPr="00A658B7">
              <w:t>1 vyučovacia hodina - Rozvoj fantázie a syntetické podnety</w:t>
            </w:r>
            <w:r>
              <w:t>.</w:t>
            </w:r>
          </w:p>
        </w:tc>
      </w:tr>
      <w:tr w:rsidR="000B107F" w:rsidRPr="00A658B7" w14:paraId="4674ABE3" w14:textId="77777777" w:rsidTr="000B107F">
        <w:trPr>
          <w:trHeight w:val="488"/>
        </w:trPr>
        <w:tc>
          <w:tcPr>
            <w:tcW w:w="1758" w:type="dxa"/>
            <w:vMerge/>
            <w:tcBorders>
              <w:left w:val="double" w:sz="4" w:space="0" w:color="auto"/>
              <w:bottom w:val="nil"/>
              <w:right w:val="double" w:sz="4" w:space="0" w:color="auto"/>
            </w:tcBorders>
            <w:noWrap/>
            <w:vAlign w:val="center"/>
          </w:tcPr>
          <w:p w14:paraId="208321A9" w14:textId="77777777" w:rsidR="000B107F" w:rsidRPr="00A658B7" w:rsidRDefault="000B107F" w:rsidP="00AF518F">
            <w:pPr>
              <w:pStyle w:val="Stlus10"/>
            </w:pPr>
          </w:p>
        </w:tc>
        <w:tc>
          <w:tcPr>
            <w:tcW w:w="2410" w:type="dxa"/>
            <w:vMerge/>
            <w:tcBorders>
              <w:left w:val="double" w:sz="4" w:space="0" w:color="auto"/>
              <w:bottom w:val="double" w:sz="4" w:space="0" w:color="auto"/>
              <w:right w:val="double" w:sz="4" w:space="0" w:color="auto"/>
            </w:tcBorders>
            <w:noWrap/>
            <w:vAlign w:val="bottom"/>
          </w:tcPr>
          <w:p w14:paraId="61AF2630" w14:textId="77777777" w:rsidR="000B107F" w:rsidRPr="00A658B7" w:rsidRDefault="000B107F"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758D875" w14:textId="77777777" w:rsidR="000B107F" w:rsidRPr="00A658B7" w:rsidRDefault="000B107F" w:rsidP="00AF518F">
            <w:pPr>
              <w:pStyle w:val="Stlus10"/>
            </w:pPr>
            <w:r w:rsidRPr="00A658B7">
              <w:t>Špecifické výkony: výtvarne zobraziť svoje predstavy a fantáziu na zadanú tému</w:t>
            </w:r>
            <w:r>
              <w:t>.</w:t>
            </w:r>
          </w:p>
        </w:tc>
      </w:tr>
      <w:tr w:rsidR="00432F7A" w:rsidRPr="00A658B7" w14:paraId="530A5FC3" w14:textId="77777777" w:rsidTr="00361268">
        <w:trPr>
          <w:trHeight w:val="302"/>
        </w:trPr>
        <w:tc>
          <w:tcPr>
            <w:tcW w:w="1758" w:type="dxa"/>
            <w:vMerge/>
            <w:tcBorders>
              <w:left w:val="double" w:sz="4" w:space="0" w:color="auto"/>
              <w:bottom w:val="double" w:sz="4" w:space="0" w:color="auto"/>
              <w:right w:val="double" w:sz="4" w:space="0" w:color="auto"/>
            </w:tcBorders>
            <w:vAlign w:val="center"/>
          </w:tcPr>
          <w:p w14:paraId="04F303D4" w14:textId="77777777" w:rsidR="00432F7A" w:rsidRPr="00A658B7" w:rsidRDefault="00432F7A" w:rsidP="00AF518F">
            <w:pPr>
              <w:pStyle w:val="Stlus10"/>
            </w:pPr>
          </w:p>
        </w:tc>
        <w:tc>
          <w:tcPr>
            <w:tcW w:w="2410"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79E67FC1" w14:textId="77777777" w:rsidR="00432F7A" w:rsidRPr="00A658B7" w:rsidRDefault="00432F7A" w:rsidP="00AF518F">
            <w:pPr>
              <w:pStyle w:val="Stlus10"/>
            </w:pPr>
            <w:r w:rsidRPr="00A658B7">
              <w:t>hudobná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00"/>
            <w:noWrap/>
            <w:vAlign w:val="bottom"/>
          </w:tcPr>
          <w:p w14:paraId="1AC0019B" w14:textId="77777777" w:rsidR="00432F7A" w:rsidRPr="00A658B7" w:rsidRDefault="00432F7A" w:rsidP="00AF518F">
            <w:pPr>
              <w:pStyle w:val="Stlus10"/>
            </w:pPr>
            <w:r>
              <w:t>UO</w:t>
            </w:r>
            <w:r w:rsidRPr="00A658B7">
              <w:t xml:space="preserve"> sú </w:t>
            </w:r>
            <w:r>
              <w:t>intogravané v predmetoch: MJL, SJSL, TŠV, PVO, VYV</w:t>
            </w:r>
          </w:p>
        </w:tc>
      </w:tr>
      <w:tr w:rsidR="00432F7A" w:rsidRPr="00A658B7" w14:paraId="655DCB1D" w14:textId="77777777" w:rsidTr="00361268">
        <w:trPr>
          <w:trHeight w:val="546"/>
        </w:trPr>
        <w:tc>
          <w:tcPr>
            <w:tcW w:w="1758" w:type="dxa"/>
            <w:tcBorders>
              <w:top w:val="double" w:sz="4" w:space="0" w:color="auto"/>
              <w:left w:val="double" w:sz="4" w:space="0" w:color="auto"/>
              <w:bottom w:val="double" w:sz="4" w:space="0" w:color="auto"/>
              <w:right w:val="double" w:sz="4" w:space="0" w:color="auto"/>
            </w:tcBorders>
            <w:noWrap/>
            <w:vAlign w:val="center"/>
          </w:tcPr>
          <w:p w14:paraId="5008AE7B" w14:textId="77777777" w:rsidR="00432F7A" w:rsidRPr="00A658B7" w:rsidRDefault="00432F7A" w:rsidP="00AF518F">
            <w:pPr>
              <w:pStyle w:val="Stlus10"/>
            </w:pPr>
            <w:r w:rsidRPr="00A658B7">
              <w:t>Zdravie a pohyb</w:t>
            </w:r>
          </w:p>
        </w:tc>
        <w:tc>
          <w:tcPr>
            <w:tcW w:w="2410" w:type="dxa"/>
            <w:tcBorders>
              <w:top w:val="double" w:sz="4" w:space="0" w:color="auto"/>
              <w:left w:val="double" w:sz="4" w:space="0" w:color="auto"/>
              <w:bottom w:val="double" w:sz="4" w:space="0" w:color="auto"/>
              <w:right w:val="double" w:sz="4" w:space="0" w:color="auto"/>
            </w:tcBorders>
            <w:vAlign w:val="bottom"/>
          </w:tcPr>
          <w:p w14:paraId="781A7B13" w14:textId="77777777" w:rsidR="00432F7A" w:rsidRPr="00A658B7" w:rsidRDefault="00432F7A" w:rsidP="00AF518F">
            <w:pPr>
              <w:pStyle w:val="Stlus10"/>
            </w:pPr>
            <w:r w:rsidRPr="00A658B7">
              <w:t>telesná a športová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2AF0724D" w14:textId="77777777" w:rsidR="00432F7A" w:rsidRPr="00A658B7" w:rsidRDefault="00432F7A" w:rsidP="00AF518F">
            <w:pPr>
              <w:pStyle w:val="Stlus10"/>
            </w:pPr>
            <w:r w:rsidRPr="00A658B7">
              <w:t>Učebné osnovy sú totožné so vzdelávacím štand</w:t>
            </w:r>
            <w:r>
              <w:t xml:space="preserve">ardom ŠVP pre príslušný predmet </w:t>
            </w:r>
            <w:r w:rsidRPr="00954DDA">
              <w:rPr>
                <w:color w:val="FF0000"/>
              </w:rPr>
              <w:t>- integrácia s predmetom HUV</w:t>
            </w:r>
            <w:r>
              <w:rPr>
                <w:color w:val="FF0000"/>
              </w:rPr>
              <w:t>.</w:t>
            </w:r>
          </w:p>
        </w:tc>
      </w:tr>
      <w:tr w:rsidR="00432F7A" w:rsidRPr="00A658B7" w14:paraId="5319BC3A" w14:textId="77777777" w:rsidTr="00361268">
        <w:trPr>
          <w:trHeight w:val="302"/>
        </w:trPr>
        <w:tc>
          <w:tcPr>
            <w:tcW w:w="4168" w:type="dxa"/>
            <w:gridSpan w:val="2"/>
            <w:tcBorders>
              <w:top w:val="double" w:sz="4" w:space="0" w:color="auto"/>
              <w:left w:val="double" w:sz="4" w:space="0" w:color="auto"/>
              <w:bottom w:val="double" w:sz="4" w:space="0" w:color="auto"/>
              <w:right w:val="double" w:sz="4" w:space="0" w:color="808080" w:themeColor="background1" w:themeShade="80"/>
            </w:tcBorders>
            <w:shd w:val="clear" w:color="auto" w:fill="EEECE1" w:themeFill="background2"/>
            <w:noWrap/>
            <w:vAlign w:val="bottom"/>
          </w:tcPr>
          <w:p w14:paraId="5A45FAE4" w14:textId="77777777" w:rsidR="00432F7A" w:rsidRPr="00A658B7" w:rsidRDefault="00432F7A" w:rsidP="00AF518F">
            <w:pPr>
              <w:pStyle w:val="Stlus10"/>
            </w:pPr>
            <w:r w:rsidRPr="00A658B7">
              <w:t>povinné hodiny  ∑</w:t>
            </w:r>
          </w:p>
        </w:tc>
        <w:tc>
          <w:tcPr>
            <w:tcW w:w="606" w:type="dxa"/>
            <w:tcBorders>
              <w:top w:val="double" w:sz="4" w:space="0" w:color="auto"/>
              <w:left w:val="double" w:sz="4" w:space="0" w:color="808080" w:themeColor="background1" w:themeShade="80"/>
              <w:bottom w:val="double" w:sz="4" w:space="0" w:color="auto"/>
              <w:right w:val="double" w:sz="4" w:space="0" w:color="auto"/>
            </w:tcBorders>
            <w:shd w:val="clear" w:color="auto" w:fill="EEECE1" w:themeFill="background2"/>
            <w:noWrap/>
            <w:vAlign w:val="bottom"/>
          </w:tcPr>
          <w:p w14:paraId="49B6D11F" w14:textId="77777777" w:rsidR="00432F7A" w:rsidRPr="00A658B7" w:rsidRDefault="00432F7A" w:rsidP="00AF518F">
            <w:pPr>
              <w:pStyle w:val="Stlus10"/>
            </w:pPr>
            <w:r>
              <w:t>22</w:t>
            </w:r>
          </w:p>
        </w:tc>
        <w:tc>
          <w:tcPr>
            <w:tcW w:w="4298" w:type="dxa"/>
            <w:vMerge w:val="restart"/>
            <w:tcBorders>
              <w:top w:val="double" w:sz="4" w:space="0" w:color="auto"/>
              <w:left w:val="double" w:sz="4" w:space="0" w:color="auto"/>
              <w:right w:val="double" w:sz="4" w:space="0" w:color="auto"/>
            </w:tcBorders>
            <w:shd w:val="clear" w:color="auto" w:fill="FFFFFF" w:themeFill="background1"/>
            <w:noWrap/>
            <w:vAlign w:val="bottom"/>
          </w:tcPr>
          <w:p w14:paraId="0581795E" w14:textId="77777777" w:rsidR="00432F7A" w:rsidRPr="00A658B7" w:rsidRDefault="00432F7A" w:rsidP="00AF518F">
            <w:pPr>
              <w:pStyle w:val="Stlus10"/>
            </w:pPr>
          </w:p>
        </w:tc>
      </w:tr>
      <w:tr w:rsidR="00432F7A" w:rsidRPr="00A658B7" w14:paraId="23F06384" w14:textId="77777777" w:rsidTr="00361268">
        <w:trPr>
          <w:trHeight w:val="302"/>
        </w:trPr>
        <w:tc>
          <w:tcPr>
            <w:tcW w:w="4168" w:type="dxa"/>
            <w:gridSpan w:val="2"/>
            <w:tcBorders>
              <w:top w:val="double" w:sz="4" w:space="0" w:color="auto"/>
              <w:left w:val="double" w:sz="4" w:space="0" w:color="auto"/>
              <w:bottom w:val="double" w:sz="4" w:space="0" w:color="auto"/>
              <w:right w:val="double" w:sz="4" w:space="0" w:color="808080" w:themeColor="background1" w:themeShade="80"/>
            </w:tcBorders>
            <w:shd w:val="clear" w:color="auto" w:fill="EEECE1" w:themeFill="background2"/>
            <w:noWrap/>
            <w:vAlign w:val="bottom"/>
          </w:tcPr>
          <w:p w14:paraId="1D56D5F0" w14:textId="77777777" w:rsidR="00432F7A" w:rsidRPr="00A658B7" w:rsidRDefault="00432F7A" w:rsidP="00AF518F">
            <w:pPr>
              <w:pStyle w:val="Stlus10"/>
            </w:pPr>
            <w:r w:rsidRPr="00A658B7">
              <w:t>voliteľné hodiny ∑</w:t>
            </w:r>
          </w:p>
        </w:tc>
        <w:tc>
          <w:tcPr>
            <w:tcW w:w="606" w:type="dxa"/>
            <w:tcBorders>
              <w:top w:val="double" w:sz="4" w:space="0" w:color="auto"/>
              <w:left w:val="double" w:sz="4" w:space="0" w:color="808080" w:themeColor="background1" w:themeShade="80"/>
              <w:bottom w:val="double" w:sz="4" w:space="0" w:color="auto"/>
              <w:right w:val="double" w:sz="4" w:space="0" w:color="auto"/>
            </w:tcBorders>
            <w:shd w:val="clear" w:color="auto" w:fill="EEECE1" w:themeFill="background2"/>
            <w:noWrap/>
            <w:vAlign w:val="bottom"/>
          </w:tcPr>
          <w:p w14:paraId="275A1C00" w14:textId="77777777" w:rsidR="00432F7A" w:rsidRPr="00A658B7" w:rsidRDefault="00432F7A" w:rsidP="00AF518F">
            <w:pPr>
              <w:pStyle w:val="Stlus10"/>
            </w:pPr>
            <w:r>
              <w:t>1</w:t>
            </w:r>
          </w:p>
        </w:tc>
        <w:tc>
          <w:tcPr>
            <w:tcW w:w="4298" w:type="dxa"/>
            <w:vMerge/>
            <w:tcBorders>
              <w:left w:val="double" w:sz="4" w:space="0" w:color="auto"/>
              <w:right w:val="double" w:sz="4" w:space="0" w:color="auto"/>
            </w:tcBorders>
            <w:shd w:val="clear" w:color="auto" w:fill="FFFFFF" w:themeFill="background1"/>
            <w:noWrap/>
            <w:vAlign w:val="bottom"/>
          </w:tcPr>
          <w:p w14:paraId="46F0EE3D" w14:textId="77777777" w:rsidR="00432F7A" w:rsidRPr="00A658B7" w:rsidRDefault="00432F7A" w:rsidP="00AF518F">
            <w:pPr>
              <w:pStyle w:val="Stlus10"/>
            </w:pPr>
          </w:p>
        </w:tc>
      </w:tr>
      <w:tr w:rsidR="00432F7A" w:rsidRPr="00A658B7" w14:paraId="0415ED86" w14:textId="77777777" w:rsidTr="00361268">
        <w:trPr>
          <w:trHeight w:val="317"/>
        </w:trPr>
        <w:tc>
          <w:tcPr>
            <w:tcW w:w="4168" w:type="dxa"/>
            <w:gridSpan w:val="2"/>
            <w:tcBorders>
              <w:top w:val="double" w:sz="4" w:space="0" w:color="auto"/>
              <w:left w:val="double" w:sz="4" w:space="0" w:color="auto"/>
              <w:bottom w:val="double" w:sz="4" w:space="0" w:color="auto"/>
              <w:right w:val="double" w:sz="4" w:space="0" w:color="808080" w:themeColor="background1" w:themeShade="80"/>
            </w:tcBorders>
            <w:shd w:val="clear" w:color="auto" w:fill="EEECE1" w:themeFill="background2"/>
            <w:noWrap/>
            <w:vAlign w:val="bottom"/>
          </w:tcPr>
          <w:p w14:paraId="5826921F" w14:textId="77777777" w:rsidR="00432F7A" w:rsidRPr="00A658B7" w:rsidRDefault="00432F7A" w:rsidP="00AF518F">
            <w:pPr>
              <w:pStyle w:val="Stlus10"/>
            </w:pPr>
            <w:r w:rsidRPr="00A658B7">
              <w:t>povinné + voliteľné hodiny ∑</w:t>
            </w:r>
          </w:p>
        </w:tc>
        <w:tc>
          <w:tcPr>
            <w:tcW w:w="606" w:type="dxa"/>
            <w:tcBorders>
              <w:top w:val="double" w:sz="4" w:space="0" w:color="auto"/>
              <w:left w:val="double" w:sz="4" w:space="0" w:color="808080" w:themeColor="background1" w:themeShade="80"/>
              <w:bottom w:val="double" w:sz="4" w:space="0" w:color="auto"/>
              <w:right w:val="double" w:sz="4" w:space="0" w:color="auto"/>
            </w:tcBorders>
            <w:shd w:val="clear" w:color="auto" w:fill="EEECE1" w:themeFill="background2"/>
            <w:noWrap/>
            <w:vAlign w:val="bottom"/>
          </w:tcPr>
          <w:p w14:paraId="5AC0A0ED" w14:textId="77777777" w:rsidR="00432F7A" w:rsidRPr="00A658B7" w:rsidRDefault="00432F7A" w:rsidP="00AF518F">
            <w:pPr>
              <w:pStyle w:val="Stlus10"/>
            </w:pPr>
            <w:r>
              <w:t>23</w:t>
            </w:r>
          </w:p>
        </w:tc>
        <w:tc>
          <w:tcPr>
            <w:tcW w:w="4298" w:type="dxa"/>
            <w:vMerge/>
            <w:tcBorders>
              <w:left w:val="double" w:sz="4" w:space="0" w:color="auto"/>
              <w:bottom w:val="double" w:sz="4" w:space="0" w:color="auto"/>
              <w:right w:val="double" w:sz="4" w:space="0" w:color="auto"/>
            </w:tcBorders>
            <w:shd w:val="clear" w:color="auto" w:fill="FFFFFF" w:themeFill="background1"/>
            <w:noWrap/>
            <w:vAlign w:val="bottom"/>
          </w:tcPr>
          <w:p w14:paraId="2AEA92FE" w14:textId="77777777" w:rsidR="00432F7A" w:rsidRPr="00A658B7" w:rsidRDefault="00432F7A" w:rsidP="00AF518F">
            <w:pPr>
              <w:pStyle w:val="Stlus10"/>
            </w:pPr>
          </w:p>
        </w:tc>
      </w:tr>
    </w:tbl>
    <w:p w14:paraId="5845D996" w14:textId="77777777" w:rsidR="00432F7A" w:rsidRDefault="00876DFA" w:rsidP="00432F7A">
      <w:pPr>
        <w:tabs>
          <w:tab w:val="left" w:pos="284"/>
        </w:tabs>
        <w:spacing w:after="0" w:line="240" w:lineRule="auto"/>
        <w:jc w:val="both"/>
        <w:rPr>
          <w:rStyle w:val="Hypertextovprepojenie"/>
          <w:sz w:val="16"/>
          <w:szCs w:val="16"/>
        </w:rPr>
      </w:pPr>
      <w:hyperlink r:id="rId35" w:history="1">
        <w:r w:rsidR="00432F7A" w:rsidRPr="00C55B86">
          <w:rPr>
            <w:rStyle w:val="Hypertextovprepojenie"/>
            <w:sz w:val="16"/>
            <w:szCs w:val="16"/>
          </w:rPr>
          <w:t>http://www.statpedu.sk/sites/default/files/nove_dokumenty/inovovany-statny-vzdelavaci-program/RUP_Z%C5%A0_s_VJNM_2016.pdf</w:t>
        </w:r>
      </w:hyperlink>
    </w:p>
    <w:p w14:paraId="0AB93A45" w14:textId="77777777" w:rsidR="00432F7A" w:rsidRDefault="00432F7A" w:rsidP="00432F7A">
      <w:pPr>
        <w:tabs>
          <w:tab w:val="left" w:pos="284"/>
        </w:tabs>
        <w:spacing w:after="0" w:line="240" w:lineRule="auto"/>
        <w:jc w:val="both"/>
        <w:rPr>
          <w:rFonts w:eastAsia="Times New Roman"/>
          <w:bCs/>
          <w:spacing w:val="-10"/>
          <w:sz w:val="20"/>
          <w:szCs w:val="24"/>
        </w:rPr>
      </w:pPr>
      <w:r w:rsidRPr="00E62936">
        <w:rPr>
          <w:rFonts w:eastAsia="Times New Roman"/>
          <w:bCs/>
          <w:spacing w:val="-10"/>
          <w:sz w:val="20"/>
          <w:szCs w:val="24"/>
        </w:rPr>
        <w:t>Schválilo Ministerstvo školstva, vedy, výskumu a športu Slovenskej republiky dňa 25. augusta 2016 pod číslom 2016-20657/35643:1-10I0 ako súčasť Inovovaného štátneho vzdelávacieho programu pre základné školy s platnosťou od 1. 9. 2016 začínajúc prvým a druhým ročníkom.</w:t>
      </w:r>
    </w:p>
    <w:p w14:paraId="7EFD1652" w14:textId="77777777" w:rsidR="00B4448C" w:rsidRPr="00A658B7" w:rsidRDefault="00B4448C" w:rsidP="00B4448C">
      <w:pPr>
        <w:tabs>
          <w:tab w:val="left" w:pos="284"/>
        </w:tabs>
        <w:spacing w:after="0" w:line="240" w:lineRule="auto"/>
        <w:jc w:val="both"/>
        <w:rPr>
          <w:bCs/>
          <w:spacing w:val="-10"/>
          <w:kern w:val="40"/>
          <w:sz w:val="20"/>
          <w:szCs w:val="20"/>
        </w:rPr>
      </w:pPr>
    </w:p>
    <w:tbl>
      <w:tblPr>
        <w:tblW w:w="9072" w:type="dxa"/>
        <w:tblInd w:w="70" w:type="dxa"/>
        <w:tblCellMar>
          <w:left w:w="70" w:type="dxa"/>
          <w:right w:w="70" w:type="dxa"/>
        </w:tblCellMar>
        <w:tblLook w:val="0000" w:firstRow="0" w:lastRow="0" w:firstColumn="0" w:lastColumn="0" w:noHBand="0" w:noVBand="0"/>
      </w:tblPr>
      <w:tblGrid>
        <w:gridCol w:w="1758"/>
        <w:gridCol w:w="2410"/>
        <w:gridCol w:w="606"/>
        <w:gridCol w:w="4298"/>
      </w:tblGrid>
      <w:tr w:rsidR="00B4448C" w:rsidRPr="00A658B7" w14:paraId="2A834029" w14:textId="77777777" w:rsidTr="00984C0C">
        <w:trPr>
          <w:trHeight w:val="302"/>
        </w:trPr>
        <w:tc>
          <w:tcPr>
            <w:tcW w:w="9072" w:type="dxa"/>
            <w:gridSpan w:val="4"/>
            <w:tcBorders>
              <w:top w:val="double" w:sz="4" w:space="0" w:color="auto"/>
              <w:left w:val="double" w:sz="4" w:space="0" w:color="auto"/>
              <w:bottom w:val="double" w:sz="4" w:space="0" w:color="auto"/>
              <w:right w:val="double" w:sz="4" w:space="0" w:color="auto"/>
            </w:tcBorders>
            <w:noWrap/>
            <w:vAlign w:val="bottom"/>
          </w:tcPr>
          <w:p w14:paraId="4E4E3CE7" w14:textId="77777777" w:rsidR="00B4448C" w:rsidRPr="00A658B7" w:rsidRDefault="00B4448C" w:rsidP="00AF518F">
            <w:pPr>
              <w:pStyle w:val="Stlus10"/>
            </w:pPr>
            <w:r w:rsidRPr="00A658B7">
              <w:t>ISCED 1 / 100</w:t>
            </w:r>
          </w:p>
        </w:tc>
      </w:tr>
      <w:tr w:rsidR="00B4448C" w:rsidRPr="00A658B7" w14:paraId="4A751F71" w14:textId="77777777" w:rsidTr="00984C0C">
        <w:trPr>
          <w:trHeight w:val="302"/>
        </w:trPr>
        <w:tc>
          <w:tcPr>
            <w:tcW w:w="9072" w:type="dxa"/>
            <w:gridSpan w:val="4"/>
            <w:tcBorders>
              <w:top w:val="double" w:sz="4" w:space="0" w:color="auto"/>
              <w:left w:val="double" w:sz="4" w:space="0" w:color="auto"/>
              <w:bottom w:val="double" w:sz="4" w:space="0" w:color="808080"/>
              <w:right w:val="double" w:sz="4" w:space="0" w:color="auto"/>
            </w:tcBorders>
            <w:shd w:val="clear" w:color="auto" w:fill="FFFF00"/>
            <w:noWrap/>
            <w:vAlign w:val="bottom"/>
          </w:tcPr>
          <w:p w14:paraId="0841415C" w14:textId="77777777" w:rsidR="00B4448C" w:rsidRPr="00A658B7" w:rsidRDefault="00B4448C" w:rsidP="00AF518F">
            <w:pPr>
              <w:pStyle w:val="Stlus10"/>
            </w:pPr>
            <w:r>
              <w:t>Inovované učebné osnovy pre 2</w:t>
            </w:r>
            <w:r w:rsidRPr="00A658B7">
              <w:t xml:space="preserve">. ročník základnej školy </w:t>
            </w:r>
            <w:r>
              <w:t>v školskom roku 2016/2017</w:t>
            </w:r>
            <w:r w:rsidR="00085E9D">
              <w:t xml:space="preserve"> - </w:t>
            </w:r>
            <w:r w:rsidR="00085E9D" w:rsidRPr="00085E9D">
              <w:t>dodatok k iŠtVP 2015 od 1.9.2016</w:t>
            </w:r>
          </w:p>
        </w:tc>
      </w:tr>
      <w:tr w:rsidR="00B4448C" w:rsidRPr="00A658B7" w14:paraId="70D94C5E" w14:textId="77777777" w:rsidTr="00984C0C">
        <w:trPr>
          <w:trHeight w:val="302"/>
        </w:trPr>
        <w:tc>
          <w:tcPr>
            <w:tcW w:w="9072" w:type="dxa"/>
            <w:gridSpan w:val="4"/>
            <w:tcBorders>
              <w:top w:val="double" w:sz="4" w:space="0" w:color="auto"/>
              <w:left w:val="double" w:sz="4" w:space="0" w:color="auto"/>
              <w:bottom w:val="nil"/>
              <w:right w:val="double" w:sz="4" w:space="0" w:color="auto"/>
            </w:tcBorders>
            <w:noWrap/>
            <w:vAlign w:val="bottom"/>
          </w:tcPr>
          <w:p w14:paraId="0A4414A9" w14:textId="77777777" w:rsidR="00B4448C" w:rsidRPr="00A658B7" w:rsidRDefault="00B4448C" w:rsidP="00AF518F">
            <w:pPr>
              <w:pStyle w:val="Stlus10"/>
            </w:pPr>
            <w:r w:rsidRPr="00A658B7">
              <w:t>Štátny vzdelávací program + voliteľné hodiny</w:t>
            </w:r>
          </w:p>
        </w:tc>
      </w:tr>
      <w:tr w:rsidR="00B4448C" w:rsidRPr="00A658B7" w14:paraId="4357CEEB" w14:textId="77777777" w:rsidTr="00984C0C">
        <w:trPr>
          <w:trHeight w:val="239"/>
        </w:trPr>
        <w:tc>
          <w:tcPr>
            <w:tcW w:w="1758" w:type="dxa"/>
            <w:tcBorders>
              <w:top w:val="double" w:sz="4" w:space="0" w:color="auto"/>
              <w:left w:val="double" w:sz="4" w:space="0" w:color="auto"/>
              <w:bottom w:val="double" w:sz="4" w:space="0" w:color="auto"/>
              <w:right w:val="double" w:sz="4" w:space="0" w:color="auto"/>
            </w:tcBorders>
            <w:noWrap/>
            <w:vAlign w:val="bottom"/>
          </w:tcPr>
          <w:p w14:paraId="5B539C19" w14:textId="77777777" w:rsidR="00B4448C" w:rsidRPr="00A658B7" w:rsidRDefault="00B4448C" w:rsidP="00AF518F">
            <w:pPr>
              <w:pStyle w:val="Stlus10"/>
            </w:pPr>
            <w:r w:rsidRPr="00A658B7">
              <w:t>vzdelávacia oblasť</w:t>
            </w:r>
          </w:p>
        </w:tc>
        <w:tc>
          <w:tcPr>
            <w:tcW w:w="2410" w:type="dxa"/>
            <w:tcBorders>
              <w:top w:val="double" w:sz="4" w:space="0" w:color="auto"/>
              <w:left w:val="double" w:sz="4" w:space="0" w:color="auto"/>
              <w:bottom w:val="double" w:sz="4" w:space="0" w:color="auto"/>
              <w:right w:val="double" w:sz="4" w:space="0" w:color="auto"/>
            </w:tcBorders>
            <w:noWrap/>
            <w:vAlign w:val="bottom"/>
          </w:tcPr>
          <w:p w14:paraId="31983EEE" w14:textId="77777777" w:rsidR="00B4448C" w:rsidRPr="00A658B7" w:rsidRDefault="00B4448C" w:rsidP="00AF518F">
            <w:pPr>
              <w:pStyle w:val="Stlus10"/>
            </w:pPr>
            <w:r w:rsidRPr="00A658B7">
              <w:t>vyučovací predmet</w:t>
            </w:r>
          </w:p>
        </w:tc>
        <w:tc>
          <w:tcPr>
            <w:tcW w:w="4904" w:type="dxa"/>
            <w:gridSpan w:val="2"/>
            <w:tcBorders>
              <w:top w:val="double" w:sz="4" w:space="0" w:color="auto"/>
              <w:left w:val="double" w:sz="4" w:space="0" w:color="auto"/>
              <w:bottom w:val="double" w:sz="4" w:space="0" w:color="auto"/>
              <w:right w:val="double" w:sz="4" w:space="0" w:color="auto"/>
            </w:tcBorders>
            <w:noWrap/>
            <w:vAlign w:val="bottom"/>
          </w:tcPr>
          <w:p w14:paraId="38B2EDC1" w14:textId="77777777" w:rsidR="00B4448C" w:rsidRPr="00A658B7" w:rsidRDefault="00B4448C" w:rsidP="00AF518F">
            <w:pPr>
              <w:pStyle w:val="Stlus10"/>
            </w:pPr>
            <w:r>
              <w:t>2</w:t>
            </w:r>
            <w:r w:rsidRPr="00A658B7">
              <w:t>. ročník (primárne vzdelanie)</w:t>
            </w:r>
          </w:p>
        </w:tc>
      </w:tr>
      <w:tr w:rsidR="00B4448C" w:rsidRPr="00A658B7" w14:paraId="23D176F1" w14:textId="77777777" w:rsidTr="00984C0C">
        <w:trPr>
          <w:trHeight w:val="256"/>
        </w:trPr>
        <w:tc>
          <w:tcPr>
            <w:tcW w:w="1758" w:type="dxa"/>
            <w:vMerge w:val="restart"/>
            <w:tcBorders>
              <w:top w:val="double" w:sz="4" w:space="0" w:color="auto"/>
              <w:left w:val="double" w:sz="4" w:space="0" w:color="auto"/>
              <w:right w:val="double" w:sz="4" w:space="0" w:color="auto"/>
            </w:tcBorders>
            <w:vAlign w:val="center"/>
          </w:tcPr>
          <w:p w14:paraId="1AA9E3FE" w14:textId="77777777" w:rsidR="00B4448C" w:rsidRPr="00A658B7" w:rsidRDefault="00B4448C" w:rsidP="00AF518F">
            <w:pPr>
              <w:pStyle w:val="Stlus10"/>
            </w:pPr>
            <w:r w:rsidRPr="00A658B7">
              <w:t>Jazyk a komunikácia</w:t>
            </w:r>
          </w:p>
        </w:tc>
        <w:tc>
          <w:tcPr>
            <w:tcW w:w="2410" w:type="dxa"/>
            <w:tcBorders>
              <w:top w:val="double" w:sz="4" w:space="0" w:color="auto"/>
              <w:left w:val="double" w:sz="4" w:space="0" w:color="auto"/>
              <w:bottom w:val="double" w:sz="4" w:space="0" w:color="auto"/>
              <w:right w:val="double" w:sz="4" w:space="0" w:color="auto"/>
            </w:tcBorders>
            <w:vAlign w:val="bottom"/>
          </w:tcPr>
          <w:p w14:paraId="029C39DB" w14:textId="77777777" w:rsidR="00B4448C" w:rsidRPr="00A658B7" w:rsidRDefault="00B4448C" w:rsidP="00AF518F">
            <w:pPr>
              <w:pStyle w:val="Stlus10"/>
            </w:pPr>
            <w:r w:rsidRPr="00A658B7">
              <w:t>slovenský jazyk a slovenská literatúra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3E642AF9" w14:textId="77777777" w:rsidR="00B4448C" w:rsidRPr="00A658B7" w:rsidRDefault="00B4448C" w:rsidP="00AF518F">
            <w:pPr>
              <w:pStyle w:val="Stlus6"/>
            </w:pPr>
            <w:r w:rsidRPr="00A658B7">
              <w:t>Učebné osnovy sú totožné so vzdelávacím štandardom ŠVP pre príslušný predmet.</w:t>
            </w:r>
          </w:p>
        </w:tc>
      </w:tr>
      <w:tr w:rsidR="00B4448C" w:rsidRPr="00A658B7" w14:paraId="121BF165" w14:textId="77777777" w:rsidTr="00984C0C">
        <w:trPr>
          <w:trHeight w:val="73"/>
        </w:trPr>
        <w:tc>
          <w:tcPr>
            <w:tcW w:w="1758" w:type="dxa"/>
            <w:vMerge/>
            <w:tcBorders>
              <w:left w:val="double" w:sz="4" w:space="0" w:color="auto"/>
              <w:right w:val="double" w:sz="4" w:space="0" w:color="auto"/>
            </w:tcBorders>
            <w:vAlign w:val="center"/>
          </w:tcPr>
          <w:p w14:paraId="35CCB5EC" w14:textId="77777777" w:rsidR="00B4448C" w:rsidRPr="00A658B7" w:rsidRDefault="00B4448C" w:rsidP="00AF518F">
            <w:pPr>
              <w:pStyle w:val="Stlus10"/>
            </w:pPr>
          </w:p>
        </w:tc>
        <w:tc>
          <w:tcPr>
            <w:tcW w:w="2410" w:type="dxa"/>
            <w:vMerge w:val="restart"/>
            <w:tcBorders>
              <w:top w:val="double" w:sz="4" w:space="0" w:color="auto"/>
              <w:left w:val="double" w:sz="4" w:space="0" w:color="auto"/>
              <w:right w:val="double" w:sz="4" w:space="0" w:color="auto"/>
            </w:tcBorders>
            <w:shd w:val="clear" w:color="auto" w:fill="EEECE1" w:themeFill="background2"/>
            <w:vAlign w:val="bottom"/>
          </w:tcPr>
          <w:p w14:paraId="096BE552" w14:textId="77777777" w:rsidR="00B4448C" w:rsidRPr="00A658B7" w:rsidRDefault="00B4448C" w:rsidP="00AF518F">
            <w:pPr>
              <w:pStyle w:val="Stlus10"/>
            </w:pPr>
            <w:r w:rsidRPr="00A658B7">
              <w:t>maďarský jazyk a literatúra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0B493251" w14:textId="77777777" w:rsidR="00B4448C" w:rsidRPr="00A658B7" w:rsidRDefault="00B4448C" w:rsidP="00AF518F">
            <w:pPr>
              <w:pStyle w:val="Stlus10"/>
            </w:pPr>
            <w:r w:rsidRPr="00A658B7">
              <w:t>Zvýšenie hodinovej dotácie vyučovacieho predmetu RUP</w:t>
            </w:r>
          </w:p>
        </w:tc>
      </w:tr>
      <w:tr w:rsidR="00B4448C" w:rsidRPr="00A658B7" w14:paraId="09DFD6E9" w14:textId="77777777" w:rsidTr="00984C0C">
        <w:trPr>
          <w:trHeight w:val="72"/>
        </w:trPr>
        <w:tc>
          <w:tcPr>
            <w:tcW w:w="1758" w:type="dxa"/>
            <w:vMerge/>
            <w:tcBorders>
              <w:left w:val="double" w:sz="4" w:space="0" w:color="auto"/>
              <w:right w:val="double" w:sz="4" w:space="0" w:color="auto"/>
            </w:tcBorders>
            <w:vAlign w:val="center"/>
          </w:tcPr>
          <w:p w14:paraId="55086A5C" w14:textId="77777777" w:rsidR="00B4448C" w:rsidRPr="00A658B7" w:rsidRDefault="00B4448C" w:rsidP="00AF518F">
            <w:pPr>
              <w:pStyle w:val="Stlus10"/>
            </w:pPr>
          </w:p>
        </w:tc>
        <w:tc>
          <w:tcPr>
            <w:tcW w:w="2410" w:type="dxa"/>
            <w:vMerge/>
            <w:tcBorders>
              <w:left w:val="double" w:sz="4" w:space="0" w:color="auto"/>
              <w:right w:val="double" w:sz="4" w:space="0" w:color="auto"/>
            </w:tcBorders>
            <w:shd w:val="clear" w:color="auto" w:fill="EEECE1" w:themeFill="background2"/>
            <w:vAlign w:val="bottom"/>
          </w:tcPr>
          <w:p w14:paraId="3EE52DE1"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791DDE23" w14:textId="77777777" w:rsidR="00B4448C" w:rsidRPr="00A658B7" w:rsidRDefault="00B4448C" w:rsidP="00AF518F">
            <w:pPr>
              <w:pStyle w:val="Stlus10"/>
            </w:pPr>
            <w:r w:rsidRPr="00A658B7">
              <w:t>Zmena kvality výkonu</w:t>
            </w:r>
          </w:p>
        </w:tc>
      </w:tr>
      <w:tr w:rsidR="00B4448C" w:rsidRPr="00A658B7" w14:paraId="08A12D4C" w14:textId="77777777" w:rsidTr="00984C0C">
        <w:trPr>
          <w:trHeight w:val="109"/>
        </w:trPr>
        <w:tc>
          <w:tcPr>
            <w:tcW w:w="1758" w:type="dxa"/>
            <w:vMerge/>
            <w:tcBorders>
              <w:left w:val="double" w:sz="4" w:space="0" w:color="auto"/>
              <w:right w:val="double" w:sz="4" w:space="0" w:color="auto"/>
            </w:tcBorders>
            <w:vAlign w:val="center"/>
          </w:tcPr>
          <w:p w14:paraId="6B445539" w14:textId="77777777" w:rsidR="00B4448C" w:rsidRPr="00A658B7" w:rsidRDefault="00B4448C" w:rsidP="00AF518F">
            <w:pPr>
              <w:pStyle w:val="Stlus10"/>
            </w:pPr>
          </w:p>
        </w:tc>
        <w:tc>
          <w:tcPr>
            <w:tcW w:w="2410" w:type="dxa"/>
            <w:vMerge/>
            <w:tcBorders>
              <w:left w:val="double" w:sz="4" w:space="0" w:color="auto"/>
              <w:right w:val="double" w:sz="4" w:space="0" w:color="auto"/>
            </w:tcBorders>
            <w:shd w:val="clear" w:color="auto" w:fill="EEECE1" w:themeFill="background2"/>
            <w:vAlign w:val="bottom"/>
          </w:tcPr>
          <w:p w14:paraId="37866ED5"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3B56B66C" w14:textId="77777777" w:rsidR="00B4448C" w:rsidRPr="00A658B7" w:rsidRDefault="00B4448C" w:rsidP="00AF518F">
            <w:pPr>
              <w:pStyle w:val="Stlus10"/>
            </w:pPr>
            <w:r>
              <w:t>1 vyučovacia hodina týždenne</w:t>
            </w:r>
            <w:r w:rsidRPr="00A658B7">
              <w:t xml:space="preserve"> - jazyková komunikácia</w:t>
            </w:r>
          </w:p>
        </w:tc>
      </w:tr>
      <w:tr w:rsidR="00B4448C" w:rsidRPr="00A658B7" w14:paraId="5CA3ADD6" w14:textId="77777777" w:rsidTr="00984C0C">
        <w:trPr>
          <w:trHeight w:val="108"/>
        </w:trPr>
        <w:tc>
          <w:tcPr>
            <w:tcW w:w="1758" w:type="dxa"/>
            <w:vMerge/>
            <w:tcBorders>
              <w:left w:val="double" w:sz="4" w:space="0" w:color="auto"/>
              <w:bottom w:val="double" w:sz="4" w:space="0" w:color="auto"/>
              <w:right w:val="double" w:sz="4" w:space="0" w:color="auto"/>
            </w:tcBorders>
            <w:vAlign w:val="center"/>
          </w:tcPr>
          <w:p w14:paraId="2A536AD7" w14:textId="77777777" w:rsidR="00B4448C" w:rsidRPr="00A658B7" w:rsidRDefault="00B4448C" w:rsidP="00AF518F">
            <w:pPr>
              <w:pStyle w:val="Stlus10"/>
            </w:pPr>
          </w:p>
        </w:tc>
        <w:tc>
          <w:tcPr>
            <w:tcW w:w="2410" w:type="dxa"/>
            <w:vMerge/>
            <w:tcBorders>
              <w:left w:val="double" w:sz="4" w:space="0" w:color="auto"/>
              <w:bottom w:val="double" w:sz="4" w:space="0" w:color="auto"/>
              <w:right w:val="double" w:sz="4" w:space="0" w:color="auto"/>
            </w:tcBorders>
            <w:shd w:val="clear" w:color="auto" w:fill="EEECE1" w:themeFill="background2"/>
            <w:vAlign w:val="bottom"/>
          </w:tcPr>
          <w:p w14:paraId="5D3696B7"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1240D7CE" w14:textId="77777777" w:rsidR="00B4448C" w:rsidRPr="00A658B7" w:rsidRDefault="00B4448C" w:rsidP="00AF518F">
            <w:pPr>
              <w:pStyle w:val="Stlus10"/>
            </w:pPr>
            <w:r w:rsidRPr="00A658B7">
              <w:t xml:space="preserve">Špecifické výkony: </w:t>
            </w:r>
            <w:r>
              <w:t>čítanie s porozumením</w:t>
            </w:r>
          </w:p>
        </w:tc>
      </w:tr>
      <w:tr w:rsidR="00B4448C" w:rsidRPr="00A658B7" w14:paraId="1D15E099" w14:textId="77777777" w:rsidTr="00984C0C">
        <w:trPr>
          <w:trHeight w:val="302"/>
        </w:trPr>
        <w:tc>
          <w:tcPr>
            <w:tcW w:w="1758" w:type="dxa"/>
            <w:tcBorders>
              <w:top w:val="double" w:sz="4" w:space="0" w:color="auto"/>
              <w:left w:val="double" w:sz="4" w:space="0" w:color="auto"/>
              <w:bottom w:val="double" w:sz="4" w:space="0" w:color="auto"/>
              <w:right w:val="double" w:sz="4" w:space="0" w:color="auto"/>
            </w:tcBorders>
            <w:vAlign w:val="bottom"/>
          </w:tcPr>
          <w:p w14:paraId="0E50C6D5" w14:textId="77777777" w:rsidR="00B4448C" w:rsidRPr="00A658B7" w:rsidRDefault="00B4448C" w:rsidP="00AF518F">
            <w:pPr>
              <w:pStyle w:val="Stlus10"/>
            </w:pPr>
            <w:r w:rsidRPr="00A658B7">
              <w:t>Matematika a práca s informáciami</w:t>
            </w:r>
          </w:p>
        </w:tc>
        <w:tc>
          <w:tcPr>
            <w:tcW w:w="2410" w:type="dxa"/>
            <w:tcBorders>
              <w:top w:val="double" w:sz="4" w:space="0" w:color="auto"/>
              <w:left w:val="double" w:sz="4" w:space="0" w:color="auto"/>
              <w:bottom w:val="double" w:sz="4" w:space="0" w:color="auto"/>
              <w:right w:val="double" w:sz="4" w:space="0" w:color="auto"/>
            </w:tcBorders>
            <w:noWrap/>
            <w:vAlign w:val="bottom"/>
          </w:tcPr>
          <w:p w14:paraId="4BE895EC" w14:textId="77777777" w:rsidR="00B4448C" w:rsidRPr="00A658B7" w:rsidRDefault="00B4448C" w:rsidP="00AF518F">
            <w:pPr>
              <w:pStyle w:val="Stlus10"/>
            </w:pPr>
            <w:r w:rsidRPr="00A658B7">
              <w:t>matematika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4CC4F95"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66908C52" w14:textId="77777777" w:rsidTr="00984C0C">
        <w:trPr>
          <w:trHeight w:val="302"/>
        </w:trPr>
        <w:tc>
          <w:tcPr>
            <w:tcW w:w="1758" w:type="dxa"/>
            <w:vMerge w:val="restart"/>
            <w:tcBorders>
              <w:top w:val="double" w:sz="4" w:space="0" w:color="auto"/>
              <w:left w:val="double" w:sz="4" w:space="0" w:color="auto"/>
              <w:bottom w:val="single" w:sz="8" w:space="0" w:color="000000"/>
              <w:right w:val="double" w:sz="4" w:space="0" w:color="auto"/>
            </w:tcBorders>
            <w:noWrap/>
            <w:vAlign w:val="center"/>
          </w:tcPr>
          <w:p w14:paraId="6B55FC69" w14:textId="77777777" w:rsidR="00B4448C" w:rsidRPr="00A658B7" w:rsidRDefault="00B4448C" w:rsidP="00AF518F">
            <w:pPr>
              <w:pStyle w:val="Stlus10"/>
            </w:pPr>
            <w:r w:rsidRPr="00A658B7">
              <w:t>Človek a príroda</w:t>
            </w:r>
          </w:p>
        </w:tc>
        <w:tc>
          <w:tcPr>
            <w:tcW w:w="2410" w:type="dxa"/>
            <w:tcBorders>
              <w:top w:val="double" w:sz="4" w:space="0" w:color="auto"/>
              <w:left w:val="double" w:sz="4" w:space="0" w:color="auto"/>
              <w:bottom w:val="double" w:sz="4" w:space="0" w:color="auto"/>
              <w:right w:val="double" w:sz="4" w:space="0" w:color="auto"/>
            </w:tcBorders>
            <w:noWrap/>
            <w:vAlign w:val="bottom"/>
          </w:tcPr>
          <w:p w14:paraId="5CC13623" w14:textId="77777777" w:rsidR="00B4448C" w:rsidRPr="00A658B7" w:rsidRDefault="00B4448C" w:rsidP="00AF518F">
            <w:pPr>
              <w:pStyle w:val="Stlus10"/>
            </w:pPr>
            <w:r w:rsidRPr="00A658B7">
              <w:t>prvouka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B46CF6D"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799EA3CE" w14:textId="77777777" w:rsidTr="00984C0C">
        <w:trPr>
          <w:trHeight w:val="317"/>
        </w:trPr>
        <w:tc>
          <w:tcPr>
            <w:tcW w:w="1758" w:type="dxa"/>
            <w:vMerge/>
            <w:tcBorders>
              <w:top w:val="nil"/>
              <w:left w:val="double" w:sz="4" w:space="0" w:color="auto"/>
              <w:bottom w:val="double" w:sz="4" w:space="0" w:color="auto"/>
              <w:right w:val="double" w:sz="4" w:space="0" w:color="auto"/>
            </w:tcBorders>
            <w:vAlign w:val="center"/>
          </w:tcPr>
          <w:p w14:paraId="52640C37" w14:textId="77777777" w:rsidR="00B4448C" w:rsidRPr="00A658B7" w:rsidRDefault="00B4448C" w:rsidP="00AF518F">
            <w:pPr>
              <w:pStyle w:val="Stlus10"/>
            </w:pPr>
          </w:p>
        </w:tc>
        <w:tc>
          <w:tcPr>
            <w:tcW w:w="2410" w:type="dxa"/>
            <w:tcBorders>
              <w:top w:val="double" w:sz="4" w:space="0" w:color="auto"/>
              <w:left w:val="double" w:sz="4" w:space="0" w:color="auto"/>
              <w:bottom w:val="double" w:sz="4" w:space="0" w:color="auto"/>
              <w:right w:val="double" w:sz="4" w:space="0" w:color="auto"/>
            </w:tcBorders>
            <w:noWrap/>
            <w:vAlign w:val="bottom"/>
          </w:tcPr>
          <w:p w14:paraId="63357F6E" w14:textId="77777777" w:rsidR="00B4448C" w:rsidRPr="00A658B7" w:rsidRDefault="00B4448C" w:rsidP="00AF518F">
            <w:pPr>
              <w:pStyle w:val="Stlus10"/>
            </w:pPr>
            <w:r w:rsidRPr="00A658B7">
              <w:t>etická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6669CEB"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4216B996" w14:textId="77777777" w:rsidTr="00984C0C">
        <w:trPr>
          <w:trHeight w:val="56"/>
        </w:trPr>
        <w:tc>
          <w:tcPr>
            <w:tcW w:w="1758" w:type="dxa"/>
            <w:vMerge w:val="restart"/>
            <w:tcBorders>
              <w:top w:val="double" w:sz="4" w:space="0" w:color="auto"/>
              <w:left w:val="double" w:sz="4" w:space="0" w:color="auto"/>
              <w:right w:val="double" w:sz="4" w:space="0" w:color="auto"/>
            </w:tcBorders>
            <w:noWrap/>
            <w:vAlign w:val="center"/>
          </w:tcPr>
          <w:p w14:paraId="55FF1E21" w14:textId="77777777" w:rsidR="00B4448C" w:rsidRPr="00A658B7" w:rsidRDefault="00B4448C" w:rsidP="00AF518F">
            <w:pPr>
              <w:pStyle w:val="Stlus10"/>
            </w:pPr>
            <w:r w:rsidRPr="00A658B7">
              <w:t>Umenie a kultúra</w:t>
            </w:r>
          </w:p>
        </w:tc>
        <w:tc>
          <w:tcPr>
            <w:tcW w:w="2410" w:type="dxa"/>
            <w:vMerge w:val="restart"/>
            <w:tcBorders>
              <w:top w:val="double" w:sz="4" w:space="0" w:color="auto"/>
              <w:left w:val="double" w:sz="4" w:space="0" w:color="auto"/>
              <w:bottom w:val="single" w:sz="4" w:space="0" w:color="auto"/>
              <w:right w:val="double" w:sz="4" w:space="0" w:color="auto"/>
            </w:tcBorders>
            <w:shd w:val="clear" w:color="auto" w:fill="EEECE1" w:themeFill="background2"/>
            <w:noWrap/>
            <w:vAlign w:val="bottom"/>
          </w:tcPr>
          <w:p w14:paraId="3733C16A" w14:textId="77777777" w:rsidR="00B4448C" w:rsidRPr="00A658B7" w:rsidRDefault="00B4448C" w:rsidP="00AF518F">
            <w:pPr>
              <w:pStyle w:val="Stlus10"/>
            </w:pPr>
            <w:r w:rsidRPr="00A658B7">
              <w:t>výtvarná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578FC8C9" w14:textId="77777777" w:rsidR="00B4448C" w:rsidRPr="00A658B7" w:rsidRDefault="00B4448C" w:rsidP="00AF518F">
            <w:pPr>
              <w:pStyle w:val="Stlus10"/>
            </w:pPr>
            <w:r w:rsidRPr="00A658B7">
              <w:t>Zvýšenie hodinovej dotácie vyučovacieho predmetu RUP</w:t>
            </w:r>
          </w:p>
        </w:tc>
      </w:tr>
      <w:tr w:rsidR="00B4448C" w:rsidRPr="00A658B7" w14:paraId="645EA5F2" w14:textId="77777777" w:rsidTr="00984C0C">
        <w:trPr>
          <w:trHeight w:val="54"/>
        </w:trPr>
        <w:tc>
          <w:tcPr>
            <w:tcW w:w="1758" w:type="dxa"/>
            <w:vMerge/>
            <w:tcBorders>
              <w:left w:val="double" w:sz="4" w:space="0" w:color="auto"/>
              <w:right w:val="double" w:sz="4" w:space="0" w:color="auto"/>
            </w:tcBorders>
            <w:noWrap/>
            <w:vAlign w:val="center"/>
          </w:tcPr>
          <w:p w14:paraId="7CDA7EEA" w14:textId="77777777" w:rsidR="00B4448C" w:rsidRPr="00A658B7" w:rsidRDefault="00B4448C" w:rsidP="00AF518F">
            <w:pPr>
              <w:pStyle w:val="Stlus10"/>
            </w:pPr>
          </w:p>
        </w:tc>
        <w:tc>
          <w:tcPr>
            <w:tcW w:w="2410" w:type="dxa"/>
            <w:vMerge/>
            <w:tcBorders>
              <w:top w:val="single" w:sz="4" w:space="0" w:color="auto"/>
              <w:left w:val="double" w:sz="4" w:space="0" w:color="auto"/>
              <w:bottom w:val="single" w:sz="4" w:space="0" w:color="auto"/>
              <w:right w:val="double" w:sz="4" w:space="0" w:color="auto"/>
            </w:tcBorders>
            <w:shd w:val="clear" w:color="auto" w:fill="EEECE1" w:themeFill="background2"/>
            <w:noWrap/>
            <w:vAlign w:val="bottom"/>
          </w:tcPr>
          <w:p w14:paraId="6543C586"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3FDA2E2" w14:textId="77777777" w:rsidR="00B4448C" w:rsidRPr="00A658B7" w:rsidRDefault="00B4448C" w:rsidP="00AF518F">
            <w:pPr>
              <w:pStyle w:val="Stlus10"/>
            </w:pPr>
            <w:r w:rsidRPr="00A658B7">
              <w:t>Zmena kvality výkonu</w:t>
            </w:r>
          </w:p>
        </w:tc>
      </w:tr>
      <w:tr w:rsidR="00B4448C" w:rsidRPr="00A658B7" w14:paraId="5D3AAB61" w14:textId="77777777" w:rsidTr="00984C0C">
        <w:trPr>
          <w:trHeight w:val="54"/>
        </w:trPr>
        <w:tc>
          <w:tcPr>
            <w:tcW w:w="1758" w:type="dxa"/>
            <w:vMerge/>
            <w:tcBorders>
              <w:left w:val="double" w:sz="4" w:space="0" w:color="auto"/>
              <w:right w:val="double" w:sz="4" w:space="0" w:color="auto"/>
            </w:tcBorders>
            <w:noWrap/>
            <w:vAlign w:val="center"/>
          </w:tcPr>
          <w:p w14:paraId="1E1119D8" w14:textId="77777777" w:rsidR="00B4448C" w:rsidRPr="00A658B7" w:rsidRDefault="00B4448C" w:rsidP="00AF518F">
            <w:pPr>
              <w:pStyle w:val="Stlus10"/>
            </w:pPr>
          </w:p>
        </w:tc>
        <w:tc>
          <w:tcPr>
            <w:tcW w:w="2410" w:type="dxa"/>
            <w:vMerge/>
            <w:tcBorders>
              <w:top w:val="single" w:sz="4" w:space="0" w:color="auto"/>
              <w:left w:val="double" w:sz="4" w:space="0" w:color="auto"/>
              <w:bottom w:val="single" w:sz="4" w:space="0" w:color="auto"/>
              <w:right w:val="double" w:sz="4" w:space="0" w:color="auto"/>
            </w:tcBorders>
            <w:noWrap/>
            <w:vAlign w:val="bottom"/>
          </w:tcPr>
          <w:p w14:paraId="111940A6"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0D1D73B" w14:textId="77777777" w:rsidR="00B4448C" w:rsidRPr="00A658B7" w:rsidRDefault="00B4448C" w:rsidP="00AF518F">
            <w:pPr>
              <w:pStyle w:val="Stlus10"/>
            </w:pPr>
            <w:r w:rsidRPr="00A658B7">
              <w:t>1 vyučovacia hodina - Rozvoj fantázie a syntetické podnety</w:t>
            </w:r>
          </w:p>
        </w:tc>
      </w:tr>
      <w:tr w:rsidR="00B4448C" w:rsidRPr="00A658B7" w14:paraId="4373EADB" w14:textId="77777777" w:rsidTr="00984C0C">
        <w:trPr>
          <w:trHeight w:val="54"/>
        </w:trPr>
        <w:tc>
          <w:tcPr>
            <w:tcW w:w="1758" w:type="dxa"/>
            <w:vMerge/>
            <w:tcBorders>
              <w:left w:val="double" w:sz="4" w:space="0" w:color="auto"/>
              <w:right w:val="double" w:sz="4" w:space="0" w:color="auto"/>
            </w:tcBorders>
            <w:noWrap/>
            <w:vAlign w:val="center"/>
          </w:tcPr>
          <w:p w14:paraId="2ECD83E1" w14:textId="77777777" w:rsidR="00B4448C" w:rsidRPr="00A658B7" w:rsidRDefault="00B4448C" w:rsidP="00AF518F">
            <w:pPr>
              <w:pStyle w:val="Stlus10"/>
            </w:pPr>
          </w:p>
        </w:tc>
        <w:tc>
          <w:tcPr>
            <w:tcW w:w="2410" w:type="dxa"/>
            <w:vMerge/>
            <w:tcBorders>
              <w:top w:val="single" w:sz="4" w:space="0" w:color="auto"/>
              <w:left w:val="double" w:sz="4" w:space="0" w:color="auto"/>
              <w:bottom w:val="double" w:sz="4" w:space="0" w:color="auto"/>
              <w:right w:val="double" w:sz="4" w:space="0" w:color="auto"/>
            </w:tcBorders>
            <w:noWrap/>
            <w:vAlign w:val="bottom"/>
          </w:tcPr>
          <w:p w14:paraId="1D4907D6"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5BE5FF5" w14:textId="77777777" w:rsidR="00B4448C" w:rsidRPr="00A658B7" w:rsidRDefault="00B4448C" w:rsidP="00AF518F">
            <w:pPr>
              <w:pStyle w:val="Stlus10"/>
            </w:pPr>
            <w:r w:rsidRPr="00A658B7">
              <w:t xml:space="preserve">Špecifické výkony: </w:t>
            </w:r>
            <w:r>
              <w:t>v kresbe vyjadriť rôzne hudobné rytmy</w:t>
            </w:r>
          </w:p>
        </w:tc>
      </w:tr>
      <w:tr w:rsidR="00B4448C" w:rsidRPr="00A658B7" w14:paraId="63683B33" w14:textId="77777777" w:rsidTr="00984C0C">
        <w:trPr>
          <w:trHeight w:val="302"/>
        </w:trPr>
        <w:tc>
          <w:tcPr>
            <w:tcW w:w="1758" w:type="dxa"/>
            <w:vMerge/>
            <w:tcBorders>
              <w:left w:val="double" w:sz="4" w:space="0" w:color="auto"/>
              <w:bottom w:val="double" w:sz="4" w:space="0" w:color="auto"/>
              <w:right w:val="double" w:sz="4" w:space="0" w:color="auto"/>
            </w:tcBorders>
            <w:vAlign w:val="center"/>
          </w:tcPr>
          <w:p w14:paraId="5105BDE2" w14:textId="77777777" w:rsidR="00B4448C" w:rsidRPr="00A658B7" w:rsidRDefault="00B4448C" w:rsidP="00AF518F">
            <w:pPr>
              <w:pStyle w:val="Stlus10"/>
            </w:pPr>
          </w:p>
        </w:tc>
        <w:tc>
          <w:tcPr>
            <w:tcW w:w="2410" w:type="dxa"/>
            <w:tcBorders>
              <w:top w:val="double" w:sz="4" w:space="0" w:color="auto"/>
              <w:left w:val="double" w:sz="4" w:space="0" w:color="auto"/>
              <w:bottom w:val="double" w:sz="4" w:space="0" w:color="auto"/>
              <w:right w:val="double" w:sz="4" w:space="0" w:color="auto"/>
            </w:tcBorders>
            <w:noWrap/>
            <w:vAlign w:val="bottom"/>
          </w:tcPr>
          <w:p w14:paraId="64525746" w14:textId="77777777" w:rsidR="00B4448C" w:rsidRPr="00A658B7" w:rsidRDefault="00B4448C" w:rsidP="00AF518F">
            <w:pPr>
              <w:pStyle w:val="Stlus10"/>
            </w:pPr>
            <w:r w:rsidRPr="00A658B7">
              <w:t>hudobná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5EAFFE8"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4A627BDB" w14:textId="77777777" w:rsidTr="00984C0C">
        <w:trPr>
          <w:trHeight w:val="546"/>
        </w:trPr>
        <w:tc>
          <w:tcPr>
            <w:tcW w:w="1758" w:type="dxa"/>
            <w:tcBorders>
              <w:top w:val="double" w:sz="4" w:space="0" w:color="auto"/>
              <w:left w:val="double" w:sz="4" w:space="0" w:color="auto"/>
              <w:bottom w:val="double" w:sz="4" w:space="0" w:color="auto"/>
              <w:right w:val="double" w:sz="4" w:space="0" w:color="auto"/>
            </w:tcBorders>
            <w:noWrap/>
            <w:vAlign w:val="center"/>
          </w:tcPr>
          <w:p w14:paraId="30B3FE27" w14:textId="77777777" w:rsidR="00B4448C" w:rsidRPr="00A658B7" w:rsidRDefault="00B4448C" w:rsidP="00AF518F">
            <w:pPr>
              <w:pStyle w:val="Stlus10"/>
            </w:pPr>
            <w:r w:rsidRPr="00A658B7">
              <w:t>Zdravie a pohyb</w:t>
            </w:r>
          </w:p>
        </w:tc>
        <w:tc>
          <w:tcPr>
            <w:tcW w:w="2410" w:type="dxa"/>
            <w:tcBorders>
              <w:top w:val="double" w:sz="4" w:space="0" w:color="auto"/>
              <w:left w:val="double" w:sz="4" w:space="0" w:color="auto"/>
              <w:bottom w:val="double" w:sz="4" w:space="0" w:color="auto"/>
              <w:right w:val="double" w:sz="4" w:space="0" w:color="auto"/>
            </w:tcBorders>
            <w:vAlign w:val="bottom"/>
          </w:tcPr>
          <w:p w14:paraId="0429E3DB" w14:textId="77777777" w:rsidR="00B4448C" w:rsidRPr="00A658B7" w:rsidRDefault="00B4448C" w:rsidP="00AF518F">
            <w:pPr>
              <w:pStyle w:val="Stlus10"/>
            </w:pPr>
            <w:r w:rsidRPr="00A658B7">
              <w:t>telesná a športová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5616F930"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49A9F6E4" w14:textId="77777777" w:rsidTr="00984C0C">
        <w:trPr>
          <w:trHeight w:val="302"/>
        </w:trPr>
        <w:tc>
          <w:tcPr>
            <w:tcW w:w="4168"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F365D18" w14:textId="77777777" w:rsidR="00B4448C" w:rsidRPr="00A658B7" w:rsidRDefault="00B4448C" w:rsidP="00AF518F">
            <w:pPr>
              <w:pStyle w:val="Stlus10"/>
            </w:pPr>
            <w:r w:rsidRPr="00A658B7">
              <w:lastRenderedPageBreak/>
              <w:t>povinné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39E4813" w14:textId="77777777" w:rsidR="00B4448C" w:rsidRPr="00A658B7" w:rsidRDefault="00B4448C" w:rsidP="00AF518F">
            <w:pPr>
              <w:pStyle w:val="Stlus10"/>
            </w:pPr>
            <w:r>
              <w:t>23</w:t>
            </w:r>
          </w:p>
        </w:tc>
        <w:tc>
          <w:tcPr>
            <w:tcW w:w="4298" w:type="dxa"/>
            <w:vMerge w:val="restart"/>
            <w:tcBorders>
              <w:top w:val="double" w:sz="4" w:space="0" w:color="auto"/>
              <w:left w:val="double" w:sz="4" w:space="0" w:color="auto"/>
              <w:right w:val="double" w:sz="4" w:space="0" w:color="auto"/>
            </w:tcBorders>
            <w:shd w:val="clear" w:color="auto" w:fill="FFFFFF" w:themeFill="background1"/>
            <w:noWrap/>
            <w:vAlign w:val="bottom"/>
          </w:tcPr>
          <w:p w14:paraId="0A3FB907" w14:textId="77777777" w:rsidR="00B4448C" w:rsidRPr="00A658B7" w:rsidRDefault="00B4448C" w:rsidP="00AF518F">
            <w:pPr>
              <w:pStyle w:val="Stlus10"/>
            </w:pPr>
          </w:p>
        </w:tc>
      </w:tr>
      <w:tr w:rsidR="00B4448C" w:rsidRPr="00A658B7" w14:paraId="667F6301" w14:textId="77777777" w:rsidTr="00984C0C">
        <w:trPr>
          <w:trHeight w:val="302"/>
        </w:trPr>
        <w:tc>
          <w:tcPr>
            <w:tcW w:w="4168"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8716F42" w14:textId="77777777" w:rsidR="00B4448C" w:rsidRPr="00A658B7" w:rsidRDefault="00B4448C" w:rsidP="00AF518F">
            <w:pPr>
              <w:pStyle w:val="Stlus10"/>
            </w:pPr>
            <w:r w:rsidRPr="00A658B7">
              <w:t>voliteľné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52C5F611" w14:textId="77777777" w:rsidR="00B4448C" w:rsidRPr="00A658B7" w:rsidRDefault="00B4448C" w:rsidP="00AF518F">
            <w:pPr>
              <w:pStyle w:val="Stlus10"/>
            </w:pPr>
            <w:r>
              <w:t>2</w:t>
            </w:r>
          </w:p>
        </w:tc>
        <w:tc>
          <w:tcPr>
            <w:tcW w:w="4298" w:type="dxa"/>
            <w:vMerge/>
            <w:tcBorders>
              <w:left w:val="double" w:sz="4" w:space="0" w:color="auto"/>
              <w:right w:val="double" w:sz="4" w:space="0" w:color="auto"/>
            </w:tcBorders>
            <w:shd w:val="clear" w:color="auto" w:fill="FFFFFF" w:themeFill="background1"/>
            <w:noWrap/>
            <w:vAlign w:val="bottom"/>
          </w:tcPr>
          <w:p w14:paraId="0F7DC1C5" w14:textId="77777777" w:rsidR="00B4448C" w:rsidRPr="00A658B7" w:rsidRDefault="00B4448C" w:rsidP="00AF518F">
            <w:pPr>
              <w:pStyle w:val="Stlus10"/>
            </w:pPr>
          </w:p>
        </w:tc>
      </w:tr>
      <w:tr w:rsidR="00B4448C" w:rsidRPr="00A658B7" w14:paraId="53798584" w14:textId="77777777" w:rsidTr="00984C0C">
        <w:trPr>
          <w:trHeight w:val="317"/>
        </w:trPr>
        <w:tc>
          <w:tcPr>
            <w:tcW w:w="4168"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005FF4B" w14:textId="77777777" w:rsidR="00B4448C" w:rsidRPr="00A658B7" w:rsidRDefault="00B4448C" w:rsidP="00AF518F">
            <w:pPr>
              <w:pStyle w:val="Stlus10"/>
            </w:pPr>
            <w:r w:rsidRPr="00A658B7">
              <w:t>povinné + voliteľné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11FC998" w14:textId="77777777" w:rsidR="00B4448C" w:rsidRPr="00A658B7" w:rsidRDefault="00B4448C" w:rsidP="00AF518F">
            <w:pPr>
              <w:pStyle w:val="Stlus10"/>
            </w:pPr>
            <w:r>
              <w:t>25</w:t>
            </w:r>
          </w:p>
        </w:tc>
        <w:tc>
          <w:tcPr>
            <w:tcW w:w="4298" w:type="dxa"/>
            <w:vMerge/>
            <w:tcBorders>
              <w:left w:val="double" w:sz="4" w:space="0" w:color="auto"/>
              <w:bottom w:val="double" w:sz="4" w:space="0" w:color="auto"/>
              <w:right w:val="double" w:sz="4" w:space="0" w:color="auto"/>
            </w:tcBorders>
            <w:shd w:val="clear" w:color="auto" w:fill="FFFFFF" w:themeFill="background1"/>
            <w:noWrap/>
            <w:vAlign w:val="bottom"/>
          </w:tcPr>
          <w:p w14:paraId="7B85B4E4" w14:textId="77777777" w:rsidR="00B4448C" w:rsidRPr="00A658B7" w:rsidRDefault="00B4448C" w:rsidP="00AF518F">
            <w:pPr>
              <w:pStyle w:val="Stlus10"/>
            </w:pPr>
          </w:p>
        </w:tc>
      </w:tr>
    </w:tbl>
    <w:p w14:paraId="7803E800" w14:textId="77777777" w:rsidR="00B4448C" w:rsidRDefault="00876DFA" w:rsidP="00B4448C">
      <w:pPr>
        <w:tabs>
          <w:tab w:val="left" w:pos="284"/>
        </w:tabs>
        <w:spacing w:after="0" w:line="240" w:lineRule="auto"/>
        <w:jc w:val="both"/>
        <w:rPr>
          <w:rStyle w:val="Hypertextovprepojenie"/>
          <w:sz w:val="16"/>
          <w:szCs w:val="16"/>
        </w:rPr>
      </w:pPr>
      <w:hyperlink r:id="rId36" w:history="1">
        <w:r w:rsidR="00B4448C" w:rsidRPr="00C55B86">
          <w:rPr>
            <w:rStyle w:val="Hypertextovprepojenie"/>
            <w:sz w:val="16"/>
            <w:szCs w:val="16"/>
          </w:rPr>
          <w:t>http://www.statpedu.sk/sites/default/files/nove_dokumenty/inovovany-statny-vzdelavaci-program/RUP_Z%C5%A0_s_VJNM_2016.pdf</w:t>
        </w:r>
      </w:hyperlink>
    </w:p>
    <w:p w14:paraId="48E83A0A" w14:textId="77777777" w:rsidR="00B4448C" w:rsidRPr="00E62936" w:rsidRDefault="00B4448C" w:rsidP="00B4448C">
      <w:pPr>
        <w:tabs>
          <w:tab w:val="left" w:pos="284"/>
        </w:tabs>
        <w:spacing w:after="0" w:line="240" w:lineRule="auto"/>
        <w:jc w:val="both"/>
        <w:rPr>
          <w:rFonts w:eastAsia="Times New Roman"/>
          <w:bCs/>
          <w:spacing w:val="-10"/>
          <w:szCs w:val="24"/>
        </w:rPr>
      </w:pPr>
      <w:r w:rsidRPr="00E62936">
        <w:rPr>
          <w:rFonts w:eastAsia="Times New Roman"/>
          <w:bCs/>
          <w:spacing w:val="-10"/>
          <w:sz w:val="20"/>
          <w:szCs w:val="24"/>
        </w:rPr>
        <w:t>Schválilo Ministerstvo školstva, vedy, výskumu a športu Slovenskej republiky dňa 25. augusta 2016 pod číslom 2016-20657/35643:1-10I0 ako súčasť Inovovaného štátneho vzdelávacieho programu pre základné školy s platnosťou od 1. 9. 2016 začínajúc prvým a druhým ročníkom.</w:t>
      </w:r>
    </w:p>
    <w:p w14:paraId="10077D28" w14:textId="77777777" w:rsidR="00B4448C" w:rsidRDefault="00B4448C" w:rsidP="00B4448C">
      <w:pPr>
        <w:tabs>
          <w:tab w:val="left" w:pos="284"/>
        </w:tabs>
        <w:spacing w:after="0" w:line="240" w:lineRule="auto"/>
        <w:jc w:val="both"/>
        <w:rPr>
          <w:rStyle w:val="Hypertextovprepojenie"/>
          <w:sz w:val="16"/>
          <w:szCs w:val="16"/>
        </w:rPr>
      </w:pPr>
    </w:p>
    <w:tbl>
      <w:tblPr>
        <w:tblW w:w="9072" w:type="dxa"/>
        <w:tblInd w:w="70" w:type="dxa"/>
        <w:tblCellMar>
          <w:left w:w="70" w:type="dxa"/>
          <w:right w:w="70" w:type="dxa"/>
        </w:tblCellMar>
        <w:tblLook w:val="0000" w:firstRow="0" w:lastRow="0" w:firstColumn="0" w:lastColumn="0" w:noHBand="0" w:noVBand="0"/>
      </w:tblPr>
      <w:tblGrid>
        <w:gridCol w:w="1758"/>
        <w:gridCol w:w="2410"/>
        <w:gridCol w:w="606"/>
        <w:gridCol w:w="4298"/>
      </w:tblGrid>
      <w:tr w:rsidR="00B4448C" w:rsidRPr="00A658B7" w14:paraId="1B30E214" w14:textId="77777777" w:rsidTr="00984C0C">
        <w:trPr>
          <w:trHeight w:val="302"/>
        </w:trPr>
        <w:tc>
          <w:tcPr>
            <w:tcW w:w="9072" w:type="dxa"/>
            <w:gridSpan w:val="4"/>
            <w:tcBorders>
              <w:top w:val="double" w:sz="4" w:space="0" w:color="auto"/>
              <w:left w:val="double" w:sz="4" w:space="0" w:color="auto"/>
              <w:bottom w:val="double" w:sz="4" w:space="0" w:color="auto"/>
              <w:right w:val="double" w:sz="4" w:space="0" w:color="auto"/>
            </w:tcBorders>
            <w:noWrap/>
            <w:vAlign w:val="bottom"/>
          </w:tcPr>
          <w:p w14:paraId="0A59341D" w14:textId="77777777" w:rsidR="00B4448C" w:rsidRPr="00A658B7" w:rsidRDefault="00B4448C" w:rsidP="00AF518F">
            <w:pPr>
              <w:pStyle w:val="Stlus10"/>
            </w:pPr>
            <w:r w:rsidRPr="00A658B7">
              <w:t>ISCED 1 / 100</w:t>
            </w:r>
          </w:p>
        </w:tc>
      </w:tr>
      <w:tr w:rsidR="00B4448C" w:rsidRPr="00A658B7" w14:paraId="52874691" w14:textId="77777777" w:rsidTr="00984C0C">
        <w:trPr>
          <w:trHeight w:val="302"/>
        </w:trPr>
        <w:tc>
          <w:tcPr>
            <w:tcW w:w="9072" w:type="dxa"/>
            <w:gridSpan w:val="4"/>
            <w:tcBorders>
              <w:top w:val="double" w:sz="4" w:space="0" w:color="auto"/>
              <w:left w:val="double" w:sz="4" w:space="0" w:color="auto"/>
              <w:bottom w:val="double" w:sz="4" w:space="0" w:color="auto"/>
              <w:right w:val="double" w:sz="4" w:space="0" w:color="auto"/>
            </w:tcBorders>
            <w:shd w:val="clear" w:color="auto" w:fill="FFFF00"/>
            <w:noWrap/>
            <w:vAlign w:val="bottom"/>
          </w:tcPr>
          <w:p w14:paraId="3D5DCCD1" w14:textId="77777777" w:rsidR="00B4448C" w:rsidRPr="00A658B7" w:rsidRDefault="00B4448C" w:rsidP="00AF518F">
            <w:pPr>
              <w:pStyle w:val="Stlus10"/>
            </w:pPr>
            <w:r>
              <w:t>Inovované učebné osnovy pre 3</w:t>
            </w:r>
            <w:r w:rsidRPr="00A658B7">
              <w:t xml:space="preserve">. ročník základnej školy </w:t>
            </w:r>
            <w:r>
              <w:t>v školskom roku 2017/2018</w:t>
            </w:r>
            <w:r w:rsidR="00085E9D">
              <w:t xml:space="preserve"> - </w:t>
            </w:r>
            <w:r w:rsidR="00085E9D" w:rsidRPr="00085E9D">
              <w:t>dodatok k iŠtVP 2015 od 1.9.2016</w:t>
            </w:r>
          </w:p>
        </w:tc>
      </w:tr>
      <w:tr w:rsidR="00B4448C" w:rsidRPr="00A658B7" w14:paraId="7CDCFB83" w14:textId="77777777" w:rsidTr="00984C0C">
        <w:trPr>
          <w:trHeight w:val="302"/>
        </w:trPr>
        <w:tc>
          <w:tcPr>
            <w:tcW w:w="9072" w:type="dxa"/>
            <w:gridSpan w:val="4"/>
            <w:tcBorders>
              <w:top w:val="double" w:sz="4" w:space="0" w:color="auto"/>
              <w:left w:val="double" w:sz="4" w:space="0" w:color="auto"/>
              <w:bottom w:val="nil"/>
              <w:right w:val="double" w:sz="4" w:space="0" w:color="auto"/>
            </w:tcBorders>
            <w:noWrap/>
            <w:vAlign w:val="bottom"/>
          </w:tcPr>
          <w:p w14:paraId="2AAAFDF2" w14:textId="77777777" w:rsidR="00B4448C" w:rsidRPr="00A658B7" w:rsidRDefault="00B4448C" w:rsidP="00AF518F">
            <w:pPr>
              <w:pStyle w:val="Stlus10"/>
            </w:pPr>
            <w:r w:rsidRPr="00A658B7">
              <w:t>Štátny vzdelávací program + voliteľné hodiny</w:t>
            </w:r>
          </w:p>
        </w:tc>
      </w:tr>
      <w:tr w:rsidR="00B4448C" w:rsidRPr="00A658B7" w14:paraId="6CE047EA" w14:textId="77777777" w:rsidTr="00984C0C">
        <w:trPr>
          <w:trHeight w:val="239"/>
        </w:trPr>
        <w:tc>
          <w:tcPr>
            <w:tcW w:w="1758" w:type="dxa"/>
            <w:tcBorders>
              <w:top w:val="double" w:sz="4" w:space="0" w:color="auto"/>
              <w:left w:val="double" w:sz="4" w:space="0" w:color="auto"/>
              <w:bottom w:val="double" w:sz="4" w:space="0" w:color="auto"/>
              <w:right w:val="double" w:sz="4" w:space="0" w:color="auto"/>
            </w:tcBorders>
            <w:noWrap/>
            <w:vAlign w:val="bottom"/>
          </w:tcPr>
          <w:p w14:paraId="44A9BF2F" w14:textId="77777777" w:rsidR="00B4448C" w:rsidRPr="00A658B7" w:rsidRDefault="00B4448C" w:rsidP="00AF518F">
            <w:pPr>
              <w:pStyle w:val="Stlus10"/>
            </w:pPr>
            <w:r w:rsidRPr="00A658B7">
              <w:t>vzdelávacia oblasť</w:t>
            </w:r>
          </w:p>
        </w:tc>
        <w:tc>
          <w:tcPr>
            <w:tcW w:w="2410" w:type="dxa"/>
            <w:tcBorders>
              <w:top w:val="double" w:sz="4" w:space="0" w:color="auto"/>
              <w:left w:val="double" w:sz="4" w:space="0" w:color="auto"/>
              <w:bottom w:val="double" w:sz="4" w:space="0" w:color="auto"/>
              <w:right w:val="double" w:sz="4" w:space="0" w:color="auto"/>
            </w:tcBorders>
            <w:noWrap/>
            <w:vAlign w:val="bottom"/>
          </w:tcPr>
          <w:p w14:paraId="3F184BCF" w14:textId="77777777" w:rsidR="00B4448C" w:rsidRPr="00A658B7" w:rsidRDefault="00B4448C" w:rsidP="00AF518F">
            <w:pPr>
              <w:pStyle w:val="Stlus10"/>
            </w:pPr>
            <w:r w:rsidRPr="00A658B7">
              <w:t>vyučovací predmet</w:t>
            </w:r>
          </w:p>
        </w:tc>
        <w:tc>
          <w:tcPr>
            <w:tcW w:w="4904" w:type="dxa"/>
            <w:gridSpan w:val="2"/>
            <w:tcBorders>
              <w:top w:val="double" w:sz="4" w:space="0" w:color="auto"/>
              <w:left w:val="double" w:sz="4" w:space="0" w:color="auto"/>
              <w:bottom w:val="double" w:sz="4" w:space="0" w:color="auto"/>
              <w:right w:val="double" w:sz="4" w:space="0" w:color="auto"/>
            </w:tcBorders>
            <w:noWrap/>
            <w:vAlign w:val="bottom"/>
          </w:tcPr>
          <w:p w14:paraId="222126F5" w14:textId="77777777" w:rsidR="00B4448C" w:rsidRPr="00A658B7" w:rsidRDefault="00B4448C" w:rsidP="00AF518F">
            <w:pPr>
              <w:pStyle w:val="Stlus10"/>
            </w:pPr>
            <w:r>
              <w:t>3</w:t>
            </w:r>
            <w:r w:rsidRPr="00A658B7">
              <w:t>. ročník (primárne vzdelanie)</w:t>
            </w:r>
          </w:p>
        </w:tc>
      </w:tr>
      <w:tr w:rsidR="00B4448C" w:rsidRPr="00A658B7" w14:paraId="646C15FF" w14:textId="77777777" w:rsidTr="00984C0C">
        <w:trPr>
          <w:trHeight w:val="256"/>
        </w:trPr>
        <w:tc>
          <w:tcPr>
            <w:tcW w:w="1758" w:type="dxa"/>
            <w:vMerge w:val="restart"/>
            <w:tcBorders>
              <w:top w:val="double" w:sz="4" w:space="0" w:color="auto"/>
              <w:left w:val="double" w:sz="4" w:space="0" w:color="auto"/>
              <w:right w:val="double" w:sz="4" w:space="0" w:color="auto"/>
            </w:tcBorders>
            <w:vAlign w:val="center"/>
          </w:tcPr>
          <w:p w14:paraId="7333BDB6" w14:textId="77777777" w:rsidR="00B4448C" w:rsidRPr="00A658B7" w:rsidRDefault="00B4448C" w:rsidP="00AF518F">
            <w:pPr>
              <w:pStyle w:val="Stlus10"/>
            </w:pPr>
            <w:r w:rsidRPr="00A658B7">
              <w:t>Jazyk a komunikácia</w:t>
            </w:r>
          </w:p>
        </w:tc>
        <w:tc>
          <w:tcPr>
            <w:tcW w:w="2410" w:type="dxa"/>
            <w:tcBorders>
              <w:top w:val="double" w:sz="4" w:space="0" w:color="auto"/>
              <w:left w:val="double" w:sz="4" w:space="0" w:color="auto"/>
              <w:bottom w:val="double" w:sz="4" w:space="0" w:color="auto"/>
              <w:right w:val="double" w:sz="4" w:space="0" w:color="auto"/>
            </w:tcBorders>
            <w:vAlign w:val="bottom"/>
          </w:tcPr>
          <w:p w14:paraId="2301E9ED" w14:textId="77777777" w:rsidR="00B4448C" w:rsidRPr="00A658B7" w:rsidRDefault="00B4448C" w:rsidP="00AF518F">
            <w:pPr>
              <w:pStyle w:val="Stlus10"/>
            </w:pPr>
            <w:r w:rsidRPr="00A658B7">
              <w:t>slovenský jazyk a slovenská literatúra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1B77F7DA" w14:textId="77777777" w:rsidR="00B4448C" w:rsidRPr="00A658B7" w:rsidRDefault="00B4448C" w:rsidP="00AF518F">
            <w:pPr>
              <w:pStyle w:val="Stlus6"/>
            </w:pPr>
            <w:r w:rsidRPr="00A658B7">
              <w:t>Učebné osnovy sú totožné so vzdelávacím štandardom ŠVP pre príslušný predmet.</w:t>
            </w:r>
          </w:p>
        </w:tc>
      </w:tr>
      <w:tr w:rsidR="00B4448C" w:rsidRPr="00A658B7" w14:paraId="01A03F0B" w14:textId="77777777" w:rsidTr="00984C0C">
        <w:trPr>
          <w:trHeight w:val="73"/>
        </w:trPr>
        <w:tc>
          <w:tcPr>
            <w:tcW w:w="1758" w:type="dxa"/>
            <w:vMerge/>
            <w:tcBorders>
              <w:left w:val="double" w:sz="4" w:space="0" w:color="auto"/>
              <w:right w:val="double" w:sz="4" w:space="0" w:color="auto"/>
            </w:tcBorders>
            <w:vAlign w:val="center"/>
          </w:tcPr>
          <w:p w14:paraId="2194D37F" w14:textId="77777777" w:rsidR="00B4448C" w:rsidRPr="00A658B7" w:rsidRDefault="00B4448C" w:rsidP="00AF518F">
            <w:pPr>
              <w:pStyle w:val="Stlus10"/>
            </w:pPr>
          </w:p>
        </w:tc>
        <w:tc>
          <w:tcPr>
            <w:tcW w:w="2410" w:type="dxa"/>
            <w:vMerge w:val="restart"/>
            <w:tcBorders>
              <w:top w:val="double" w:sz="4" w:space="0" w:color="auto"/>
              <w:left w:val="double" w:sz="4" w:space="0" w:color="auto"/>
              <w:right w:val="double" w:sz="4" w:space="0" w:color="auto"/>
            </w:tcBorders>
            <w:shd w:val="clear" w:color="auto" w:fill="EEECE1" w:themeFill="background2"/>
            <w:vAlign w:val="bottom"/>
          </w:tcPr>
          <w:p w14:paraId="65826C47" w14:textId="77777777" w:rsidR="00B4448C" w:rsidRPr="00A658B7" w:rsidRDefault="00B4448C" w:rsidP="00AF518F">
            <w:pPr>
              <w:pStyle w:val="Stlus10"/>
            </w:pPr>
            <w:r w:rsidRPr="00A658B7">
              <w:t>maďarský jazyk a literatúra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5780C206" w14:textId="77777777" w:rsidR="00B4448C" w:rsidRPr="00A658B7" w:rsidRDefault="00B4448C" w:rsidP="00AF518F">
            <w:pPr>
              <w:pStyle w:val="Stlus10"/>
            </w:pPr>
            <w:r w:rsidRPr="00A658B7">
              <w:t>Zvýšenie hodinovej dotácie vyučovacieho predmetu RUP</w:t>
            </w:r>
          </w:p>
        </w:tc>
      </w:tr>
      <w:tr w:rsidR="00B4448C" w:rsidRPr="00A658B7" w14:paraId="646EB996" w14:textId="77777777" w:rsidTr="00984C0C">
        <w:trPr>
          <w:trHeight w:val="72"/>
        </w:trPr>
        <w:tc>
          <w:tcPr>
            <w:tcW w:w="1758" w:type="dxa"/>
            <w:vMerge/>
            <w:tcBorders>
              <w:left w:val="double" w:sz="4" w:space="0" w:color="auto"/>
              <w:right w:val="double" w:sz="4" w:space="0" w:color="auto"/>
            </w:tcBorders>
            <w:vAlign w:val="center"/>
          </w:tcPr>
          <w:p w14:paraId="7B9F3AD2" w14:textId="77777777" w:rsidR="00B4448C" w:rsidRPr="00A658B7" w:rsidRDefault="00B4448C" w:rsidP="00AF518F">
            <w:pPr>
              <w:pStyle w:val="Stlus10"/>
            </w:pPr>
          </w:p>
        </w:tc>
        <w:tc>
          <w:tcPr>
            <w:tcW w:w="2410" w:type="dxa"/>
            <w:vMerge/>
            <w:tcBorders>
              <w:left w:val="double" w:sz="4" w:space="0" w:color="auto"/>
              <w:right w:val="double" w:sz="4" w:space="0" w:color="auto"/>
            </w:tcBorders>
            <w:shd w:val="clear" w:color="auto" w:fill="EEECE1" w:themeFill="background2"/>
            <w:vAlign w:val="bottom"/>
          </w:tcPr>
          <w:p w14:paraId="26A0827A"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76BA4ED2" w14:textId="77777777" w:rsidR="00B4448C" w:rsidRPr="00A658B7" w:rsidRDefault="00B4448C" w:rsidP="00AF518F">
            <w:pPr>
              <w:pStyle w:val="Stlus10"/>
            </w:pPr>
            <w:r w:rsidRPr="00A658B7">
              <w:t>Zmena kvality výkonu</w:t>
            </w:r>
          </w:p>
        </w:tc>
      </w:tr>
      <w:tr w:rsidR="00B4448C" w:rsidRPr="00A658B7" w14:paraId="5954DD9D" w14:textId="77777777" w:rsidTr="00984C0C">
        <w:trPr>
          <w:trHeight w:val="109"/>
        </w:trPr>
        <w:tc>
          <w:tcPr>
            <w:tcW w:w="1758" w:type="dxa"/>
            <w:vMerge/>
            <w:tcBorders>
              <w:left w:val="double" w:sz="4" w:space="0" w:color="auto"/>
              <w:right w:val="double" w:sz="4" w:space="0" w:color="auto"/>
            </w:tcBorders>
            <w:vAlign w:val="center"/>
          </w:tcPr>
          <w:p w14:paraId="06D28D88" w14:textId="77777777" w:rsidR="00B4448C" w:rsidRPr="00A658B7" w:rsidRDefault="00B4448C" w:rsidP="00AF518F">
            <w:pPr>
              <w:pStyle w:val="Stlus10"/>
            </w:pPr>
          </w:p>
        </w:tc>
        <w:tc>
          <w:tcPr>
            <w:tcW w:w="2410" w:type="dxa"/>
            <w:vMerge/>
            <w:tcBorders>
              <w:left w:val="double" w:sz="4" w:space="0" w:color="auto"/>
              <w:right w:val="double" w:sz="4" w:space="0" w:color="auto"/>
            </w:tcBorders>
            <w:shd w:val="clear" w:color="auto" w:fill="EEECE1" w:themeFill="background2"/>
            <w:vAlign w:val="bottom"/>
          </w:tcPr>
          <w:p w14:paraId="568C4C4F"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5F584B7D" w14:textId="77777777" w:rsidR="00B4448C" w:rsidRPr="00A658B7" w:rsidRDefault="00B4448C" w:rsidP="00AF518F">
            <w:pPr>
              <w:pStyle w:val="Stlus10"/>
            </w:pPr>
            <w:r>
              <w:t>1 vyučovacia hodina týždenne</w:t>
            </w:r>
            <w:r w:rsidRPr="00A658B7">
              <w:t xml:space="preserve"> - jazyková komunikácia</w:t>
            </w:r>
          </w:p>
        </w:tc>
      </w:tr>
      <w:tr w:rsidR="00B4448C" w:rsidRPr="00A658B7" w14:paraId="14848013" w14:textId="77777777" w:rsidTr="00984C0C">
        <w:trPr>
          <w:trHeight w:val="108"/>
        </w:trPr>
        <w:tc>
          <w:tcPr>
            <w:tcW w:w="1758" w:type="dxa"/>
            <w:vMerge/>
            <w:tcBorders>
              <w:left w:val="double" w:sz="4" w:space="0" w:color="auto"/>
              <w:right w:val="double" w:sz="4" w:space="0" w:color="auto"/>
            </w:tcBorders>
            <w:vAlign w:val="center"/>
          </w:tcPr>
          <w:p w14:paraId="27C6BCC2" w14:textId="77777777" w:rsidR="00B4448C" w:rsidRPr="00A658B7" w:rsidRDefault="00B4448C" w:rsidP="00AF518F">
            <w:pPr>
              <w:pStyle w:val="Stlus10"/>
            </w:pPr>
          </w:p>
        </w:tc>
        <w:tc>
          <w:tcPr>
            <w:tcW w:w="2410" w:type="dxa"/>
            <w:vMerge/>
            <w:tcBorders>
              <w:left w:val="double" w:sz="4" w:space="0" w:color="auto"/>
              <w:bottom w:val="double" w:sz="4" w:space="0" w:color="auto"/>
              <w:right w:val="double" w:sz="4" w:space="0" w:color="auto"/>
            </w:tcBorders>
            <w:shd w:val="clear" w:color="auto" w:fill="EEECE1" w:themeFill="background2"/>
            <w:vAlign w:val="bottom"/>
          </w:tcPr>
          <w:p w14:paraId="0E442776"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67AA8A32" w14:textId="77777777" w:rsidR="00B4448C" w:rsidRPr="00A658B7" w:rsidRDefault="00B4448C" w:rsidP="00AF518F">
            <w:pPr>
              <w:pStyle w:val="Stlus10"/>
            </w:pPr>
            <w:r w:rsidRPr="00A658B7">
              <w:t xml:space="preserve">Špecifické výkony: </w:t>
            </w:r>
            <w:r>
              <w:t>čítanie s porozumením</w:t>
            </w:r>
          </w:p>
        </w:tc>
      </w:tr>
      <w:tr w:rsidR="00B4448C" w:rsidRPr="00A658B7" w14:paraId="1F167568" w14:textId="77777777" w:rsidTr="00984C0C">
        <w:trPr>
          <w:trHeight w:val="254"/>
        </w:trPr>
        <w:tc>
          <w:tcPr>
            <w:tcW w:w="1758" w:type="dxa"/>
            <w:vMerge/>
            <w:tcBorders>
              <w:left w:val="double" w:sz="4" w:space="0" w:color="auto"/>
              <w:bottom w:val="double" w:sz="4" w:space="0" w:color="auto"/>
              <w:right w:val="double" w:sz="4" w:space="0" w:color="auto"/>
            </w:tcBorders>
            <w:vAlign w:val="center"/>
          </w:tcPr>
          <w:p w14:paraId="3A321F8F" w14:textId="77777777" w:rsidR="00B4448C" w:rsidRPr="00A658B7" w:rsidRDefault="00B4448C" w:rsidP="00AF518F">
            <w:pPr>
              <w:pStyle w:val="Stlus10"/>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vAlign w:val="bottom"/>
          </w:tcPr>
          <w:p w14:paraId="2FF195CE" w14:textId="77777777" w:rsidR="00B4448C" w:rsidRPr="00B56261" w:rsidRDefault="00B4448C" w:rsidP="00AF518F">
            <w:pPr>
              <w:rPr>
                <w:rFonts w:eastAsia="Times New Roman"/>
                <w:b/>
                <w:bCs/>
                <w:spacing w:val="-10"/>
                <w:sz w:val="20"/>
                <w:szCs w:val="24"/>
              </w:rPr>
            </w:pPr>
            <w:r w:rsidRPr="00B56261">
              <w:rPr>
                <w:rFonts w:eastAsia="Times New Roman"/>
                <w:b/>
                <w:bCs/>
                <w:spacing w:val="-10"/>
                <w:sz w:val="20"/>
                <w:szCs w:val="24"/>
              </w:rPr>
              <w:t>anglický jazyk</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tcPr>
          <w:p w14:paraId="620CC60B" w14:textId="77777777" w:rsidR="00B4448C" w:rsidRPr="00B56261" w:rsidRDefault="00B4448C" w:rsidP="00AF518F">
            <w:pPr>
              <w:pStyle w:val="Stlus10"/>
            </w:pPr>
            <w:r w:rsidRPr="00B56261">
              <w:t>Učebné osnovy sú totožné so vzdelávacím štandardom ŠVP pre príslušný predmet.</w:t>
            </w:r>
          </w:p>
        </w:tc>
      </w:tr>
      <w:tr w:rsidR="00B4448C" w:rsidRPr="00A658B7" w14:paraId="5B0A0CC0" w14:textId="77777777" w:rsidTr="00984C0C">
        <w:trPr>
          <w:trHeight w:val="302"/>
        </w:trPr>
        <w:tc>
          <w:tcPr>
            <w:tcW w:w="1758" w:type="dxa"/>
            <w:vMerge w:val="restart"/>
            <w:tcBorders>
              <w:top w:val="double" w:sz="4" w:space="0" w:color="auto"/>
              <w:left w:val="double" w:sz="4" w:space="0" w:color="auto"/>
              <w:right w:val="double" w:sz="4" w:space="0" w:color="auto"/>
            </w:tcBorders>
            <w:vAlign w:val="bottom"/>
          </w:tcPr>
          <w:p w14:paraId="3BA2CF5A" w14:textId="77777777" w:rsidR="00B4448C" w:rsidRPr="00A658B7" w:rsidRDefault="00B4448C" w:rsidP="00AF518F">
            <w:pPr>
              <w:pStyle w:val="Stlus10"/>
            </w:pPr>
            <w:r w:rsidRPr="00A658B7">
              <w:t>Matematika a práca s informáciami</w:t>
            </w:r>
          </w:p>
        </w:tc>
        <w:tc>
          <w:tcPr>
            <w:tcW w:w="2410" w:type="dxa"/>
            <w:tcBorders>
              <w:top w:val="double" w:sz="4" w:space="0" w:color="auto"/>
              <w:left w:val="double" w:sz="4" w:space="0" w:color="auto"/>
              <w:bottom w:val="double" w:sz="4" w:space="0" w:color="auto"/>
              <w:right w:val="double" w:sz="4" w:space="0" w:color="auto"/>
            </w:tcBorders>
            <w:noWrap/>
            <w:vAlign w:val="bottom"/>
          </w:tcPr>
          <w:p w14:paraId="6FF98EDA" w14:textId="77777777" w:rsidR="00B4448C" w:rsidRPr="00A658B7" w:rsidRDefault="00B4448C" w:rsidP="00AF518F">
            <w:pPr>
              <w:pStyle w:val="Stlus10"/>
            </w:pPr>
            <w:r w:rsidRPr="00A658B7">
              <w:t>matematika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3EA3542"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247FE8F6" w14:textId="77777777" w:rsidTr="00984C0C">
        <w:trPr>
          <w:trHeight w:val="302"/>
        </w:trPr>
        <w:tc>
          <w:tcPr>
            <w:tcW w:w="1758" w:type="dxa"/>
            <w:vMerge/>
            <w:tcBorders>
              <w:left w:val="double" w:sz="4" w:space="0" w:color="auto"/>
              <w:bottom w:val="double" w:sz="4" w:space="0" w:color="auto"/>
              <w:right w:val="double" w:sz="4" w:space="0" w:color="auto"/>
            </w:tcBorders>
            <w:vAlign w:val="bottom"/>
          </w:tcPr>
          <w:p w14:paraId="2B98118B" w14:textId="77777777" w:rsidR="00B4448C" w:rsidRPr="00A658B7" w:rsidRDefault="00B4448C" w:rsidP="00AF518F">
            <w:pPr>
              <w:pStyle w:val="Stlus10"/>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3E5DBA4" w14:textId="77777777" w:rsidR="00B4448C" w:rsidRPr="00A658B7" w:rsidRDefault="00B4448C" w:rsidP="00AF518F">
            <w:pPr>
              <w:pStyle w:val="Stlus7"/>
            </w:pPr>
            <w:r w:rsidRPr="00A658B7">
              <w:t>informatika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427C366" w14:textId="77777777" w:rsidR="00B4448C" w:rsidRPr="00A658B7" w:rsidRDefault="00B4448C" w:rsidP="00AF518F">
            <w:pPr>
              <w:pStyle w:val="Stlus10"/>
            </w:pPr>
            <w:r w:rsidRPr="00A658B7">
              <w:t> </w:t>
            </w:r>
            <w:r w:rsidRPr="00F753EB">
              <w:t>Učebné osnovy sú totožné so vzdelávacím štandardom ŠVP pre príslušný predmet.</w:t>
            </w:r>
          </w:p>
        </w:tc>
      </w:tr>
      <w:tr w:rsidR="00B4448C" w:rsidRPr="00A658B7" w14:paraId="377C5443" w14:textId="77777777" w:rsidTr="00984C0C">
        <w:trPr>
          <w:trHeight w:val="302"/>
        </w:trPr>
        <w:tc>
          <w:tcPr>
            <w:tcW w:w="1758" w:type="dxa"/>
            <w:tcBorders>
              <w:top w:val="double" w:sz="4" w:space="0" w:color="auto"/>
              <w:left w:val="double" w:sz="4" w:space="0" w:color="auto"/>
              <w:bottom w:val="double" w:sz="4" w:space="0" w:color="auto"/>
              <w:right w:val="double" w:sz="4" w:space="0" w:color="auto"/>
            </w:tcBorders>
            <w:noWrap/>
            <w:vAlign w:val="center"/>
          </w:tcPr>
          <w:p w14:paraId="5A18F517" w14:textId="77777777" w:rsidR="00B4448C" w:rsidRPr="00A658B7" w:rsidRDefault="00B4448C" w:rsidP="00AF518F">
            <w:pPr>
              <w:pStyle w:val="Stlus10"/>
            </w:pPr>
            <w:r w:rsidRPr="00FA1C2D">
              <w:t>Človek</w:t>
            </w:r>
            <w:r>
              <w:t xml:space="preserve"> a príroda</w:t>
            </w:r>
          </w:p>
        </w:tc>
        <w:tc>
          <w:tcPr>
            <w:tcW w:w="2410" w:type="dxa"/>
            <w:tcBorders>
              <w:top w:val="double" w:sz="4" w:space="0" w:color="auto"/>
              <w:left w:val="double" w:sz="4" w:space="0" w:color="auto"/>
              <w:bottom w:val="double" w:sz="4" w:space="0" w:color="auto"/>
              <w:right w:val="double" w:sz="4" w:space="0" w:color="auto"/>
            </w:tcBorders>
            <w:noWrap/>
            <w:vAlign w:val="bottom"/>
          </w:tcPr>
          <w:p w14:paraId="0A7F5763" w14:textId="77777777" w:rsidR="00B4448C" w:rsidRPr="00A658B7" w:rsidRDefault="00B4448C" w:rsidP="00AF518F">
            <w:pPr>
              <w:pStyle w:val="Stlus10"/>
            </w:pPr>
            <w:r>
              <w:t>prírodoveda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248373F"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76FA4722" w14:textId="77777777" w:rsidTr="00984C0C">
        <w:trPr>
          <w:trHeight w:val="317"/>
        </w:trPr>
        <w:tc>
          <w:tcPr>
            <w:tcW w:w="1758" w:type="dxa"/>
            <w:tcBorders>
              <w:top w:val="double" w:sz="4" w:space="0" w:color="auto"/>
              <w:left w:val="double" w:sz="4" w:space="0" w:color="auto"/>
              <w:bottom w:val="double" w:sz="4" w:space="0" w:color="808080" w:themeColor="background1" w:themeShade="80"/>
              <w:right w:val="double" w:sz="4" w:space="0" w:color="auto"/>
            </w:tcBorders>
            <w:vAlign w:val="center"/>
          </w:tcPr>
          <w:p w14:paraId="37B96927" w14:textId="77777777" w:rsidR="00B4448C" w:rsidRPr="00A658B7" w:rsidRDefault="00B4448C" w:rsidP="00AF518F">
            <w:pPr>
              <w:pStyle w:val="Stlus10"/>
            </w:pPr>
            <w:r>
              <w:t>Človek a hodnoty</w:t>
            </w:r>
          </w:p>
        </w:tc>
        <w:tc>
          <w:tcPr>
            <w:tcW w:w="2410" w:type="dxa"/>
            <w:tcBorders>
              <w:top w:val="double" w:sz="4" w:space="0" w:color="auto"/>
              <w:left w:val="double" w:sz="4" w:space="0" w:color="auto"/>
              <w:bottom w:val="double" w:sz="4" w:space="0" w:color="808080" w:themeColor="background1" w:themeShade="80"/>
              <w:right w:val="double" w:sz="4" w:space="0" w:color="auto"/>
            </w:tcBorders>
            <w:noWrap/>
            <w:vAlign w:val="bottom"/>
          </w:tcPr>
          <w:p w14:paraId="5F03DCB3" w14:textId="77777777" w:rsidR="00B4448C" w:rsidRPr="00A658B7" w:rsidRDefault="00B4448C" w:rsidP="00AF518F">
            <w:pPr>
              <w:pStyle w:val="Stlus10"/>
            </w:pPr>
            <w:r w:rsidRPr="00A658B7">
              <w:t>etická výchova</w:t>
            </w:r>
          </w:p>
        </w:tc>
        <w:tc>
          <w:tcPr>
            <w:tcW w:w="4904" w:type="dxa"/>
            <w:gridSpan w:val="2"/>
            <w:tcBorders>
              <w:top w:val="double" w:sz="4" w:space="0" w:color="auto"/>
              <w:left w:val="double" w:sz="4" w:space="0" w:color="auto"/>
              <w:bottom w:val="double" w:sz="4" w:space="0" w:color="808080" w:themeColor="background1" w:themeShade="80"/>
              <w:right w:val="double" w:sz="4" w:space="0" w:color="auto"/>
            </w:tcBorders>
            <w:shd w:val="clear" w:color="auto" w:fill="FFFFFF" w:themeFill="background1"/>
            <w:noWrap/>
            <w:vAlign w:val="bottom"/>
          </w:tcPr>
          <w:p w14:paraId="3236AF92"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681A930C" w14:textId="77777777" w:rsidTr="00984C0C">
        <w:trPr>
          <w:trHeight w:val="317"/>
        </w:trPr>
        <w:tc>
          <w:tcPr>
            <w:tcW w:w="1758" w:type="dxa"/>
            <w:tcBorders>
              <w:top w:val="double" w:sz="4" w:space="0" w:color="auto"/>
              <w:left w:val="double" w:sz="4" w:space="0" w:color="auto"/>
              <w:bottom w:val="double" w:sz="4" w:space="0" w:color="auto"/>
              <w:right w:val="double" w:sz="4" w:space="0" w:color="auto"/>
            </w:tcBorders>
            <w:vAlign w:val="center"/>
          </w:tcPr>
          <w:p w14:paraId="7A87CE0C" w14:textId="77777777" w:rsidR="00B4448C" w:rsidRPr="00A658B7" w:rsidRDefault="00B4448C" w:rsidP="00AF518F">
            <w:pPr>
              <w:pStyle w:val="Stlus10"/>
            </w:pPr>
            <w:r>
              <w:t>Človek a spoločnosť</w:t>
            </w:r>
          </w:p>
        </w:tc>
        <w:tc>
          <w:tcPr>
            <w:tcW w:w="2410" w:type="dxa"/>
            <w:tcBorders>
              <w:top w:val="double" w:sz="4" w:space="0" w:color="auto"/>
              <w:left w:val="double" w:sz="4" w:space="0" w:color="auto"/>
              <w:bottom w:val="double" w:sz="4" w:space="0" w:color="auto"/>
              <w:right w:val="double" w:sz="4" w:space="0" w:color="auto"/>
            </w:tcBorders>
            <w:noWrap/>
            <w:vAlign w:val="bottom"/>
          </w:tcPr>
          <w:p w14:paraId="46F89560" w14:textId="77777777" w:rsidR="00B4448C" w:rsidRPr="00A658B7" w:rsidRDefault="00B4448C" w:rsidP="00AF518F">
            <w:pPr>
              <w:pStyle w:val="Stlus10"/>
            </w:pPr>
            <w:r>
              <w:t>vlastiveda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98756D2"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7D221007" w14:textId="77777777" w:rsidTr="00984C0C">
        <w:trPr>
          <w:trHeight w:val="317"/>
        </w:trPr>
        <w:tc>
          <w:tcPr>
            <w:tcW w:w="1758" w:type="dxa"/>
            <w:tcBorders>
              <w:top w:val="double" w:sz="4" w:space="0" w:color="auto"/>
              <w:left w:val="double" w:sz="4" w:space="0" w:color="auto"/>
              <w:bottom w:val="double" w:sz="4" w:space="0" w:color="auto"/>
              <w:right w:val="double" w:sz="4" w:space="0" w:color="auto"/>
            </w:tcBorders>
            <w:vAlign w:val="center"/>
          </w:tcPr>
          <w:p w14:paraId="5E882E9D" w14:textId="77777777" w:rsidR="00B4448C" w:rsidRPr="00A658B7" w:rsidRDefault="00B4448C" w:rsidP="00AF518F">
            <w:pPr>
              <w:pStyle w:val="Stlus10"/>
            </w:pPr>
            <w:r>
              <w:t>Človek a svet práce</w:t>
            </w:r>
          </w:p>
        </w:tc>
        <w:tc>
          <w:tcPr>
            <w:tcW w:w="2410" w:type="dxa"/>
            <w:tcBorders>
              <w:top w:val="double" w:sz="4" w:space="0" w:color="auto"/>
              <w:left w:val="double" w:sz="4" w:space="0" w:color="auto"/>
              <w:bottom w:val="double" w:sz="4" w:space="0" w:color="auto"/>
              <w:right w:val="double" w:sz="4" w:space="0" w:color="auto"/>
            </w:tcBorders>
            <w:noWrap/>
            <w:vAlign w:val="bottom"/>
          </w:tcPr>
          <w:p w14:paraId="29713586" w14:textId="77777777" w:rsidR="00B4448C" w:rsidRPr="00A658B7" w:rsidRDefault="00B4448C" w:rsidP="00AF518F">
            <w:pPr>
              <w:pStyle w:val="Stlus10"/>
            </w:pPr>
            <w:r>
              <w:t>pracovné vyučovanie</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71F0C26"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15DA4D98" w14:textId="77777777" w:rsidTr="00984C0C">
        <w:trPr>
          <w:trHeight w:val="56"/>
        </w:trPr>
        <w:tc>
          <w:tcPr>
            <w:tcW w:w="1758" w:type="dxa"/>
            <w:vMerge w:val="restart"/>
            <w:tcBorders>
              <w:top w:val="double" w:sz="4" w:space="0" w:color="auto"/>
              <w:left w:val="double" w:sz="4" w:space="0" w:color="auto"/>
              <w:right w:val="double" w:sz="4" w:space="0" w:color="auto"/>
            </w:tcBorders>
            <w:noWrap/>
            <w:vAlign w:val="center"/>
          </w:tcPr>
          <w:p w14:paraId="1ECDD10F" w14:textId="77777777" w:rsidR="00B4448C" w:rsidRPr="00A658B7" w:rsidRDefault="00B4448C" w:rsidP="00AF518F">
            <w:pPr>
              <w:pStyle w:val="Stlus10"/>
            </w:pPr>
            <w:r w:rsidRPr="00A658B7">
              <w:t>Umenie a kultúra</w:t>
            </w:r>
          </w:p>
        </w:tc>
        <w:tc>
          <w:tcPr>
            <w:tcW w:w="2410" w:type="dxa"/>
            <w:vMerge w:val="restart"/>
            <w:tcBorders>
              <w:top w:val="double" w:sz="4" w:space="0" w:color="auto"/>
              <w:left w:val="double" w:sz="4" w:space="0" w:color="auto"/>
              <w:bottom w:val="single" w:sz="4" w:space="0" w:color="auto"/>
              <w:right w:val="double" w:sz="4" w:space="0" w:color="auto"/>
            </w:tcBorders>
            <w:shd w:val="clear" w:color="auto" w:fill="EEECE1" w:themeFill="background2"/>
            <w:noWrap/>
            <w:vAlign w:val="bottom"/>
          </w:tcPr>
          <w:p w14:paraId="58D9F14F" w14:textId="77777777" w:rsidR="00B4448C" w:rsidRPr="00A658B7" w:rsidRDefault="00B4448C" w:rsidP="00AF518F">
            <w:pPr>
              <w:pStyle w:val="Stlus10"/>
            </w:pPr>
            <w:r w:rsidRPr="00A658B7">
              <w:t>výtvarná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C0B3AC4" w14:textId="77777777" w:rsidR="00B4448C" w:rsidRPr="00A658B7" w:rsidRDefault="00B4448C" w:rsidP="00AF518F">
            <w:pPr>
              <w:pStyle w:val="Stlus10"/>
            </w:pPr>
            <w:r w:rsidRPr="00A658B7">
              <w:t>Zvýšenie hodinovej dotácie vyučovacieho predmetu RUP</w:t>
            </w:r>
          </w:p>
        </w:tc>
      </w:tr>
      <w:tr w:rsidR="00B4448C" w:rsidRPr="00A658B7" w14:paraId="1BFC7A19" w14:textId="77777777" w:rsidTr="00984C0C">
        <w:trPr>
          <w:trHeight w:val="54"/>
        </w:trPr>
        <w:tc>
          <w:tcPr>
            <w:tcW w:w="1758" w:type="dxa"/>
            <w:vMerge/>
            <w:tcBorders>
              <w:left w:val="double" w:sz="4" w:space="0" w:color="auto"/>
              <w:right w:val="double" w:sz="4" w:space="0" w:color="auto"/>
            </w:tcBorders>
            <w:noWrap/>
            <w:vAlign w:val="center"/>
          </w:tcPr>
          <w:p w14:paraId="72DF7245" w14:textId="77777777" w:rsidR="00B4448C" w:rsidRPr="00A658B7" w:rsidRDefault="00B4448C" w:rsidP="00AF518F">
            <w:pPr>
              <w:pStyle w:val="Stlus10"/>
            </w:pPr>
          </w:p>
        </w:tc>
        <w:tc>
          <w:tcPr>
            <w:tcW w:w="2410" w:type="dxa"/>
            <w:vMerge/>
            <w:tcBorders>
              <w:top w:val="single" w:sz="4" w:space="0" w:color="auto"/>
              <w:left w:val="double" w:sz="4" w:space="0" w:color="auto"/>
              <w:bottom w:val="single" w:sz="4" w:space="0" w:color="auto"/>
              <w:right w:val="double" w:sz="4" w:space="0" w:color="auto"/>
            </w:tcBorders>
            <w:shd w:val="clear" w:color="auto" w:fill="EEECE1" w:themeFill="background2"/>
            <w:noWrap/>
            <w:vAlign w:val="bottom"/>
          </w:tcPr>
          <w:p w14:paraId="012FA7CC"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C44F1C9" w14:textId="77777777" w:rsidR="00B4448C" w:rsidRPr="00A658B7" w:rsidRDefault="00B4448C" w:rsidP="00AF518F">
            <w:pPr>
              <w:pStyle w:val="Stlus10"/>
            </w:pPr>
            <w:r w:rsidRPr="00A658B7">
              <w:t>Zmena kvality výkonu</w:t>
            </w:r>
          </w:p>
        </w:tc>
      </w:tr>
      <w:tr w:rsidR="00B4448C" w:rsidRPr="00A658B7" w14:paraId="0675AD91" w14:textId="77777777" w:rsidTr="00984C0C">
        <w:trPr>
          <w:trHeight w:val="54"/>
        </w:trPr>
        <w:tc>
          <w:tcPr>
            <w:tcW w:w="1758" w:type="dxa"/>
            <w:vMerge/>
            <w:tcBorders>
              <w:left w:val="double" w:sz="4" w:space="0" w:color="auto"/>
              <w:right w:val="double" w:sz="4" w:space="0" w:color="auto"/>
            </w:tcBorders>
            <w:noWrap/>
            <w:vAlign w:val="center"/>
          </w:tcPr>
          <w:p w14:paraId="3FE4DA66" w14:textId="77777777" w:rsidR="00B4448C" w:rsidRPr="00A658B7" w:rsidRDefault="00B4448C" w:rsidP="00AF518F">
            <w:pPr>
              <w:pStyle w:val="Stlus10"/>
            </w:pPr>
          </w:p>
        </w:tc>
        <w:tc>
          <w:tcPr>
            <w:tcW w:w="2410" w:type="dxa"/>
            <w:vMerge/>
            <w:tcBorders>
              <w:top w:val="single" w:sz="4" w:space="0" w:color="auto"/>
              <w:left w:val="double" w:sz="4" w:space="0" w:color="auto"/>
              <w:bottom w:val="single" w:sz="4" w:space="0" w:color="auto"/>
              <w:right w:val="double" w:sz="4" w:space="0" w:color="auto"/>
            </w:tcBorders>
            <w:noWrap/>
            <w:vAlign w:val="bottom"/>
          </w:tcPr>
          <w:p w14:paraId="499B5DEC"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86F073D" w14:textId="77777777" w:rsidR="00B4448C" w:rsidRPr="00A658B7" w:rsidRDefault="00B4448C" w:rsidP="00AF518F">
            <w:pPr>
              <w:pStyle w:val="Stlus10"/>
            </w:pPr>
            <w:r w:rsidRPr="00A658B7">
              <w:t>1 vyučovacia hodina - Rozvoj fantázie a syntetické podnety</w:t>
            </w:r>
          </w:p>
        </w:tc>
      </w:tr>
      <w:tr w:rsidR="00B4448C" w:rsidRPr="00A658B7" w14:paraId="730593A3" w14:textId="77777777" w:rsidTr="00984C0C">
        <w:trPr>
          <w:trHeight w:val="54"/>
        </w:trPr>
        <w:tc>
          <w:tcPr>
            <w:tcW w:w="1758" w:type="dxa"/>
            <w:vMerge/>
            <w:tcBorders>
              <w:left w:val="double" w:sz="4" w:space="0" w:color="auto"/>
              <w:right w:val="double" w:sz="4" w:space="0" w:color="auto"/>
            </w:tcBorders>
            <w:noWrap/>
            <w:vAlign w:val="center"/>
          </w:tcPr>
          <w:p w14:paraId="6B90578F" w14:textId="77777777" w:rsidR="00B4448C" w:rsidRPr="00A658B7" w:rsidRDefault="00B4448C" w:rsidP="00AF518F">
            <w:pPr>
              <w:pStyle w:val="Stlus10"/>
            </w:pPr>
          </w:p>
        </w:tc>
        <w:tc>
          <w:tcPr>
            <w:tcW w:w="2410" w:type="dxa"/>
            <w:vMerge/>
            <w:tcBorders>
              <w:top w:val="single" w:sz="4" w:space="0" w:color="auto"/>
              <w:left w:val="double" w:sz="4" w:space="0" w:color="auto"/>
              <w:bottom w:val="double" w:sz="4" w:space="0" w:color="auto"/>
              <w:right w:val="double" w:sz="4" w:space="0" w:color="auto"/>
            </w:tcBorders>
            <w:noWrap/>
            <w:vAlign w:val="bottom"/>
          </w:tcPr>
          <w:p w14:paraId="1B7BF885" w14:textId="77777777" w:rsidR="00B4448C" w:rsidRPr="00A658B7" w:rsidRDefault="00B4448C" w:rsidP="00AF518F">
            <w:pPr>
              <w:pStyle w:val="Stlus10"/>
            </w:pPr>
          </w:p>
        </w:tc>
        <w:tc>
          <w:tcPr>
            <w:tcW w:w="490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DF9CB9F" w14:textId="77777777" w:rsidR="00B4448C" w:rsidRPr="00A658B7" w:rsidRDefault="00B4448C" w:rsidP="00AF518F">
            <w:pPr>
              <w:pStyle w:val="Stlus10"/>
            </w:pPr>
            <w:r w:rsidRPr="00A658B7">
              <w:t xml:space="preserve">Špecifické výkony: </w:t>
            </w:r>
            <w:r>
              <w:t>v kresbe vyjadriť rôzne hudobné rytmy</w:t>
            </w:r>
          </w:p>
        </w:tc>
      </w:tr>
      <w:tr w:rsidR="00B4448C" w:rsidRPr="00A658B7" w14:paraId="7250A78F" w14:textId="77777777" w:rsidTr="00984C0C">
        <w:trPr>
          <w:trHeight w:val="302"/>
        </w:trPr>
        <w:tc>
          <w:tcPr>
            <w:tcW w:w="1758" w:type="dxa"/>
            <w:vMerge/>
            <w:tcBorders>
              <w:left w:val="double" w:sz="4" w:space="0" w:color="auto"/>
              <w:bottom w:val="double" w:sz="4" w:space="0" w:color="auto"/>
              <w:right w:val="double" w:sz="4" w:space="0" w:color="auto"/>
            </w:tcBorders>
            <w:vAlign w:val="center"/>
          </w:tcPr>
          <w:p w14:paraId="37FDBE3D" w14:textId="77777777" w:rsidR="00B4448C" w:rsidRPr="00A658B7" w:rsidRDefault="00B4448C" w:rsidP="00AF518F">
            <w:pPr>
              <w:pStyle w:val="Stlus10"/>
            </w:pPr>
          </w:p>
        </w:tc>
        <w:tc>
          <w:tcPr>
            <w:tcW w:w="2410" w:type="dxa"/>
            <w:tcBorders>
              <w:top w:val="double" w:sz="4" w:space="0" w:color="auto"/>
              <w:left w:val="double" w:sz="4" w:space="0" w:color="auto"/>
              <w:bottom w:val="double" w:sz="4" w:space="0" w:color="auto"/>
              <w:right w:val="double" w:sz="4" w:space="0" w:color="auto"/>
            </w:tcBorders>
            <w:noWrap/>
            <w:vAlign w:val="bottom"/>
          </w:tcPr>
          <w:p w14:paraId="1C7804E7" w14:textId="77777777" w:rsidR="00B4448C" w:rsidRPr="00A658B7" w:rsidRDefault="00B4448C" w:rsidP="00AF518F">
            <w:pPr>
              <w:pStyle w:val="Stlus10"/>
            </w:pPr>
            <w:r w:rsidRPr="00A658B7">
              <w:t>hudobná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360C41F"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4FC46E40" w14:textId="77777777" w:rsidTr="00984C0C">
        <w:trPr>
          <w:trHeight w:val="546"/>
        </w:trPr>
        <w:tc>
          <w:tcPr>
            <w:tcW w:w="1758" w:type="dxa"/>
            <w:tcBorders>
              <w:top w:val="double" w:sz="4" w:space="0" w:color="auto"/>
              <w:left w:val="double" w:sz="4" w:space="0" w:color="auto"/>
              <w:bottom w:val="double" w:sz="4" w:space="0" w:color="auto"/>
              <w:right w:val="double" w:sz="4" w:space="0" w:color="auto"/>
            </w:tcBorders>
            <w:noWrap/>
            <w:vAlign w:val="center"/>
          </w:tcPr>
          <w:p w14:paraId="1B391209" w14:textId="77777777" w:rsidR="00B4448C" w:rsidRPr="00A658B7" w:rsidRDefault="00B4448C" w:rsidP="00AF518F">
            <w:pPr>
              <w:pStyle w:val="Stlus10"/>
            </w:pPr>
            <w:r w:rsidRPr="00A658B7">
              <w:t>Zdravie a pohyb</w:t>
            </w:r>
          </w:p>
        </w:tc>
        <w:tc>
          <w:tcPr>
            <w:tcW w:w="2410" w:type="dxa"/>
            <w:tcBorders>
              <w:top w:val="double" w:sz="4" w:space="0" w:color="auto"/>
              <w:left w:val="double" w:sz="4" w:space="0" w:color="auto"/>
              <w:bottom w:val="double" w:sz="4" w:space="0" w:color="auto"/>
              <w:right w:val="double" w:sz="4" w:space="0" w:color="auto"/>
            </w:tcBorders>
            <w:vAlign w:val="bottom"/>
          </w:tcPr>
          <w:p w14:paraId="7775AB1F" w14:textId="77777777" w:rsidR="00B4448C" w:rsidRPr="00A658B7" w:rsidRDefault="00B4448C" w:rsidP="00AF518F">
            <w:pPr>
              <w:pStyle w:val="Stlus10"/>
            </w:pPr>
            <w:r w:rsidRPr="00A658B7">
              <w:t>telesná a športová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7832CBE1" w14:textId="77777777" w:rsidR="00B4448C" w:rsidRPr="00A658B7" w:rsidRDefault="00B4448C" w:rsidP="00AF518F">
            <w:pPr>
              <w:pStyle w:val="Stlus10"/>
            </w:pPr>
            <w:r w:rsidRPr="00A658B7">
              <w:t>Učebné osnovy sú totožné so vzdelávacím štandardom ŠVP pre príslušný predmet.</w:t>
            </w:r>
          </w:p>
        </w:tc>
      </w:tr>
      <w:tr w:rsidR="00B4448C" w:rsidRPr="00A658B7" w14:paraId="3C9F19ED" w14:textId="77777777" w:rsidTr="00984C0C">
        <w:trPr>
          <w:trHeight w:val="302"/>
        </w:trPr>
        <w:tc>
          <w:tcPr>
            <w:tcW w:w="4168"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DC65C4D" w14:textId="77777777" w:rsidR="00B4448C" w:rsidRPr="00A658B7" w:rsidRDefault="00B4448C" w:rsidP="00AF518F">
            <w:pPr>
              <w:pStyle w:val="Stlus10"/>
            </w:pPr>
            <w:r w:rsidRPr="00A658B7">
              <w:t>povinné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DCFC1A6" w14:textId="77777777" w:rsidR="00B4448C" w:rsidRPr="00A658B7" w:rsidRDefault="00B4448C" w:rsidP="00AF518F">
            <w:pPr>
              <w:pStyle w:val="Stlus10"/>
            </w:pPr>
            <w:r>
              <w:t>25</w:t>
            </w:r>
          </w:p>
        </w:tc>
        <w:tc>
          <w:tcPr>
            <w:tcW w:w="4298" w:type="dxa"/>
            <w:vMerge w:val="restart"/>
            <w:tcBorders>
              <w:top w:val="double" w:sz="4" w:space="0" w:color="auto"/>
              <w:left w:val="double" w:sz="4" w:space="0" w:color="auto"/>
              <w:right w:val="double" w:sz="4" w:space="0" w:color="auto"/>
            </w:tcBorders>
            <w:shd w:val="clear" w:color="auto" w:fill="FFFFFF" w:themeFill="background1"/>
            <w:noWrap/>
            <w:vAlign w:val="bottom"/>
          </w:tcPr>
          <w:p w14:paraId="2644E8AE" w14:textId="77777777" w:rsidR="00B4448C" w:rsidRPr="00A658B7" w:rsidRDefault="00B4448C" w:rsidP="00AF518F">
            <w:pPr>
              <w:pStyle w:val="Stlus10"/>
            </w:pPr>
          </w:p>
        </w:tc>
      </w:tr>
      <w:tr w:rsidR="00B4448C" w:rsidRPr="00A658B7" w14:paraId="2D564DBC" w14:textId="77777777" w:rsidTr="00984C0C">
        <w:trPr>
          <w:trHeight w:val="302"/>
        </w:trPr>
        <w:tc>
          <w:tcPr>
            <w:tcW w:w="4168"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EB27436" w14:textId="77777777" w:rsidR="00B4448C" w:rsidRPr="00A658B7" w:rsidRDefault="00B4448C" w:rsidP="00AF518F">
            <w:pPr>
              <w:pStyle w:val="Stlus10"/>
            </w:pPr>
            <w:r w:rsidRPr="00A658B7">
              <w:t>voliteľné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5F2110A9" w14:textId="77777777" w:rsidR="00B4448C" w:rsidRPr="00A658B7" w:rsidRDefault="00B4448C" w:rsidP="00AF518F">
            <w:pPr>
              <w:pStyle w:val="Stlus10"/>
            </w:pPr>
            <w:r>
              <w:t>2</w:t>
            </w:r>
          </w:p>
        </w:tc>
        <w:tc>
          <w:tcPr>
            <w:tcW w:w="4298" w:type="dxa"/>
            <w:vMerge/>
            <w:tcBorders>
              <w:left w:val="double" w:sz="4" w:space="0" w:color="auto"/>
              <w:right w:val="double" w:sz="4" w:space="0" w:color="auto"/>
            </w:tcBorders>
            <w:shd w:val="clear" w:color="auto" w:fill="FFFFFF" w:themeFill="background1"/>
            <w:noWrap/>
            <w:vAlign w:val="bottom"/>
          </w:tcPr>
          <w:p w14:paraId="12890375" w14:textId="77777777" w:rsidR="00B4448C" w:rsidRPr="00A658B7" w:rsidRDefault="00B4448C" w:rsidP="00AF518F">
            <w:pPr>
              <w:pStyle w:val="Stlus10"/>
            </w:pPr>
          </w:p>
        </w:tc>
      </w:tr>
      <w:tr w:rsidR="00B4448C" w:rsidRPr="00A658B7" w14:paraId="741626C9" w14:textId="77777777" w:rsidTr="00984C0C">
        <w:trPr>
          <w:trHeight w:val="317"/>
        </w:trPr>
        <w:tc>
          <w:tcPr>
            <w:tcW w:w="4168"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2F101E8" w14:textId="77777777" w:rsidR="00B4448C" w:rsidRPr="00A658B7" w:rsidRDefault="00B4448C" w:rsidP="00AF518F">
            <w:pPr>
              <w:pStyle w:val="Stlus10"/>
            </w:pPr>
            <w:r w:rsidRPr="00A658B7">
              <w:t>povinné + voliteľné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52E30E9A" w14:textId="77777777" w:rsidR="00B4448C" w:rsidRPr="00A658B7" w:rsidRDefault="00B4448C" w:rsidP="00AF518F">
            <w:pPr>
              <w:pStyle w:val="Stlus10"/>
            </w:pPr>
            <w:r>
              <w:t>27</w:t>
            </w:r>
          </w:p>
        </w:tc>
        <w:tc>
          <w:tcPr>
            <w:tcW w:w="4298" w:type="dxa"/>
            <w:vMerge/>
            <w:tcBorders>
              <w:left w:val="double" w:sz="4" w:space="0" w:color="auto"/>
              <w:bottom w:val="double" w:sz="4" w:space="0" w:color="auto"/>
              <w:right w:val="double" w:sz="4" w:space="0" w:color="auto"/>
            </w:tcBorders>
            <w:shd w:val="clear" w:color="auto" w:fill="FFFFFF" w:themeFill="background1"/>
            <w:noWrap/>
            <w:vAlign w:val="bottom"/>
          </w:tcPr>
          <w:p w14:paraId="6BB4044E" w14:textId="77777777" w:rsidR="00B4448C" w:rsidRPr="00A658B7" w:rsidRDefault="00B4448C" w:rsidP="00AF518F">
            <w:pPr>
              <w:pStyle w:val="Stlus10"/>
            </w:pPr>
          </w:p>
        </w:tc>
      </w:tr>
    </w:tbl>
    <w:p w14:paraId="10DAD001" w14:textId="77777777" w:rsidR="00B4448C" w:rsidRPr="00E62936" w:rsidRDefault="00876DFA" w:rsidP="00B4448C">
      <w:pPr>
        <w:tabs>
          <w:tab w:val="left" w:pos="284"/>
        </w:tabs>
        <w:spacing w:after="0" w:line="240" w:lineRule="auto"/>
        <w:jc w:val="both"/>
        <w:rPr>
          <w:rStyle w:val="Hypertextovprepojenie"/>
          <w:sz w:val="16"/>
          <w:szCs w:val="16"/>
        </w:rPr>
      </w:pPr>
      <w:hyperlink r:id="rId37" w:history="1">
        <w:r w:rsidR="00B4448C" w:rsidRPr="00E62936">
          <w:rPr>
            <w:rStyle w:val="Hypertextovprepojenie"/>
            <w:sz w:val="16"/>
            <w:szCs w:val="16"/>
          </w:rPr>
          <w:t>http://www.statpedu.sk/sites/default/files/nove_dokumenty/inovovany-statny-vzdelavaci-program/RUP_Z%C5%A0_s_VJNM_2016.pdf</w:t>
        </w:r>
      </w:hyperlink>
    </w:p>
    <w:p w14:paraId="356A67E4" w14:textId="77777777" w:rsidR="00B4448C" w:rsidRPr="00E62936" w:rsidRDefault="00B4448C" w:rsidP="00B4448C">
      <w:pPr>
        <w:tabs>
          <w:tab w:val="left" w:pos="284"/>
        </w:tabs>
        <w:spacing w:after="0" w:line="240" w:lineRule="auto"/>
        <w:jc w:val="both"/>
        <w:rPr>
          <w:rFonts w:eastAsia="Times New Roman"/>
          <w:bCs/>
          <w:spacing w:val="-10"/>
          <w:szCs w:val="24"/>
        </w:rPr>
      </w:pPr>
      <w:r w:rsidRPr="00E62936">
        <w:rPr>
          <w:rFonts w:eastAsia="Times New Roman"/>
          <w:bCs/>
          <w:spacing w:val="-10"/>
          <w:sz w:val="20"/>
          <w:szCs w:val="24"/>
        </w:rPr>
        <w:t>Schválilo Ministerstvo školstva, vedy, výskumu a športu Slovenskej republiky dňa 25. augusta 2016 pod číslom 2016-20657/35643:1-10I0 ako súčasť Inovovaného štátneho vzdelávacieho programu pre základné školy s platnosťou od 1. 9. 2016 začínajúc prvým a druhým ročníkom.</w:t>
      </w:r>
    </w:p>
    <w:p w14:paraId="4E207224" w14:textId="77777777" w:rsidR="00B4448C" w:rsidRDefault="00B4448C" w:rsidP="00B4448C">
      <w:pPr>
        <w:tabs>
          <w:tab w:val="left" w:pos="426"/>
        </w:tabs>
        <w:spacing w:after="0" w:line="240" w:lineRule="auto"/>
        <w:jc w:val="both"/>
        <w:rPr>
          <w:b/>
          <w:bCs/>
          <w:spacing w:val="-10"/>
          <w:kern w:val="40"/>
        </w:rPr>
      </w:pPr>
    </w:p>
    <w:tbl>
      <w:tblPr>
        <w:tblW w:w="9072" w:type="dxa"/>
        <w:tblInd w:w="70" w:type="dxa"/>
        <w:tblCellMar>
          <w:left w:w="70" w:type="dxa"/>
          <w:right w:w="70" w:type="dxa"/>
        </w:tblCellMar>
        <w:tblLook w:val="0000" w:firstRow="0" w:lastRow="0" w:firstColumn="0" w:lastColumn="0" w:noHBand="0" w:noVBand="0"/>
      </w:tblPr>
      <w:tblGrid>
        <w:gridCol w:w="1758"/>
        <w:gridCol w:w="2410"/>
        <w:gridCol w:w="606"/>
        <w:gridCol w:w="4298"/>
      </w:tblGrid>
      <w:tr w:rsidR="00CA55BF" w:rsidRPr="00A658B7" w14:paraId="7E661F86" w14:textId="77777777" w:rsidTr="00984C0C">
        <w:trPr>
          <w:trHeight w:val="302"/>
        </w:trPr>
        <w:tc>
          <w:tcPr>
            <w:tcW w:w="9072" w:type="dxa"/>
            <w:gridSpan w:val="4"/>
            <w:tcBorders>
              <w:top w:val="double" w:sz="4" w:space="0" w:color="auto"/>
              <w:left w:val="double" w:sz="4" w:space="0" w:color="auto"/>
              <w:bottom w:val="double" w:sz="4" w:space="0" w:color="auto"/>
              <w:right w:val="double" w:sz="4" w:space="0" w:color="auto"/>
            </w:tcBorders>
            <w:noWrap/>
            <w:vAlign w:val="bottom"/>
          </w:tcPr>
          <w:p w14:paraId="4DC7A086" w14:textId="77777777" w:rsidR="00CA55BF" w:rsidRPr="00A658B7" w:rsidRDefault="00CA55BF" w:rsidP="00E035E0">
            <w:pPr>
              <w:pStyle w:val="Stlus10"/>
            </w:pPr>
            <w:r w:rsidRPr="00A658B7">
              <w:t>ISCED 1 / 100</w:t>
            </w:r>
          </w:p>
        </w:tc>
      </w:tr>
      <w:tr w:rsidR="00CA55BF" w:rsidRPr="00A658B7" w14:paraId="2359098F" w14:textId="77777777" w:rsidTr="00984C0C">
        <w:trPr>
          <w:trHeight w:val="302"/>
        </w:trPr>
        <w:tc>
          <w:tcPr>
            <w:tcW w:w="9072" w:type="dxa"/>
            <w:gridSpan w:val="4"/>
            <w:tcBorders>
              <w:top w:val="double" w:sz="4" w:space="0" w:color="auto"/>
              <w:left w:val="double" w:sz="4" w:space="0" w:color="auto"/>
              <w:bottom w:val="double" w:sz="4" w:space="0" w:color="auto"/>
              <w:right w:val="double" w:sz="4" w:space="0" w:color="auto"/>
            </w:tcBorders>
            <w:shd w:val="clear" w:color="auto" w:fill="FFFF00"/>
            <w:noWrap/>
            <w:vAlign w:val="bottom"/>
          </w:tcPr>
          <w:p w14:paraId="2ED458A2" w14:textId="77777777" w:rsidR="00CA55BF" w:rsidRPr="00A658B7" w:rsidRDefault="00CA55BF" w:rsidP="00E035E0">
            <w:pPr>
              <w:pStyle w:val="Stlus10"/>
            </w:pPr>
            <w:r>
              <w:t>Inovované učebné osnovy pre 4</w:t>
            </w:r>
            <w:r w:rsidRPr="00A658B7">
              <w:t xml:space="preserve">. ročník základnej školy </w:t>
            </w:r>
            <w:r>
              <w:t xml:space="preserve">v školskom roku 2018/2019 - </w:t>
            </w:r>
            <w:r w:rsidRPr="00085E9D">
              <w:t>dodatok k iŠtVP 2015 od 1.9.2016</w:t>
            </w:r>
          </w:p>
        </w:tc>
      </w:tr>
      <w:tr w:rsidR="00CA55BF" w:rsidRPr="00A658B7" w14:paraId="3B830EEF" w14:textId="77777777" w:rsidTr="00984C0C">
        <w:trPr>
          <w:trHeight w:val="302"/>
        </w:trPr>
        <w:tc>
          <w:tcPr>
            <w:tcW w:w="9072" w:type="dxa"/>
            <w:gridSpan w:val="4"/>
            <w:tcBorders>
              <w:top w:val="double" w:sz="4" w:space="0" w:color="auto"/>
              <w:left w:val="double" w:sz="4" w:space="0" w:color="auto"/>
              <w:bottom w:val="nil"/>
              <w:right w:val="double" w:sz="4" w:space="0" w:color="auto"/>
            </w:tcBorders>
            <w:noWrap/>
            <w:vAlign w:val="bottom"/>
          </w:tcPr>
          <w:p w14:paraId="29D06A19" w14:textId="77777777" w:rsidR="00CA55BF" w:rsidRPr="00A658B7" w:rsidRDefault="00CA55BF" w:rsidP="00E035E0">
            <w:pPr>
              <w:pStyle w:val="Stlus10"/>
            </w:pPr>
            <w:r w:rsidRPr="00A658B7">
              <w:lastRenderedPageBreak/>
              <w:t>Štátny vzdelávací program + voliteľné hodiny</w:t>
            </w:r>
          </w:p>
        </w:tc>
      </w:tr>
      <w:tr w:rsidR="00CA55BF" w:rsidRPr="00A658B7" w14:paraId="452BA255" w14:textId="77777777" w:rsidTr="00984C0C">
        <w:trPr>
          <w:trHeight w:val="239"/>
        </w:trPr>
        <w:tc>
          <w:tcPr>
            <w:tcW w:w="1758" w:type="dxa"/>
            <w:tcBorders>
              <w:top w:val="double" w:sz="4" w:space="0" w:color="auto"/>
              <w:left w:val="double" w:sz="4" w:space="0" w:color="auto"/>
              <w:bottom w:val="double" w:sz="4" w:space="0" w:color="auto"/>
              <w:right w:val="double" w:sz="4" w:space="0" w:color="auto"/>
            </w:tcBorders>
            <w:noWrap/>
            <w:vAlign w:val="bottom"/>
          </w:tcPr>
          <w:p w14:paraId="2DE0B61A" w14:textId="77777777" w:rsidR="00CA55BF" w:rsidRPr="00A658B7" w:rsidRDefault="00CA55BF" w:rsidP="00E035E0">
            <w:pPr>
              <w:pStyle w:val="Stlus10"/>
            </w:pPr>
            <w:r w:rsidRPr="00A658B7">
              <w:t>vzdelávacia oblasť</w:t>
            </w:r>
          </w:p>
        </w:tc>
        <w:tc>
          <w:tcPr>
            <w:tcW w:w="2410" w:type="dxa"/>
            <w:tcBorders>
              <w:top w:val="double" w:sz="4" w:space="0" w:color="auto"/>
              <w:left w:val="double" w:sz="4" w:space="0" w:color="auto"/>
              <w:bottom w:val="double" w:sz="4" w:space="0" w:color="auto"/>
              <w:right w:val="double" w:sz="4" w:space="0" w:color="auto"/>
            </w:tcBorders>
            <w:noWrap/>
            <w:vAlign w:val="bottom"/>
          </w:tcPr>
          <w:p w14:paraId="20B6BDAB" w14:textId="77777777" w:rsidR="00CA55BF" w:rsidRPr="00A658B7" w:rsidRDefault="00CA55BF" w:rsidP="00E035E0">
            <w:pPr>
              <w:pStyle w:val="Stlus10"/>
            </w:pPr>
            <w:r w:rsidRPr="00A658B7">
              <w:t>vyučovací predmet</w:t>
            </w:r>
          </w:p>
        </w:tc>
        <w:tc>
          <w:tcPr>
            <w:tcW w:w="4904" w:type="dxa"/>
            <w:gridSpan w:val="2"/>
            <w:tcBorders>
              <w:top w:val="double" w:sz="4" w:space="0" w:color="auto"/>
              <w:left w:val="double" w:sz="4" w:space="0" w:color="auto"/>
              <w:bottom w:val="double" w:sz="4" w:space="0" w:color="auto"/>
              <w:right w:val="double" w:sz="4" w:space="0" w:color="auto"/>
            </w:tcBorders>
            <w:noWrap/>
            <w:vAlign w:val="bottom"/>
          </w:tcPr>
          <w:p w14:paraId="1D9701C5" w14:textId="77777777" w:rsidR="00CA55BF" w:rsidRPr="00A658B7" w:rsidRDefault="00CA55BF" w:rsidP="00E035E0">
            <w:pPr>
              <w:pStyle w:val="Stlus10"/>
            </w:pPr>
            <w:r>
              <w:t>4</w:t>
            </w:r>
            <w:r w:rsidRPr="00A658B7">
              <w:t>. ročník (primárne vzdelanie)</w:t>
            </w:r>
          </w:p>
        </w:tc>
      </w:tr>
      <w:tr w:rsidR="00CA55BF" w:rsidRPr="00A658B7" w14:paraId="30323332" w14:textId="77777777" w:rsidTr="00984C0C">
        <w:trPr>
          <w:trHeight w:val="256"/>
        </w:trPr>
        <w:tc>
          <w:tcPr>
            <w:tcW w:w="1758" w:type="dxa"/>
            <w:vMerge w:val="restart"/>
            <w:tcBorders>
              <w:top w:val="double" w:sz="4" w:space="0" w:color="auto"/>
              <w:left w:val="double" w:sz="4" w:space="0" w:color="auto"/>
              <w:right w:val="double" w:sz="4" w:space="0" w:color="auto"/>
            </w:tcBorders>
            <w:vAlign w:val="center"/>
          </w:tcPr>
          <w:p w14:paraId="35FF6076" w14:textId="77777777" w:rsidR="00CA55BF" w:rsidRPr="00A658B7" w:rsidRDefault="00CA55BF" w:rsidP="00E035E0">
            <w:pPr>
              <w:pStyle w:val="Stlus10"/>
            </w:pPr>
            <w:r w:rsidRPr="00A658B7">
              <w:t>Jazyk a komunikácia</w:t>
            </w:r>
          </w:p>
        </w:tc>
        <w:tc>
          <w:tcPr>
            <w:tcW w:w="2410" w:type="dxa"/>
            <w:tcBorders>
              <w:top w:val="double" w:sz="4" w:space="0" w:color="auto"/>
              <w:left w:val="double" w:sz="4" w:space="0" w:color="auto"/>
              <w:bottom w:val="double" w:sz="4" w:space="0" w:color="auto"/>
              <w:right w:val="double" w:sz="4" w:space="0" w:color="auto"/>
            </w:tcBorders>
            <w:vAlign w:val="bottom"/>
          </w:tcPr>
          <w:p w14:paraId="21245095" w14:textId="77777777" w:rsidR="00CA55BF" w:rsidRPr="00A658B7" w:rsidRDefault="00CA55BF" w:rsidP="00E035E0">
            <w:pPr>
              <w:pStyle w:val="Stlus10"/>
            </w:pPr>
            <w:r w:rsidRPr="00A658B7">
              <w:t>slovenský jazyk a slovenská literatúra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09342313" w14:textId="77777777" w:rsidR="00CA55BF" w:rsidRPr="00A658B7" w:rsidRDefault="00CA55BF" w:rsidP="00E035E0">
            <w:pPr>
              <w:pStyle w:val="Stlus6"/>
            </w:pPr>
            <w:r w:rsidRPr="00A658B7">
              <w:t>Učebné osnovy sú totožné so vzdelávacím štandardom ŠVP pre príslušný predmet.</w:t>
            </w:r>
          </w:p>
        </w:tc>
      </w:tr>
      <w:tr w:rsidR="00CA55BF" w:rsidRPr="00A658B7" w14:paraId="4F63A02F" w14:textId="77777777" w:rsidTr="00984C0C">
        <w:trPr>
          <w:trHeight w:val="108"/>
        </w:trPr>
        <w:tc>
          <w:tcPr>
            <w:tcW w:w="1758" w:type="dxa"/>
            <w:vMerge/>
            <w:tcBorders>
              <w:left w:val="double" w:sz="4" w:space="0" w:color="auto"/>
              <w:right w:val="double" w:sz="4" w:space="0" w:color="auto"/>
            </w:tcBorders>
            <w:vAlign w:val="center"/>
          </w:tcPr>
          <w:p w14:paraId="10E2CDD9" w14:textId="77777777" w:rsidR="00CA55BF" w:rsidRPr="00A658B7" w:rsidRDefault="00CA55BF" w:rsidP="00E035E0">
            <w:pPr>
              <w:pStyle w:val="Stlus10"/>
            </w:pPr>
          </w:p>
        </w:tc>
        <w:tc>
          <w:tcPr>
            <w:tcW w:w="2410" w:type="dxa"/>
            <w:tcBorders>
              <w:top w:val="double" w:sz="4" w:space="0" w:color="auto"/>
              <w:left w:val="double" w:sz="4" w:space="0" w:color="auto"/>
              <w:bottom w:val="double" w:sz="4" w:space="0" w:color="auto"/>
              <w:right w:val="double" w:sz="4" w:space="0" w:color="auto"/>
            </w:tcBorders>
            <w:shd w:val="clear" w:color="auto" w:fill="auto"/>
            <w:vAlign w:val="bottom"/>
          </w:tcPr>
          <w:p w14:paraId="67FFB8A6" w14:textId="77777777" w:rsidR="00CA55BF" w:rsidRPr="00A658B7" w:rsidRDefault="002F33B8" w:rsidP="00E035E0">
            <w:pPr>
              <w:pStyle w:val="Stlus10"/>
            </w:pPr>
            <w:r>
              <w:t>maďarský jazyk a literatúra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auto"/>
            <w:noWrap/>
            <w:vAlign w:val="center"/>
          </w:tcPr>
          <w:p w14:paraId="585BA8B2" w14:textId="77777777" w:rsidR="00CA55BF" w:rsidRPr="00A658B7" w:rsidRDefault="002F33B8" w:rsidP="00E035E0">
            <w:pPr>
              <w:pStyle w:val="Stlus10"/>
            </w:pPr>
            <w:r w:rsidRPr="00A658B7">
              <w:t>Učebné osnovy sú totožné so vzdelávacím štandardom ŠVP pre príslušný predmet.</w:t>
            </w:r>
          </w:p>
        </w:tc>
      </w:tr>
      <w:tr w:rsidR="00CA55BF" w:rsidRPr="00A658B7" w14:paraId="43D81819" w14:textId="77777777" w:rsidTr="00984C0C">
        <w:trPr>
          <w:trHeight w:val="254"/>
        </w:trPr>
        <w:tc>
          <w:tcPr>
            <w:tcW w:w="1758" w:type="dxa"/>
            <w:vMerge/>
            <w:tcBorders>
              <w:left w:val="double" w:sz="4" w:space="0" w:color="auto"/>
              <w:bottom w:val="double" w:sz="4" w:space="0" w:color="auto"/>
              <w:right w:val="double" w:sz="4" w:space="0" w:color="auto"/>
            </w:tcBorders>
            <w:vAlign w:val="center"/>
          </w:tcPr>
          <w:p w14:paraId="3C051E04" w14:textId="77777777" w:rsidR="00CA55BF" w:rsidRPr="00A658B7" w:rsidRDefault="00CA55BF" w:rsidP="00E035E0">
            <w:pPr>
              <w:pStyle w:val="Stlus10"/>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vAlign w:val="bottom"/>
          </w:tcPr>
          <w:p w14:paraId="2B5D4B5B" w14:textId="77777777" w:rsidR="00CA55BF" w:rsidRPr="00B56261" w:rsidRDefault="00CA55BF" w:rsidP="00E035E0">
            <w:pPr>
              <w:rPr>
                <w:rFonts w:eastAsia="Times New Roman"/>
                <w:b/>
                <w:bCs/>
                <w:spacing w:val="-10"/>
                <w:sz w:val="20"/>
                <w:szCs w:val="24"/>
              </w:rPr>
            </w:pPr>
            <w:r w:rsidRPr="00B56261">
              <w:rPr>
                <w:rFonts w:eastAsia="Times New Roman"/>
                <w:b/>
                <w:bCs/>
                <w:spacing w:val="-10"/>
                <w:sz w:val="20"/>
                <w:szCs w:val="24"/>
              </w:rPr>
              <w:t>anglický jazyk</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tcPr>
          <w:p w14:paraId="3520BBF9" w14:textId="77777777" w:rsidR="00CA55BF" w:rsidRPr="00B56261" w:rsidRDefault="00CA55BF" w:rsidP="00E035E0">
            <w:pPr>
              <w:pStyle w:val="Stlus10"/>
            </w:pPr>
            <w:r w:rsidRPr="00B56261">
              <w:t>Učebné osnovy sú totožné so vzdelávacím štandardom ŠVP pre príslušný predmet.</w:t>
            </w:r>
          </w:p>
        </w:tc>
      </w:tr>
      <w:tr w:rsidR="00CA55BF" w:rsidRPr="00A658B7" w14:paraId="7B6113D6" w14:textId="77777777" w:rsidTr="00984C0C">
        <w:trPr>
          <w:trHeight w:val="302"/>
        </w:trPr>
        <w:tc>
          <w:tcPr>
            <w:tcW w:w="1758" w:type="dxa"/>
            <w:vMerge w:val="restart"/>
            <w:tcBorders>
              <w:top w:val="double" w:sz="4" w:space="0" w:color="auto"/>
              <w:left w:val="double" w:sz="4" w:space="0" w:color="auto"/>
              <w:right w:val="double" w:sz="4" w:space="0" w:color="auto"/>
            </w:tcBorders>
            <w:vAlign w:val="bottom"/>
          </w:tcPr>
          <w:p w14:paraId="54214C59" w14:textId="77777777" w:rsidR="00CA55BF" w:rsidRPr="00A658B7" w:rsidRDefault="00CA55BF" w:rsidP="00E035E0">
            <w:pPr>
              <w:pStyle w:val="Stlus10"/>
            </w:pPr>
            <w:r w:rsidRPr="00A658B7">
              <w:t>Matematika a práca s informáciami</w:t>
            </w:r>
          </w:p>
        </w:tc>
        <w:tc>
          <w:tcPr>
            <w:tcW w:w="2410" w:type="dxa"/>
            <w:tcBorders>
              <w:top w:val="double" w:sz="4" w:space="0" w:color="auto"/>
              <w:left w:val="double" w:sz="4" w:space="0" w:color="auto"/>
              <w:bottom w:val="double" w:sz="4" w:space="0" w:color="auto"/>
              <w:right w:val="double" w:sz="4" w:space="0" w:color="auto"/>
            </w:tcBorders>
            <w:noWrap/>
            <w:vAlign w:val="bottom"/>
          </w:tcPr>
          <w:p w14:paraId="1C7AE74C" w14:textId="77777777" w:rsidR="00CA55BF" w:rsidRPr="00A658B7" w:rsidRDefault="00CA55BF" w:rsidP="00E035E0">
            <w:pPr>
              <w:pStyle w:val="Stlus10"/>
            </w:pPr>
            <w:r w:rsidRPr="00A658B7">
              <w:t>matematika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20816D7" w14:textId="77777777" w:rsidR="00CA55BF" w:rsidRPr="00A658B7" w:rsidRDefault="00CA55BF" w:rsidP="00E035E0">
            <w:pPr>
              <w:pStyle w:val="Stlus10"/>
            </w:pPr>
            <w:r w:rsidRPr="00A658B7">
              <w:t>Učebné osnovy sú totožné so vzdelávacím štandardom ŠVP pre príslušný predmet.</w:t>
            </w:r>
          </w:p>
        </w:tc>
      </w:tr>
      <w:tr w:rsidR="00CA55BF" w:rsidRPr="00A658B7" w14:paraId="4475443D" w14:textId="77777777" w:rsidTr="00984C0C">
        <w:trPr>
          <w:trHeight w:val="302"/>
        </w:trPr>
        <w:tc>
          <w:tcPr>
            <w:tcW w:w="1758" w:type="dxa"/>
            <w:vMerge/>
            <w:tcBorders>
              <w:left w:val="double" w:sz="4" w:space="0" w:color="auto"/>
              <w:bottom w:val="double" w:sz="4" w:space="0" w:color="auto"/>
              <w:right w:val="double" w:sz="4" w:space="0" w:color="auto"/>
            </w:tcBorders>
            <w:vAlign w:val="bottom"/>
          </w:tcPr>
          <w:p w14:paraId="564301DC" w14:textId="77777777" w:rsidR="00CA55BF" w:rsidRPr="00A658B7" w:rsidRDefault="00CA55BF" w:rsidP="00E035E0">
            <w:pPr>
              <w:pStyle w:val="Stlus10"/>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3AB3E58" w14:textId="77777777" w:rsidR="00CA55BF" w:rsidRPr="00A658B7" w:rsidRDefault="00CA55BF" w:rsidP="00E035E0">
            <w:pPr>
              <w:pStyle w:val="Stlus7"/>
            </w:pPr>
            <w:r w:rsidRPr="00A658B7">
              <w:t>informatika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B83A59D" w14:textId="77777777" w:rsidR="00CA55BF" w:rsidRPr="00A658B7" w:rsidRDefault="00CA55BF" w:rsidP="00E035E0">
            <w:pPr>
              <w:pStyle w:val="Stlus10"/>
            </w:pPr>
            <w:r w:rsidRPr="00A658B7">
              <w:t> </w:t>
            </w:r>
            <w:r w:rsidRPr="00F753EB">
              <w:t>Učebné osnovy sú totožné so vzdelávacím štandardom ŠVP pre príslušný predmet.</w:t>
            </w:r>
          </w:p>
        </w:tc>
      </w:tr>
      <w:tr w:rsidR="00CA55BF" w:rsidRPr="00A658B7" w14:paraId="2DB4296B" w14:textId="77777777" w:rsidTr="00984C0C">
        <w:trPr>
          <w:trHeight w:val="302"/>
        </w:trPr>
        <w:tc>
          <w:tcPr>
            <w:tcW w:w="1758" w:type="dxa"/>
            <w:tcBorders>
              <w:top w:val="double" w:sz="4" w:space="0" w:color="auto"/>
              <w:left w:val="double" w:sz="4" w:space="0" w:color="auto"/>
              <w:bottom w:val="double" w:sz="4" w:space="0" w:color="auto"/>
              <w:right w:val="double" w:sz="4" w:space="0" w:color="auto"/>
            </w:tcBorders>
            <w:noWrap/>
            <w:vAlign w:val="center"/>
          </w:tcPr>
          <w:p w14:paraId="61C7A795" w14:textId="77777777" w:rsidR="00CA55BF" w:rsidRPr="00A658B7" w:rsidRDefault="00CA55BF" w:rsidP="00E035E0">
            <w:pPr>
              <w:pStyle w:val="Stlus10"/>
            </w:pPr>
            <w:r w:rsidRPr="00FA1C2D">
              <w:t>Človek</w:t>
            </w:r>
            <w:r>
              <w:t xml:space="preserve"> a príroda</w:t>
            </w:r>
          </w:p>
        </w:tc>
        <w:tc>
          <w:tcPr>
            <w:tcW w:w="2410" w:type="dxa"/>
            <w:tcBorders>
              <w:top w:val="double" w:sz="4" w:space="0" w:color="auto"/>
              <w:left w:val="double" w:sz="4" w:space="0" w:color="auto"/>
              <w:bottom w:val="double" w:sz="4" w:space="0" w:color="auto"/>
              <w:right w:val="double" w:sz="4" w:space="0" w:color="auto"/>
            </w:tcBorders>
            <w:noWrap/>
            <w:vAlign w:val="bottom"/>
          </w:tcPr>
          <w:p w14:paraId="4374EDA6" w14:textId="77777777" w:rsidR="00CA55BF" w:rsidRPr="00A658B7" w:rsidRDefault="00CA55BF" w:rsidP="00E035E0">
            <w:pPr>
              <w:pStyle w:val="Stlus10"/>
            </w:pPr>
            <w:r>
              <w:t>prírodoveda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7CDD012" w14:textId="77777777" w:rsidR="00CA55BF" w:rsidRPr="00A658B7" w:rsidRDefault="00CA55BF" w:rsidP="00E035E0">
            <w:pPr>
              <w:pStyle w:val="Stlus10"/>
            </w:pPr>
            <w:r w:rsidRPr="00A658B7">
              <w:t>Učebné osnovy sú totožné so vzdelávacím štandardom ŠVP pre príslušný predmet.</w:t>
            </w:r>
          </w:p>
        </w:tc>
      </w:tr>
      <w:tr w:rsidR="00CA55BF" w:rsidRPr="00A658B7" w14:paraId="4109334C" w14:textId="77777777" w:rsidTr="00984C0C">
        <w:trPr>
          <w:trHeight w:val="317"/>
        </w:trPr>
        <w:tc>
          <w:tcPr>
            <w:tcW w:w="1758" w:type="dxa"/>
            <w:tcBorders>
              <w:top w:val="double" w:sz="4" w:space="0" w:color="auto"/>
              <w:left w:val="double" w:sz="4" w:space="0" w:color="auto"/>
              <w:bottom w:val="double" w:sz="4" w:space="0" w:color="auto"/>
              <w:right w:val="double" w:sz="4" w:space="0" w:color="auto"/>
            </w:tcBorders>
            <w:vAlign w:val="center"/>
          </w:tcPr>
          <w:p w14:paraId="73A5B07B" w14:textId="77777777" w:rsidR="00CA55BF" w:rsidRPr="00A658B7" w:rsidRDefault="00CA55BF" w:rsidP="00E035E0">
            <w:pPr>
              <w:pStyle w:val="Stlus10"/>
            </w:pPr>
            <w:r>
              <w:t>Človek a hodnoty</w:t>
            </w:r>
          </w:p>
        </w:tc>
        <w:tc>
          <w:tcPr>
            <w:tcW w:w="2410" w:type="dxa"/>
            <w:tcBorders>
              <w:top w:val="double" w:sz="4" w:space="0" w:color="auto"/>
              <w:left w:val="double" w:sz="4" w:space="0" w:color="auto"/>
              <w:bottom w:val="double" w:sz="4" w:space="0" w:color="auto"/>
              <w:right w:val="double" w:sz="4" w:space="0" w:color="auto"/>
            </w:tcBorders>
            <w:noWrap/>
            <w:vAlign w:val="bottom"/>
          </w:tcPr>
          <w:p w14:paraId="36704AE2" w14:textId="77777777" w:rsidR="00CA55BF" w:rsidRPr="00A658B7" w:rsidRDefault="00CA55BF" w:rsidP="00E035E0">
            <w:pPr>
              <w:pStyle w:val="Stlus10"/>
            </w:pPr>
            <w:r w:rsidRPr="00A658B7">
              <w:t>etická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CF57EAC" w14:textId="77777777" w:rsidR="00CA55BF" w:rsidRPr="00A658B7" w:rsidRDefault="00CA55BF" w:rsidP="00E035E0">
            <w:pPr>
              <w:pStyle w:val="Stlus10"/>
            </w:pPr>
            <w:r w:rsidRPr="00A658B7">
              <w:t>Učebné osnovy sú totožné so vzdelávacím štandardom ŠVP pre príslušný predmet.</w:t>
            </w:r>
          </w:p>
        </w:tc>
      </w:tr>
      <w:tr w:rsidR="00CA55BF" w:rsidRPr="00A658B7" w14:paraId="1B2F5340" w14:textId="77777777" w:rsidTr="00984C0C">
        <w:trPr>
          <w:trHeight w:val="317"/>
        </w:trPr>
        <w:tc>
          <w:tcPr>
            <w:tcW w:w="1758" w:type="dxa"/>
            <w:tcBorders>
              <w:top w:val="double" w:sz="4" w:space="0" w:color="auto"/>
              <w:left w:val="double" w:sz="4" w:space="0" w:color="auto"/>
              <w:bottom w:val="double" w:sz="4" w:space="0" w:color="auto"/>
              <w:right w:val="double" w:sz="4" w:space="0" w:color="auto"/>
            </w:tcBorders>
            <w:vAlign w:val="center"/>
          </w:tcPr>
          <w:p w14:paraId="1901C7E6" w14:textId="77777777" w:rsidR="00CA55BF" w:rsidRPr="00A658B7" w:rsidRDefault="00CA55BF" w:rsidP="00E035E0">
            <w:pPr>
              <w:pStyle w:val="Stlus10"/>
            </w:pPr>
            <w:r>
              <w:t>Človek a spoločnosť</w:t>
            </w:r>
          </w:p>
        </w:tc>
        <w:tc>
          <w:tcPr>
            <w:tcW w:w="2410" w:type="dxa"/>
            <w:tcBorders>
              <w:top w:val="double" w:sz="4" w:space="0" w:color="auto"/>
              <w:left w:val="double" w:sz="4" w:space="0" w:color="auto"/>
              <w:bottom w:val="double" w:sz="4" w:space="0" w:color="auto"/>
              <w:right w:val="double" w:sz="4" w:space="0" w:color="auto"/>
            </w:tcBorders>
            <w:noWrap/>
            <w:vAlign w:val="bottom"/>
          </w:tcPr>
          <w:p w14:paraId="745E7B7F" w14:textId="77777777" w:rsidR="00CA55BF" w:rsidRPr="00A658B7" w:rsidRDefault="00CA55BF" w:rsidP="00E035E0">
            <w:pPr>
              <w:pStyle w:val="Stlus10"/>
            </w:pPr>
            <w:r>
              <w:t>vlastiveda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7B4B923" w14:textId="77777777" w:rsidR="00CA55BF" w:rsidRPr="00A658B7" w:rsidRDefault="00CA55BF" w:rsidP="00E035E0">
            <w:pPr>
              <w:pStyle w:val="Stlus10"/>
            </w:pPr>
            <w:r w:rsidRPr="00A658B7">
              <w:t>Učebné osnovy sú totožné so vzdelávacím štandardom ŠVP pre príslušný predmet.</w:t>
            </w:r>
          </w:p>
        </w:tc>
      </w:tr>
      <w:tr w:rsidR="00CA55BF" w:rsidRPr="00A658B7" w14:paraId="1AA6BD36" w14:textId="77777777" w:rsidTr="00984C0C">
        <w:trPr>
          <w:trHeight w:val="317"/>
        </w:trPr>
        <w:tc>
          <w:tcPr>
            <w:tcW w:w="1758" w:type="dxa"/>
            <w:tcBorders>
              <w:top w:val="double" w:sz="4" w:space="0" w:color="auto"/>
              <w:left w:val="double" w:sz="4" w:space="0" w:color="auto"/>
              <w:bottom w:val="double" w:sz="4" w:space="0" w:color="auto"/>
              <w:right w:val="double" w:sz="4" w:space="0" w:color="auto"/>
            </w:tcBorders>
            <w:vAlign w:val="center"/>
          </w:tcPr>
          <w:p w14:paraId="0199886F" w14:textId="77777777" w:rsidR="00CA55BF" w:rsidRPr="00A658B7" w:rsidRDefault="00CA55BF" w:rsidP="00E035E0">
            <w:pPr>
              <w:pStyle w:val="Stlus10"/>
            </w:pPr>
            <w:r>
              <w:t>Človek a svet práce</w:t>
            </w:r>
          </w:p>
        </w:tc>
        <w:tc>
          <w:tcPr>
            <w:tcW w:w="2410" w:type="dxa"/>
            <w:tcBorders>
              <w:top w:val="double" w:sz="4" w:space="0" w:color="auto"/>
              <w:left w:val="double" w:sz="4" w:space="0" w:color="auto"/>
              <w:bottom w:val="double" w:sz="4" w:space="0" w:color="auto"/>
              <w:right w:val="double" w:sz="4" w:space="0" w:color="auto"/>
            </w:tcBorders>
            <w:noWrap/>
            <w:vAlign w:val="bottom"/>
          </w:tcPr>
          <w:p w14:paraId="7A13B70E" w14:textId="77777777" w:rsidR="00CA55BF" w:rsidRPr="00A658B7" w:rsidRDefault="00CA55BF" w:rsidP="00E035E0">
            <w:pPr>
              <w:pStyle w:val="Stlus10"/>
            </w:pPr>
            <w:r>
              <w:t>pracovné vyučovanie</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1627EC9" w14:textId="77777777" w:rsidR="00CA55BF" w:rsidRPr="00A658B7" w:rsidRDefault="00CA55BF" w:rsidP="00E035E0">
            <w:pPr>
              <w:pStyle w:val="Stlus10"/>
            </w:pPr>
            <w:r w:rsidRPr="00A658B7">
              <w:t>Učebné osnovy sú totožné so vzdelávacím štandardom ŠVP pre príslušný predmet.</w:t>
            </w:r>
          </w:p>
        </w:tc>
      </w:tr>
      <w:tr w:rsidR="00CA55BF" w:rsidRPr="00A658B7" w14:paraId="50EE2230" w14:textId="77777777" w:rsidTr="00984C0C">
        <w:trPr>
          <w:trHeight w:val="56"/>
        </w:trPr>
        <w:tc>
          <w:tcPr>
            <w:tcW w:w="1758" w:type="dxa"/>
            <w:vMerge w:val="restart"/>
            <w:tcBorders>
              <w:top w:val="double" w:sz="4" w:space="0" w:color="auto"/>
              <w:left w:val="double" w:sz="4" w:space="0" w:color="auto"/>
              <w:right w:val="double" w:sz="4" w:space="0" w:color="auto"/>
            </w:tcBorders>
            <w:noWrap/>
            <w:vAlign w:val="center"/>
          </w:tcPr>
          <w:p w14:paraId="09B59271" w14:textId="77777777" w:rsidR="00CA55BF" w:rsidRPr="00A658B7" w:rsidRDefault="00CA55BF" w:rsidP="00E035E0">
            <w:pPr>
              <w:pStyle w:val="Stlus10"/>
            </w:pPr>
            <w:r w:rsidRPr="00A658B7">
              <w:t>Umenie a kultúra</w:t>
            </w:r>
          </w:p>
        </w:tc>
        <w:tc>
          <w:tcPr>
            <w:tcW w:w="2410" w:type="dxa"/>
            <w:vMerge w:val="restart"/>
            <w:tcBorders>
              <w:top w:val="double" w:sz="4" w:space="0" w:color="auto"/>
              <w:left w:val="double" w:sz="4" w:space="0" w:color="auto"/>
              <w:bottom w:val="single" w:sz="4" w:space="0" w:color="auto"/>
              <w:right w:val="double" w:sz="4" w:space="0" w:color="auto"/>
            </w:tcBorders>
            <w:shd w:val="clear" w:color="auto" w:fill="EEECE1" w:themeFill="background2"/>
            <w:noWrap/>
            <w:vAlign w:val="bottom"/>
          </w:tcPr>
          <w:p w14:paraId="15BFBA04" w14:textId="77777777" w:rsidR="00CA55BF" w:rsidRPr="00A658B7" w:rsidRDefault="00CA55BF" w:rsidP="00E035E0">
            <w:pPr>
              <w:pStyle w:val="Stlus10"/>
            </w:pPr>
            <w:r w:rsidRPr="00A658B7">
              <w:t>výtvarná výchova</w:t>
            </w:r>
          </w:p>
        </w:tc>
        <w:tc>
          <w:tcPr>
            <w:tcW w:w="4904" w:type="dxa"/>
            <w:gridSpan w:val="2"/>
            <w:tcBorders>
              <w:top w:val="double" w:sz="4" w:space="0" w:color="auto"/>
              <w:left w:val="double" w:sz="4" w:space="0" w:color="auto"/>
              <w:bottom w:val="single" w:sz="4" w:space="0" w:color="auto"/>
              <w:right w:val="double" w:sz="4" w:space="0" w:color="auto"/>
            </w:tcBorders>
            <w:shd w:val="clear" w:color="auto" w:fill="EEECE1" w:themeFill="background2"/>
            <w:noWrap/>
            <w:vAlign w:val="bottom"/>
          </w:tcPr>
          <w:p w14:paraId="774FF16F" w14:textId="77777777" w:rsidR="00CA55BF" w:rsidRPr="00A658B7" w:rsidRDefault="00CA55BF" w:rsidP="00E035E0">
            <w:pPr>
              <w:pStyle w:val="Stlus10"/>
            </w:pPr>
            <w:r w:rsidRPr="00A658B7">
              <w:t>Zvýšenie hodinovej dotácie vyučovacieho predmetu RUP</w:t>
            </w:r>
          </w:p>
        </w:tc>
      </w:tr>
      <w:tr w:rsidR="00CA55BF" w:rsidRPr="00A658B7" w14:paraId="4BBEFD6F" w14:textId="77777777" w:rsidTr="00984C0C">
        <w:trPr>
          <w:trHeight w:val="54"/>
        </w:trPr>
        <w:tc>
          <w:tcPr>
            <w:tcW w:w="1758" w:type="dxa"/>
            <w:vMerge/>
            <w:tcBorders>
              <w:left w:val="double" w:sz="4" w:space="0" w:color="auto"/>
              <w:right w:val="double" w:sz="4" w:space="0" w:color="auto"/>
            </w:tcBorders>
            <w:noWrap/>
            <w:vAlign w:val="center"/>
          </w:tcPr>
          <w:p w14:paraId="5AA276CF" w14:textId="77777777" w:rsidR="00CA55BF" w:rsidRPr="00A658B7" w:rsidRDefault="00CA55BF" w:rsidP="00E035E0">
            <w:pPr>
              <w:pStyle w:val="Stlus10"/>
            </w:pPr>
          </w:p>
        </w:tc>
        <w:tc>
          <w:tcPr>
            <w:tcW w:w="2410" w:type="dxa"/>
            <w:vMerge/>
            <w:tcBorders>
              <w:top w:val="single" w:sz="4" w:space="0" w:color="auto"/>
              <w:left w:val="double" w:sz="4" w:space="0" w:color="auto"/>
              <w:bottom w:val="single" w:sz="4" w:space="0" w:color="auto"/>
              <w:right w:val="double" w:sz="4" w:space="0" w:color="auto"/>
            </w:tcBorders>
            <w:shd w:val="clear" w:color="auto" w:fill="EEECE1" w:themeFill="background2"/>
            <w:noWrap/>
            <w:vAlign w:val="bottom"/>
          </w:tcPr>
          <w:p w14:paraId="25B4C834" w14:textId="77777777" w:rsidR="00CA55BF" w:rsidRPr="00A658B7" w:rsidRDefault="00CA55BF" w:rsidP="00E035E0">
            <w:pPr>
              <w:pStyle w:val="Stlus10"/>
            </w:pPr>
          </w:p>
        </w:tc>
        <w:tc>
          <w:tcPr>
            <w:tcW w:w="4904" w:type="dxa"/>
            <w:gridSpan w:val="2"/>
            <w:tcBorders>
              <w:top w:val="nil"/>
              <w:left w:val="double" w:sz="4" w:space="0" w:color="auto"/>
              <w:bottom w:val="single" w:sz="4" w:space="0" w:color="auto"/>
              <w:right w:val="double" w:sz="4" w:space="0" w:color="auto"/>
            </w:tcBorders>
            <w:shd w:val="clear" w:color="auto" w:fill="EEECE1" w:themeFill="background2"/>
            <w:noWrap/>
            <w:vAlign w:val="bottom"/>
          </w:tcPr>
          <w:p w14:paraId="2371470A" w14:textId="77777777" w:rsidR="00CA55BF" w:rsidRPr="00A658B7" w:rsidRDefault="00CA55BF" w:rsidP="00E035E0">
            <w:pPr>
              <w:pStyle w:val="Stlus10"/>
            </w:pPr>
            <w:r w:rsidRPr="00A658B7">
              <w:t>Zmena kvality výkonu</w:t>
            </w:r>
          </w:p>
        </w:tc>
      </w:tr>
      <w:tr w:rsidR="00CA55BF" w:rsidRPr="00A658B7" w14:paraId="0557753D" w14:textId="77777777" w:rsidTr="00984C0C">
        <w:trPr>
          <w:trHeight w:val="54"/>
        </w:trPr>
        <w:tc>
          <w:tcPr>
            <w:tcW w:w="1758" w:type="dxa"/>
            <w:vMerge/>
            <w:tcBorders>
              <w:left w:val="double" w:sz="4" w:space="0" w:color="auto"/>
              <w:right w:val="double" w:sz="4" w:space="0" w:color="auto"/>
            </w:tcBorders>
            <w:noWrap/>
            <w:vAlign w:val="center"/>
          </w:tcPr>
          <w:p w14:paraId="790D6B01" w14:textId="77777777" w:rsidR="00CA55BF" w:rsidRPr="00A658B7" w:rsidRDefault="00CA55BF" w:rsidP="00E035E0">
            <w:pPr>
              <w:pStyle w:val="Stlus10"/>
            </w:pPr>
          </w:p>
        </w:tc>
        <w:tc>
          <w:tcPr>
            <w:tcW w:w="2410" w:type="dxa"/>
            <w:vMerge/>
            <w:tcBorders>
              <w:top w:val="single" w:sz="4" w:space="0" w:color="auto"/>
              <w:left w:val="double" w:sz="4" w:space="0" w:color="auto"/>
              <w:bottom w:val="single" w:sz="4" w:space="0" w:color="auto"/>
              <w:right w:val="double" w:sz="4" w:space="0" w:color="auto"/>
            </w:tcBorders>
            <w:noWrap/>
            <w:vAlign w:val="bottom"/>
          </w:tcPr>
          <w:p w14:paraId="12CF03D8" w14:textId="77777777" w:rsidR="00CA55BF" w:rsidRPr="00A658B7" w:rsidRDefault="00CA55BF" w:rsidP="00E035E0">
            <w:pPr>
              <w:pStyle w:val="Stlus10"/>
            </w:pPr>
          </w:p>
        </w:tc>
        <w:tc>
          <w:tcPr>
            <w:tcW w:w="4904" w:type="dxa"/>
            <w:gridSpan w:val="2"/>
            <w:tcBorders>
              <w:top w:val="nil"/>
              <w:left w:val="double" w:sz="4" w:space="0" w:color="auto"/>
              <w:bottom w:val="single" w:sz="4" w:space="0" w:color="auto"/>
              <w:right w:val="double" w:sz="4" w:space="0" w:color="auto"/>
            </w:tcBorders>
            <w:shd w:val="clear" w:color="auto" w:fill="EEECE1" w:themeFill="background2"/>
            <w:noWrap/>
            <w:vAlign w:val="bottom"/>
          </w:tcPr>
          <w:p w14:paraId="2AD34053" w14:textId="77777777" w:rsidR="00CA55BF" w:rsidRPr="00A658B7" w:rsidRDefault="00CA55BF" w:rsidP="00E035E0">
            <w:pPr>
              <w:pStyle w:val="Stlus10"/>
            </w:pPr>
            <w:r w:rsidRPr="00A658B7">
              <w:t>1 vyučovacia hodina - Rozvoj fantázie a syntetické podnety</w:t>
            </w:r>
          </w:p>
        </w:tc>
      </w:tr>
      <w:tr w:rsidR="00CA55BF" w:rsidRPr="00A658B7" w14:paraId="18081FDB" w14:textId="77777777" w:rsidTr="00984C0C">
        <w:trPr>
          <w:trHeight w:val="54"/>
        </w:trPr>
        <w:tc>
          <w:tcPr>
            <w:tcW w:w="1758" w:type="dxa"/>
            <w:vMerge/>
            <w:tcBorders>
              <w:left w:val="double" w:sz="4" w:space="0" w:color="auto"/>
              <w:right w:val="double" w:sz="4" w:space="0" w:color="auto"/>
            </w:tcBorders>
            <w:noWrap/>
            <w:vAlign w:val="center"/>
          </w:tcPr>
          <w:p w14:paraId="07396AC6" w14:textId="77777777" w:rsidR="00CA55BF" w:rsidRPr="00A658B7" w:rsidRDefault="00CA55BF" w:rsidP="00E035E0">
            <w:pPr>
              <w:pStyle w:val="Stlus10"/>
            </w:pPr>
          </w:p>
        </w:tc>
        <w:tc>
          <w:tcPr>
            <w:tcW w:w="2410" w:type="dxa"/>
            <w:vMerge/>
            <w:tcBorders>
              <w:top w:val="single" w:sz="4" w:space="0" w:color="auto"/>
              <w:left w:val="double" w:sz="4" w:space="0" w:color="auto"/>
              <w:bottom w:val="double" w:sz="4" w:space="0" w:color="auto"/>
              <w:right w:val="double" w:sz="4" w:space="0" w:color="auto"/>
            </w:tcBorders>
            <w:noWrap/>
            <w:vAlign w:val="bottom"/>
          </w:tcPr>
          <w:p w14:paraId="40C1D797" w14:textId="77777777" w:rsidR="00CA55BF" w:rsidRPr="00A658B7" w:rsidRDefault="00CA55BF" w:rsidP="00E035E0">
            <w:pPr>
              <w:pStyle w:val="Stlus10"/>
            </w:pPr>
          </w:p>
        </w:tc>
        <w:tc>
          <w:tcPr>
            <w:tcW w:w="4904" w:type="dxa"/>
            <w:gridSpan w:val="2"/>
            <w:tcBorders>
              <w:top w:val="nil"/>
              <w:left w:val="double" w:sz="4" w:space="0" w:color="auto"/>
              <w:bottom w:val="double" w:sz="4" w:space="0" w:color="auto"/>
              <w:right w:val="double" w:sz="4" w:space="0" w:color="auto"/>
            </w:tcBorders>
            <w:shd w:val="clear" w:color="auto" w:fill="EEECE1" w:themeFill="background2"/>
            <w:noWrap/>
            <w:vAlign w:val="bottom"/>
          </w:tcPr>
          <w:p w14:paraId="67789565" w14:textId="77777777" w:rsidR="00CA55BF" w:rsidRPr="00A658B7" w:rsidRDefault="00CA55BF" w:rsidP="00E035E0">
            <w:pPr>
              <w:pStyle w:val="Stlus10"/>
            </w:pPr>
            <w:r w:rsidRPr="00A658B7">
              <w:t xml:space="preserve">Špecifické výkony: </w:t>
            </w:r>
            <w:r>
              <w:t>v kresbe vyjadriť rôzne hudobné rytmy</w:t>
            </w:r>
          </w:p>
        </w:tc>
      </w:tr>
      <w:tr w:rsidR="00CA55BF" w:rsidRPr="00A658B7" w14:paraId="0550372C" w14:textId="77777777" w:rsidTr="00984C0C">
        <w:trPr>
          <w:trHeight w:val="302"/>
        </w:trPr>
        <w:tc>
          <w:tcPr>
            <w:tcW w:w="1758" w:type="dxa"/>
            <w:vMerge/>
            <w:tcBorders>
              <w:left w:val="double" w:sz="4" w:space="0" w:color="auto"/>
              <w:bottom w:val="double" w:sz="4" w:space="0" w:color="auto"/>
              <w:right w:val="double" w:sz="4" w:space="0" w:color="auto"/>
            </w:tcBorders>
            <w:vAlign w:val="center"/>
          </w:tcPr>
          <w:p w14:paraId="0ABAD813" w14:textId="77777777" w:rsidR="00CA55BF" w:rsidRPr="00A658B7" w:rsidRDefault="00CA55BF" w:rsidP="00E035E0">
            <w:pPr>
              <w:pStyle w:val="Stlus10"/>
            </w:pPr>
          </w:p>
        </w:tc>
        <w:tc>
          <w:tcPr>
            <w:tcW w:w="2410" w:type="dxa"/>
            <w:tcBorders>
              <w:top w:val="double" w:sz="4" w:space="0" w:color="auto"/>
              <w:left w:val="double" w:sz="4" w:space="0" w:color="auto"/>
              <w:bottom w:val="double" w:sz="4" w:space="0" w:color="auto"/>
              <w:right w:val="double" w:sz="4" w:space="0" w:color="auto"/>
            </w:tcBorders>
            <w:noWrap/>
            <w:vAlign w:val="bottom"/>
          </w:tcPr>
          <w:p w14:paraId="3CFFF744" w14:textId="77777777" w:rsidR="00CA55BF" w:rsidRPr="00A658B7" w:rsidRDefault="00CA55BF" w:rsidP="00E035E0">
            <w:pPr>
              <w:pStyle w:val="Stlus10"/>
            </w:pPr>
            <w:r w:rsidRPr="00A658B7">
              <w:t>hudobná výchova</w:t>
            </w:r>
          </w:p>
        </w:tc>
        <w:tc>
          <w:tcPr>
            <w:tcW w:w="4904" w:type="dxa"/>
            <w:gridSpan w:val="2"/>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2BDC58B" w14:textId="77777777" w:rsidR="00CA55BF" w:rsidRPr="00A658B7" w:rsidRDefault="00CA55BF" w:rsidP="00E035E0">
            <w:pPr>
              <w:pStyle w:val="Stlus10"/>
            </w:pPr>
            <w:r w:rsidRPr="00A658B7">
              <w:t>Učebné osnovy sú totožné so vzdelávacím štandardom ŠVP pre príslušný predmet.</w:t>
            </w:r>
          </w:p>
        </w:tc>
      </w:tr>
      <w:tr w:rsidR="00CA55BF" w:rsidRPr="00A658B7" w14:paraId="1397EAB1" w14:textId="77777777" w:rsidTr="00984C0C">
        <w:trPr>
          <w:trHeight w:val="546"/>
        </w:trPr>
        <w:tc>
          <w:tcPr>
            <w:tcW w:w="1758" w:type="dxa"/>
            <w:tcBorders>
              <w:top w:val="double" w:sz="4" w:space="0" w:color="auto"/>
              <w:left w:val="double" w:sz="4" w:space="0" w:color="auto"/>
              <w:bottom w:val="single" w:sz="4" w:space="0" w:color="auto"/>
              <w:right w:val="double" w:sz="4" w:space="0" w:color="auto"/>
            </w:tcBorders>
            <w:noWrap/>
            <w:vAlign w:val="center"/>
          </w:tcPr>
          <w:p w14:paraId="71614602" w14:textId="77777777" w:rsidR="00CA55BF" w:rsidRPr="00A658B7" w:rsidRDefault="00CA55BF" w:rsidP="00E035E0">
            <w:pPr>
              <w:pStyle w:val="Stlus10"/>
            </w:pPr>
            <w:r w:rsidRPr="00A658B7">
              <w:t>Zdravie a pohyb</w:t>
            </w:r>
          </w:p>
        </w:tc>
        <w:tc>
          <w:tcPr>
            <w:tcW w:w="2410" w:type="dxa"/>
            <w:tcBorders>
              <w:top w:val="double" w:sz="4" w:space="0" w:color="auto"/>
              <w:left w:val="double" w:sz="4" w:space="0" w:color="auto"/>
              <w:bottom w:val="single" w:sz="4" w:space="0" w:color="auto"/>
              <w:right w:val="double" w:sz="4" w:space="0" w:color="auto"/>
            </w:tcBorders>
            <w:vAlign w:val="bottom"/>
          </w:tcPr>
          <w:p w14:paraId="3BC7AF51" w14:textId="77777777" w:rsidR="00CA55BF" w:rsidRPr="00A658B7" w:rsidRDefault="00CA55BF" w:rsidP="00E035E0">
            <w:pPr>
              <w:pStyle w:val="Stlus10"/>
            </w:pPr>
            <w:r w:rsidRPr="00A658B7">
              <w:t>telesná a športová výchova</w:t>
            </w:r>
          </w:p>
        </w:tc>
        <w:tc>
          <w:tcPr>
            <w:tcW w:w="4904" w:type="dxa"/>
            <w:gridSpan w:val="2"/>
            <w:tcBorders>
              <w:top w:val="double" w:sz="4" w:space="0" w:color="auto"/>
              <w:left w:val="double" w:sz="4" w:space="0" w:color="auto"/>
              <w:right w:val="double" w:sz="4" w:space="0" w:color="auto"/>
            </w:tcBorders>
            <w:shd w:val="clear" w:color="auto" w:fill="FFFFFF" w:themeFill="background1"/>
            <w:noWrap/>
            <w:vAlign w:val="center"/>
          </w:tcPr>
          <w:p w14:paraId="769D822D" w14:textId="77777777" w:rsidR="00CA55BF" w:rsidRPr="00A658B7" w:rsidRDefault="00CA55BF" w:rsidP="00E035E0">
            <w:pPr>
              <w:pStyle w:val="Stlus10"/>
            </w:pPr>
            <w:r w:rsidRPr="00A658B7">
              <w:t>Učebné osnovy sú totožné so vzdelávacím štandardom ŠVP pre príslušný predmet.</w:t>
            </w:r>
          </w:p>
        </w:tc>
      </w:tr>
      <w:tr w:rsidR="00CA55BF" w:rsidRPr="00A658B7" w14:paraId="10E3F208" w14:textId="77777777" w:rsidTr="00984C0C">
        <w:trPr>
          <w:trHeight w:val="302"/>
        </w:trPr>
        <w:tc>
          <w:tcPr>
            <w:tcW w:w="4168"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61342F8" w14:textId="77777777" w:rsidR="00CA55BF" w:rsidRPr="00A658B7" w:rsidRDefault="00CA55BF" w:rsidP="00E035E0">
            <w:pPr>
              <w:pStyle w:val="Stlus10"/>
            </w:pPr>
            <w:r w:rsidRPr="00A658B7">
              <w:t>povinné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BFD068C" w14:textId="77777777" w:rsidR="00CA55BF" w:rsidRPr="00A658B7" w:rsidRDefault="00CA55BF" w:rsidP="00E035E0">
            <w:pPr>
              <w:pStyle w:val="Stlus10"/>
            </w:pPr>
            <w:r>
              <w:t>2</w:t>
            </w:r>
            <w:r w:rsidR="00001673">
              <w:t>6</w:t>
            </w:r>
          </w:p>
        </w:tc>
        <w:tc>
          <w:tcPr>
            <w:tcW w:w="4298" w:type="dxa"/>
            <w:vMerge w:val="restart"/>
            <w:tcBorders>
              <w:top w:val="double" w:sz="4" w:space="0" w:color="auto"/>
              <w:left w:val="double" w:sz="4" w:space="0" w:color="auto"/>
              <w:right w:val="double" w:sz="4" w:space="0" w:color="auto"/>
            </w:tcBorders>
            <w:shd w:val="clear" w:color="auto" w:fill="FFFFFF" w:themeFill="background1"/>
            <w:noWrap/>
            <w:vAlign w:val="bottom"/>
          </w:tcPr>
          <w:p w14:paraId="64F11C9F" w14:textId="77777777" w:rsidR="00CA55BF" w:rsidRPr="00A658B7" w:rsidRDefault="00CA55BF" w:rsidP="00E035E0">
            <w:pPr>
              <w:pStyle w:val="Stlus10"/>
            </w:pPr>
          </w:p>
        </w:tc>
      </w:tr>
      <w:tr w:rsidR="00CA55BF" w:rsidRPr="00A658B7" w14:paraId="77F82DB7" w14:textId="77777777" w:rsidTr="00984C0C">
        <w:trPr>
          <w:trHeight w:val="302"/>
        </w:trPr>
        <w:tc>
          <w:tcPr>
            <w:tcW w:w="4168"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3C8D076" w14:textId="77777777" w:rsidR="00CA55BF" w:rsidRPr="00A658B7" w:rsidRDefault="00CA55BF" w:rsidP="00E035E0">
            <w:pPr>
              <w:pStyle w:val="Stlus10"/>
            </w:pPr>
            <w:r w:rsidRPr="00A658B7">
              <w:t>voliteľné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9F1F126" w14:textId="77777777" w:rsidR="00CA55BF" w:rsidRPr="00A658B7" w:rsidRDefault="00001673" w:rsidP="00E035E0">
            <w:pPr>
              <w:pStyle w:val="Stlus10"/>
            </w:pPr>
            <w:r>
              <w:t>1</w:t>
            </w:r>
          </w:p>
        </w:tc>
        <w:tc>
          <w:tcPr>
            <w:tcW w:w="4298" w:type="dxa"/>
            <w:vMerge/>
            <w:tcBorders>
              <w:left w:val="double" w:sz="4" w:space="0" w:color="auto"/>
              <w:right w:val="double" w:sz="4" w:space="0" w:color="auto"/>
            </w:tcBorders>
            <w:shd w:val="clear" w:color="auto" w:fill="FFFFFF" w:themeFill="background1"/>
            <w:noWrap/>
            <w:vAlign w:val="bottom"/>
          </w:tcPr>
          <w:p w14:paraId="71BCEDB5" w14:textId="77777777" w:rsidR="00CA55BF" w:rsidRPr="00A658B7" w:rsidRDefault="00CA55BF" w:rsidP="00E035E0">
            <w:pPr>
              <w:pStyle w:val="Stlus10"/>
            </w:pPr>
          </w:p>
        </w:tc>
      </w:tr>
      <w:tr w:rsidR="00CA55BF" w:rsidRPr="00A658B7" w14:paraId="1159EA77" w14:textId="77777777" w:rsidTr="00984C0C">
        <w:trPr>
          <w:trHeight w:val="317"/>
        </w:trPr>
        <w:tc>
          <w:tcPr>
            <w:tcW w:w="4168"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6FEB427" w14:textId="77777777" w:rsidR="00CA55BF" w:rsidRPr="00A658B7" w:rsidRDefault="00CA55BF" w:rsidP="00E035E0">
            <w:pPr>
              <w:pStyle w:val="Stlus10"/>
            </w:pPr>
            <w:r w:rsidRPr="00A658B7">
              <w:t>povinné + voliteľné hodiny ∑</w:t>
            </w:r>
          </w:p>
        </w:tc>
        <w:tc>
          <w:tcPr>
            <w:tcW w:w="606"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451FA95" w14:textId="77777777" w:rsidR="00CA55BF" w:rsidRPr="00A658B7" w:rsidRDefault="00CA55BF" w:rsidP="00E035E0">
            <w:pPr>
              <w:pStyle w:val="Stlus10"/>
            </w:pPr>
            <w:r>
              <w:t>27</w:t>
            </w:r>
          </w:p>
        </w:tc>
        <w:tc>
          <w:tcPr>
            <w:tcW w:w="4298" w:type="dxa"/>
            <w:vMerge/>
            <w:tcBorders>
              <w:left w:val="double" w:sz="4" w:space="0" w:color="auto"/>
              <w:bottom w:val="double" w:sz="4" w:space="0" w:color="auto"/>
              <w:right w:val="double" w:sz="4" w:space="0" w:color="auto"/>
            </w:tcBorders>
            <w:shd w:val="clear" w:color="auto" w:fill="FFFFFF" w:themeFill="background1"/>
            <w:noWrap/>
            <w:vAlign w:val="bottom"/>
          </w:tcPr>
          <w:p w14:paraId="08070BBC" w14:textId="77777777" w:rsidR="00CA55BF" w:rsidRPr="00A658B7" w:rsidRDefault="00CA55BF" w:rsidP="00E035E0">
            <w:pPr>
              <w:pStyle w:val="Stlus10"/>
            </w:pPr>
          </w:p>
        </w:tc>
      </w:tr>
    </w:tbl>
    <w:p w14:paraId="41848F6D" w14:textId="77777777" w:rsidR="00CA55BF" w:rsidRPr="00A658B7" w:rsidRDefault="00CA55BF" w:rsidP="00B4448C">
      <w:pPr>
        <w:tabs>
          <w:tab w:val="left" w:pos="426"/>
        </w:tabs>
        <w:spacing w:after="0" w:line="240" w:lineRule="auto"/>
        <w:jc w:val="both"/>
        <w:rPr>
          <w:b/>
          <w:bCs/>
          <w:spacing w:val="-10"/>
          <w:kern w:val="40"/>
        </w:rPr>
      </w:pPr>
    </w:p>
    <w:tbl>
      <w:tblPr>
        <w:tblW w:w="9072" w:type="dxa"/>
        <w:tblInd w:w="70" w:type="dxa"/>
        <w:tblCellMar>
          <w:left w:w="70" w:type="dxa"/>
          <w:right w:w="70" w:type="dxa"/>
        </w:tblCellMar>
        <w:tblLook w:val="0000" w:firstRow="0" w:lastRow="0" w:firstColumn="0" w:lastColumn="0" w:noHBand="0" w:noVBand="0"/>
      </w:tblPr>
      <w:tblGrid>
        <w:gridCol w:w="1333"/>
        <w:gridCol w:w="1417"/>
        <w:gridCol w:w="6322"/>
      </w:tblGrid>
      <w:tr w:rsidR="00B4448C" w:rsidRPr="00A658B7" w14:paraId="4AAC2519" w14:textId="77777777" w:rsidTr="00984C0C">
        <w:trPr>
          <w:trHeight w:val="302"/>
        </w:trPr>
        <w:tc>
          <w:tcPr>
            <w:tcW w:w="9072" w:type="dxa"/>
            <w:gridSpan w:val="3"/>
            <w:tcBorders>
              <w:top w:val="double" w:sz="4" w:space="0" w:color="auto"/>
              <w:left w:val="double" w:sz="4" w:space="0" w:color="auto"/>
              <w:bottom w:val="double" w:sz="4" w:space="0" w:color="auto"/>
              <w:right w:val="double" w:sz="4" w:space="0" w:color="auto"/>
            </w:tcBorders>
            <w:noWrap/>
            <w:vAlign w:val="bottom"/>
          </w:tcPr>
          <w:p w14:paraId="157F2B48" w14:textId="77777777" w:rsidR="00B4448C" w:rsidRPr="00A658B7" w:rsidRDefault="00B4448C" w:rsidP="00AF518F">
            <w:pPr>
              <w:pStyle w:val="Stlus7"/>
            </w:pPr>
            <w:r w:rsidRPr="00A658B7">
              <w:t>ISCED 2 / 244</w:t>
            </w:r>
          </w:p>
        </w:tc>
      </w:tr>
      <w:tr w:rsidR="00B4448C" w:rsidRPr="00A658B7" w14:paraId="3C0D5FB7" w14:textId="77777777" w:rsidTr="00984C0C">
        <w:trPr>
          <w:trHeight w:val="302"/>
        </w:trPr>
        <w:tc>
          <w:tcPr>
            <w:tcW w:w="9072" w:type="dxa"/>
            <w:gridSpan w:val="3"/>
            <w:tcBorders>
              <w:top w:val="double" w:sz="4" w:space="0" w:color="auto"/>
              <w:left w:val="double" w:sz="4" w:space="0" w:color="auto"/>
              <w:bottom w:val="double" w:sz="4" w:space="0" w:color="auto"/>
              <w:right w:val="double" w:sz="4" w:space="0" w:color="auto"/>
            </w:tcBorders>
            <w:shd w:val="clear" w:color="auto" w:fill="FFFF00"/>
            <w:noWrap/>
            <w:vAlign w:val="bottom"/>
          </w:tcPr>
          <w:p w14:paraId="491815E9" w14:textId="77777777" w:rsidR="00B4448C" w:rsidRPr="00A658B7" w:rsidRDefault="00B4448C" w:rsidP="00AF518F">
            <w:pPr>
              <w:pStyle w:val="Stlus7"/>
            </w:pPr>
            <w:r w:rsidRPr="00A658B7">
              <w:t>Inovované učebné osnovy pre 5. ročník základnej školy</w:t>
            </w:r>
            <w:r w:rsidR="000C37F8">
              <w:t xml:space="preserve"> 2015/2016</w:t>
            </w:r>
          </w:p>
        </w:tc>
      </w:tr>
      <w:tr w:rsidR="00B4448C" w:rsidRPr="00A658B7" w14:paraId="589BEDA7" w14:textId="77777777" w:rsidTr="00984C0C">
        <w:trPr>
          <w:trHeight w:val="302"/>
        </w:trPr>
        <w:tc>
          <w:tcPr>
            <w:tcW w:w="9072" w:type="dxa"/>
            <w:gridSpan w:val="3"/>
            <w:tcBorders>
              <w:top w:val="double" w:sz="4" w:space="0" w:color="auto"/>
              <w:left w:val="double" w:sz="4" w:space="0" w:color="auto"/>
              <w:bottom w:val="nil"/>
              <w:right w:val="double" w:sz="4" w:space="0" w:color="auto"/>
            </w:tcBorders>
            <w:noWrap/>
            <w:vAlign w:val="bottom"/>
          </w:tcPr>
          <w:p w14:paraId="681DC1AD" w14:textId="77777777" w:rsidR="00B4448C" w:rsidRPr="00A658B7" w:rsidRDefault="00B4448C" w:rsidP="00AF518F">
            <w:pPr>
              <w:pStyle w:val="Stlus7"/>
            </w:pPr>
            <w:r w:rsidRPr="00A658B7">
              <w:t>Štátny vzdelávací program + voliteľné hodiny</w:t>
            </w:r>
          </w:p>
        </w:tc>
      </w:tr>
      <w:tr w:rsidR="00B4448C" w:rsidRPr="00A658B7" w14:paraId="6FCAA533" w14:textId="77777777" w:rsidTr="00984C0C">
        <w:trPr>
          <w:trHeight w:val="300"/>
        </w:trPr>
        <w:tc>
          <w:tcPr>
            <w:tcW w:w="1333" w:type="dxa"/>
            <w:tcBorders>
              <w:top w:val="double" w:sz="4" w:space="0" w:color="auto"/>
              <w:left w:val="double" w:sz="4" w:space="0" w:color="auto"/>
              <w:bottom w:val="double" w:sz="4" w:space="0" w:color="auto"/>
              <w:right w:val="double" w:sz="4" w:space="0" w:color="auto"/>
            </w:tcBorders>
            <w:noWrap/>
            <w:vAlign w:val="bottom"/>
          </w:tcPr>
          <w:p w14:paraId="70F8F768" w14:textId="77777777" w:rsidR="00B4448C" w:rsidRPr="00A658B7" w:rsidRDefault="00B4448C" w:rsidP="00AF518F">
            <w:pPr>
              <w:pStyle w:val="Stlus7"/>
            </w:pPr>
            <w:r w:rsidRPr="00A658B7">
              <w:t>vzdelávacia oblasť</w:t>
            </w:r>
          </w:p>
        </w:tc>
        <w:tc>
          <w:tcPr>
            <w:tcW w:w="1417" w:type="dxa"/>
            <w:tcBorders>
              <w:top w:val="double" w:sz="4" w:space="0" w:color="auto"/>
              <w:left w:val="double" w:sz="4" w:space="0" w:color="auto"/>
              <w:bottom w:val="double" w:sz="4" w:space="0" w:color="auto"/>
              <w:right w:val="double" w:sz="4" w:space="0" w:color="auto"/>
            </w:tcBorders>
            <w:noWrap/>
            <w:vAlign w:val="bottom"/>
          </w:tcPr>
          <w:p w14:paraId="1A384586" w14:textId="77777777" w:rsidR="00B4448C" w:rsidRPr="00A658B7" w:rsidRDefault="00B4448C" w:rsidP="00AF518F">
            <w:pPr>
              <w:pStyle w:val="Stlus7"/>
            </w:pPr>
            <w:r w:rsidRPr="00A658B7">
              <w:t>vyučovací predmet</w:t>
            </w:r>
          </w:p>
        </w:tc>
        <w:tc>
          <w:tcPr>
            <w:tcW w:w="6322" w:type="dxa"/>
            <w:tcBorders>
              <w:top w:val="double" w:sz="4" w:space="0" w:color="auto"/>
              <w:left w:val="double" w:sz="4" w:space="0" w:color="auto"/>
              <w:bottom w:val="double" w:sz="4" w:space="0" w:color="auto"/>
              <w:right w:val="double" w:sz="4" w:space="0" w:color="auto"/>
            </w:tcBorders>
            <w:noWrap/>
            <w:vAlign w:val="bottom"/>
          </w:tcPr>
          <w:p w14:paraId="7BCFD927" w14:textId="77777777" w:rsidR="00B4448C" w:rsidRPr="00A658B7" w:rsidRDefault="00B4448C" w:rsidP="00AF518F">
            <w:pPr>
              <w:pStyle w:val="Stlus7"/>
            </w:pPr>
            <w:r w:rsidRPr="00A658B7">
              <w:t>5. ročník (nižšie stredné vzdelanie)</w:t>
            </w:r>
          </w:p>
        </w:tc>
      </w:tr>
      <w:tr w:rsidR="00B4448C" w:rsidRPr="00A658B7" w14:paraId="5650697B" w14:textId="77777777" w:rsidTr="00984C0C">
        <w:trPr>
          <w:trHeight w:val="102"/>
        </w:trPr>
        <w:tc>
          <w:tcPr>
            <w:tcW w:w="1333" w:type="dxa"/>
            <w:vMerge w:val="restart"/>
            <w:tcBorders>
              <w:top w:val="double" w:sz="4" w:space="0" w:color="auto"/>
              <w:left w:val="double" w:sz="4" w:space="0" w:color="auto"/>
              <w:bottom w:val="single" w:sz="8" w:space="0" w:color="000000"/>
              <w:right w:val="double" w:sz="4" w:space="0" w:color="auto"/>
            </w:tcBorders>
            <w:vAlign w:val="center"/>
          </w:tcPr>
          <w:p w14:paraId="4C30956E" w14:textId="77777777" w:rsidR="00B4448C" w:rsidRPr="00A658B7" w:rsidRDefault="00B4448C" w:rsidP="00AF518F">
            <w:pPr>
              <w:pStyle w:val="Stlus7"/>
            </w:pPr>
            <w:r w:rsidRPr="00A658B7">
              <w:t>Jazyk a komunikácia</w:t>
            </w:r>
          </w:p>
        </w:tc>
        <w:tc>
          <w:tcPr>
            <w:tcW w:w="1417" w:type="dxa"/>
            <w:tcBorders>
              <w:top w:val="double" w:sz="4" w:space="0" w:color="auto"/>
              <w:left w:val="double" w:sz="4" w:space="0" w:color="auto"/>
              <w:bottom w:val="double" w:sz="4" w:space="0" w:color="auto"/>
              <w:right w:val="double" w:sz="4" w:space="0" w:color="auto"/>
            </w:tcBorders>
            <w:vAlign w:val="bottom"/>
          </w:tcPr>
          <w:p w14:paraId="7EE17932" w14:textId="77777777" w:rsidR="00B4448C" w:rsidRPr="00A658B7" w:rsidRDefault="00B4448C" w:rsidP="00AF518F">
            <w:pPr>
              <w:pStyle w:val="Stlus7"/>
            </w:pPr>
            <w:r w:rsidRPr="00A658B7">
              <w:t>SJ a SL</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2AF36402"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44B8E5F2" w14:textId="77777777" w:rsidTr="00984C0C">
        <w:trPr>
          <w:trHeight w:val="238"/>
        </w:trPr>
        <w:tc>
          <w:tcPr>
            <w:tcW w:w="1333" w:type="dxa"/>
            <w:vMerge/>
            <w:tcBorders>
              <w:top w:val="single" w:sz="8" w:space="0" w:color="auto"/>
              <w:left w:val="double" w:sz="4" w:space="0" w:color="auto"/>
              <w:bottom w:val="single" w:sz="8" w:space="0" w:color="000000"/>
              <w:right w:val="double" w:sz="4" w:space="0" w:color="auto"/>
            </w:tcBorders>
            <w:vAlign w:val="center"/>
          </w:tcPr>
          <w:p w14:paraId="65EB7BD5"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vAlign w:val="bottom"/>
          </w:tcPr>
          <w:p w14:paraId="15FA86A7" w14:textId="77777777" w:rsidR="00B4448C" w:rsidRPr="00A658B7" w:rsidRDefault="00B4448C" w:rsidP="00AF518F">
            <w:pPr>
              <w:pStyle w:val="Stlus7"/>
            </w:pPr>
            <w:r w:rsidRPr="00A658B7">
              <w:t>MJ a literatúra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470C7A34"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16BE87B7" w14:textId="77777777" w:rsidTr="000C37F8">
        <w:trPr>
          <w:trHeight w:val="130"/>
        </w:trPr>
        <w:tc>
          <w:tcPr>
            <w:tcW w:w="1333" w:type="dxa"/>
            <w:vMerge/>
            <w:tcBorders>
              <w:top w:val="single" w:sz="8" w:space="0" w:color="auto"/>
              <w:left w:val="double" w:sz="4" w:space="0" w:color="auto"/>
              <w:bottom w:val="double" w:sz="4" w:space="0" w:color="auto"/>
              <w:right w:val="double" w:sz="4" w:space="0" w:color="auto"/>
            </w:tcBorders>
            <w:vAlign w:val="center"/>
          </w:tcPr>
          <w:p w14:paraId="045A5294"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vAlign w:val="bottom"/>
          </w:tcPr>
          <w:p w14:paraId="181EAD31" w14:textId="77777777" w:rsidR="00B4448C" w:rsidRPr="00A658B7" w:rsidRDefault="00B4448C" w:rsidP="00AF518F">
            <w:pPr>
              <w:pStyle w:val="Stlus7"/>
            </w:pPr>
            <w:r w:rsidRPr="00A658B7">
              <w:t>anglický jazyk</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BE6F7D5"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5491F585" w14:textId="77777777" w:rsidTr="000C37F8">
        <w:trPr>
          <w:trHeight w:val="78"/>
        </w:trPr>
        <w:tc>
          <w:tcPr>
            <w:tcW w:w="1333" w:type="dxa"/>
            <w:vMerge w:val="restart"/>
            <w:tcBorders>
              <w:top w:val="double" w:sz="4" w:space="0" w:color="auto"/>
              <w:left w:val="double" w:sz="4" w:space="0" w:color="auto"/>
              <w:right w:val="double" w:sz="4" w:space="0" w:color="auto"/>
            </w:tcBorders>
            <w:vAlign w:val="bottom"/>
          </w:tcPr>
          <w:p w14:paraId="26692929" w14:textId="77777777" w:rsidR="00B4448C" w:rsidRPr="00A658B7" w:rsidRDefault="00B4448C" w:rsidP="00AF518F">
            <w:pPr>
              <w:pStyle w:val="Stlus7"/>
            </w:pPr>
            <w:r w:rsidRPr="00A658B7">
              <w:t>M</w:t>
            </w:r>
            <w:r w:rsidR="000C37F8">
              <w:t>atematika a práca s inform.</w:t>
            </w:r>
          </w:p>
        </w:tc>
        <w:tc>
          <w:tcPr>
            <w:tcW w:w="1417" w:type="dxa"/>
            <w:tcBorders>
              <w:top w:val="double" w:sz="4" w:space="0" w:color="auto"/>
              <w:left w:val="double" w:sz="4" w:space="0" w:color="auto"/>
              <w:bottom w:val="double" w:sz="4" w:space="0" w:color="auto"/>
              <w:right w:val="double" w:sz="4" w:space="0" w:color="auto"/>
            </w:tcBorders>
            <w:noWrap/>
            <w:vAlign w:val="bottom"/>
          </w:tcPr>
          <w:p w14:paraId="2B5CCDC8" w14:textId="77777777" w:rsidR="00B4448C" w:rsidRPr="00A658B7" w:rsidRDefault="00B4448C" w:rsidP="00AF518F">
            <w:pPr>
              <w:pStyle w:val="Stlus10"/>
            </w:pPr>
            <w:r w:rsidRPr="00A658B7">
              <w:t>matematika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24F3ADD"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22DFD818" w14:textId="77777777" w:rsidTr="000C37F8">
        <w:trPr>
          <w:trHeight w:val="152"/>
        </w:trPr>
        <w:tc>
          <w:tcPr>
            <w:tcW w:w="1333" w:type="dxa"/>
            <w:vMerge/>
            <w:tcBorders>
              <w:left w:val="double" w:sz="4" w:space="0" w:color="auto"/>
              <w:bottom w:val="double" w:sz="4" w:space="0" w:color="auto"/>
              <w:right w:val="double" w:sz="4" w:space="0" w:color="auto"/>
            </w:tcBorders>
            <w:vAlign w:val="center"/>
          </w:tcPr>
          <w:p w14:paraId="7E84C2DC"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6346011" w14:textId="77777777" w:rsidR="00B4448C" w:rsidRPr="00A658B7" w:rsidRDefault="00B4448C" w:rsidP="00AF518F">
            <w:pPr>
              <w:pStyle w:val="Stlus7"/>
            </w:pPr>
            <w:r w:rsidRPr="00A658B7">
              <w:t>informatika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256469D" w14:textId="77777777" w:rsidR="00B4448C" w:rsidRPr="00A658B7" w:rsidRDefault="000C37F8" w:rsidP="00AF518F">
            <w:pPr>
              <w:pStyle w:val="Stlus7"/>
            </w:pPr>
            <w:r>
              <w:t> </w:t>
            </w:r>
            <w:r w:rsidR="00B4448C" w:rsidRPr="00F753EB">
              <w:t>Učebné osnovy sú totožné so vzdelávacím štandardom ŠVP pre príslušný predmet.</w:t>
            </w:r>
          </w:p>
        </w:tc>
      </w:tr>
      <w:tr w:rsidR="00B4448C" w:rsidRPr="00A658B7" w14:paraId="1910A765" w14:textId="77777777" w:rsidTr="000C37F8">
        <w:trPr>
          <w:trHeight w:val="170"/>
        </w:trPr>
        <w:tc>
          <w:tcPr>
            <w:tcW w:w="1333" w:type="dxa"/>
            <w:vMerge w:val="restart"/>
            <w:tcBorders>
              <w:top w:val="double" w:sz="4" w:space="0" w:color="auto"/>
              <w:left w:val="double" w:sz="4" w:space="0" w:color="auto"/>
              <w:bottom w:val="single" w:sz="4" w:space="0" w:color="auto"/>
              <w:right w:val="double" w:sz="4" w:space="0" w:color="auto"/>
            </w:tcBorders>
            <w:vAlign w:val="center"/>
          </w:tcPr>
          <w:p w14:paraId="0071C925" w14:textId="77777777" w:rsidR="00B4448C" w:rsidRPr="00A658B7" w:rsidRDefault="000C37F8" w:rsidP="00AF518F">
            <w:pPr>
              <w:pStyle w:val="Stlus7"/>
            </w:pPr>
            <w:r>
              <w:t>Človek a prír.</w:t>
            </w:r>
          </w:p>
          <w:p w14:paraId="283E3B4D" w14:textId="77777777" w:rsidR="00B4448C" w:rsidRPr="00A658B7" w:rsidRDefault="00B4448C" w:rsidP="00AF518F">
            <w:pPr>
              <w:pStyle w:val="Stlus7"/>
            </w:pPr>
            <w:r w:rsidRPr="00A658B7">
              <w:t>Človek a spoločnosť</w:t>
            </w:r>
          </w:p>
          <w:p w14:paraId="7675CEEA" w14:textId="77777777" w:rsidR="00B4448C" w:rsidRPr="00A658B7" w:rsidRDefault="00B4448C" w:rsidP="00AF518F">
            <w:pPr>
              <w:pStyle w:val="Stlus7"/>
            </w:pPr>
            <w:r w:rsidRPr="00A658B7">
              <w:t>Človek a hodnoty</w:t>
            </w:r>
          </w:p>
          <w:p w14:paraId="208FD977" w14:textId="77777777" w:rsidR="00B4448C" w:rsidRPr="00A658B7" w:rsidRDefault="00B4448C" w:rsidP="00AF518F">
            <w:pPr>
              <w:pStyle w:val="Stlus7"/>
            </w:pPr>
            <w:r w:rsidRPr="00A658B7">
              <w:t>Človek a svet práce</w:t>
            </w:r>
          </w:p>
        </w:tc>
        <w:tc>
          <w:tcPr>
            <w:tcW w:w="1417" w:type="dxa"/>
            <w:tcBorders>
              <w:top w:val="double" w:sz="4" w:space="0" w:color="auto"/>
              <w:left w:val="double" w:sz="4" w:space="0" w:color="auto"/>
              <w:bottom w:val="double" w:sz="4" w:space="0" w:color="auto"/>
              <w:right w:val="double" w:sz="4" w:space="0" w:color="auto"/>
            </w:tcBorders>
            <w:noWrap/>
            <w:vAlign w:val="bottom"/>
          </w:tcPr>
          <w:p w14:paraId="49965C0F" w14:textId="77777777" w:rsidR="00B4448C" w:rsidRPr="00A658B7" w:rsidRDefault="00B4448C" w:rsidP="00AF518F">
            <w:pPr>
              <w:pStyle w:val="Stlus7"/>
            </w:pPr>
            <w:r w:rsidRPr="00A658B7">
              <w:t>biológia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8567D46"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5EE5BB86" w14:textId="77777777" w:rsidTr="000C37F8">
        <w:trPr>
          <w:trHeight w:val="50"/>
        </w:trPr>
        <w:tc>
          <w:tcPr>
            <w:tcW w:w="1333" w:type="dxa"/>
            <w:vMerge/>
            <w:tcBorders>
              <w:top w:val="single" w:sz="4" w:space="0" w:color="auto"/>
              <w:left w:val="double" w:sz="4" w:space="0" w:color="auto"/>
              <w:bottom w:val="single" w:sz="4" w:space="0" w:color="auto"/>
              <w:right w:val="double" w:sz="4" w:space="0" w:color="auto"/>
            </w:tcBorders>
            <w:vAlign w:val="center"/>
          </w:tcPr>
          <w:p w14:paraId="2EF293AD"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2B18205A" w14:textId="77777777" w:rsidR="00B4448C" w:rsidRPr="00A658B7" w:rsidRDefault="00B4448C" w:rsidP="00AF518F">
            <w:pPr>
              <w:pStyle w:val="Stlus7"/>
            </w:pPr>
            <w:r w:rsidRPr="00A658B7">
              <w:t>dejepis</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79DE1A1" w14:textId="77777777" w:rsidR="00B4448C" w:rsidRPr="00A658B7" w:rsidRDefault="00B4448C" w:rsidP="00AF518F">
            <w:pPr>
              <w:pStyle w:val="Stlus7"/>
            </w:pPr>
            <w:r w:rsidRPr="00A658B7">
              <w:t> Učebné osnovy sú totožné so vzdelávacím štandardom ŠVP pre príslušný predmet.</w:t>
            </w:r>
          </w:p>
        </w:tc>
      </w:tr>
      <w:tr w:rsidR="00B4448C" w:rsidRPr="00A658B7" w14:paraId="6E50E2F0" w14:textId="77777777" w:rsidTr="000C37F8">
        <w:trPr>
          <w:trHeight w:val="50"/>
        </w:trPr>
        <w:tc>
          <w:tcPr>
            <w:tcW w:w="1333" w:type="dxa"/>
            <w:vMerge/>
            <w:tcBorders>
              <w:top w:val="single" w:sz="4" w:space="0" w:color="auto"/>
              <w:left w:val="double" w:sz="4" w:space="0" w:color="auto"/>
              <w:bottom w:val="single" w:sz="4" w:space="0" w:color="auto"/>
              <w:right w:val="double" w:sz="4" w:space="0" w:color="auto"/>
            </w:tcBorders>
            <w:vAlign w:val="center"/>
          </w:tcPr>
          <w:p w14:paraId="2E57DBF2"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7B9DABB3" w14:textId="77777777" w:rsidR="00B4448C" w:rsidRPr="00A658B7" w:rsidRDefault="00B4448C" w:rsidP="00AF518F">
            <w:pPr>
              <w:pStyle w:val="Stlus7"/>
            </w:pPr>
            <w:r w:rsidRPr="00A658B7">
              <w:t>geografia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AD0FB98"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5EC09AF6" w14:textId="77777777" w:rsidTr="00984C0C">
        <w:trPr>
          <w:trHeight w:val="317"/>
        </w:trPr>
        <w:tc>
          <w:tcPr>
            <w:tcW w:w="1333" w:type="dxa"/>
            <w:vMerge/>
            <w:tcBorders>
              <w:top w:val="single" w:sz="4" w:space="0" w:color="auto"/>
              <w:left w:val="double" w:sz="4" w:space="0" w:color="auto"/>
              <w:bottom w:val="single" w:sz="4" w:space="0" w:color="auto"/>
              <w:right w:val="double" w:sz="4" w:space="0" w:color="auto"/>
            </w:tcBorders>
            <w:vAlign w:val="center"/>
          </w:tcPr>
          <w:p w14:paraId="301F009B"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067180C" w14:textId="77777777" w:rsidR="00B4448C" w:rsidRPr="00A658B7" w:rsidRDefault="00B4448C" w:rsidP="00AF518F">
            <w:pPr>
              <w:pStyle w:val="Stlus7"/>
            </w:pPr>
            <w:r>
              <w:t>výchova k M a R</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E1240C0" w14:textId="77777777" w:rsidR="00B4448C" w:rsidRDefault="00B4448C" w:rsidP="00AF518F">
            <w:pPr>
              <w:pStyle w:val="Stlus10"/>
            </w:pPr>
            <w:r>
              <w:t>Učebné osnovy sú vypracované k novému vyučovaciemu predmetu  - v rámci voliteľných hodín</w:t>
            </w:r>
          </w:p>
          <w:p w14:paraId="1D4AEF07" w14:textId="77777777" w:rsidR="000B107F" w:rsidRPr="00A658B7" w:rsidRDefault="000B107F" w:rsidP="00AF518F">
            <w:pPr>
              <w:pStyle w:val="Stlus10"/>
            </w:pPr>
            <w:r>
              <w:t>2 vyučovacie hodiny týždenne v rámci ŠkVP</w:t>
            </w:r>
          </w:p>
        </w:tc>
      </w:tr>
      <w:tr w:rsidR="00B4448C" w:rsidRPr="00A658B7" w14:paraId="106C85E6" w14:textId="77777777" w:rsidTr="000C37F8">
        <w:trPr>
          <w:trHeight w:val="90"/>
        </w:trPr>
        <w:tc>
          <w:tcPr>
            <w:tcW w:w="1333" w:type="dxa"/>
            <w:vMerge/>
            <w:tcBorders>
              <w:top w:val="single" w:sz="4" w:space="0" w:color="auto"/>
              <w:left w:val="double" w:sz="4" w:space="0" w:color="auto"/>
              <w:bottom w:val="single" w:sz="4" w:space="0" w:color="auto"/>
              <w:right w:val="double" w:sz="4" w:space="0" w:color="auto"/>
            </w:tcBorders>
            <w:vAlign w:val="center"/>
          </w:tcPr>
          <w:p w14:paraId="1E05AAC8"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5A758535" w14:textId="77777777" w:rsidR="00B4448C" w:rsidRPr="00A658B7" w:rsidRDefault="00B4448C" w:rsidP="00AF518F">
            <w:pPr>
              <w:pStyle w:val="Stlus7"/>
            </w:pPr>
            <w:r w:rsidRPr="00A658B7">
              <w:t>etická výchova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9843830"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4F679923" w14:textId="77777777" w:rsidTr="000C37F8">
        <w:trPr>
          <w:trHeight w:val="50"/>
        </w:trPr>
        <w:tc>
          <w:tcPr>
            <w:tcW w:w="1333" w:type="dxa"/>
            <w:vMerge/>
            <w:tcBorders>
              <w:top w:val="single" w:sz="4" w:space="0" w:color="auto"/>
              <w:left w:val="double" w:sz="4" w:space="0" w:color="auto"/>
              <w:bottom w:val="double" w:sz="4" w:space="0" w:color="auto"/>
              <w:right w:val="double" w:sz="4" w:space="0" w:color="auto"/>
            </w:tcBorders>
            <w:vAlign w:val="center"/>
          </w:tcPr>
          <w:p w14:paraId="2E5970B8"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3846041B" w14:textId="77777777" w:rsidR="00B4448C" w:rsidRPr="00A658B7" w:rsidRDefault="00B4448C" w:rsidP="00AF518F">
            <w:pPr>
              <w:pStyle w:val="Stlus7"/>
            </w:pPr>
            <w:r w:rsidRPr="00A658B7">
              <w:t>technika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11861AA"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4D9B22E0" w14:textId="77777777" w:rsidTr="00984C0C">
        <w:trPr>
          <w:trHeight w:val="202"/>
        </w:trPr>
        <w:tc>
          <w:tcPr>
            <w:tcW w:w="1333" w:type="dxa"/>
            <w:vMerge w:val="restart"/>
            <w:tcBorders>
              <w:top w:val="double" w:sz="4" w:space="0" w:color="auto"/>
              <w:left w:val="double" w:sz="4" w:space="0" w:color="auto"/>
              <w:right w:val="double" w:sz="4" w:space="0" w:color="auto"/>
            </w:tcBorders>
            <w:noWrap/>
            <w:vAlign w:val="center"/>
          </w:tcPr>
          <w:p w14:paraId="546AC096" w14:textId="77777777" w:rsidR="00B4448C" w:rsidRPr="00A658B7" w:rsidRDefault="00B4448C" w:rsidP="00AF518F">
            <w:pPr>
              <w:pStyle w:val="Stlus7"/>
            </w:pPr>
            <w:r w:rsidRPr="00A658B7">
              <w:lastRenderedPageBreak/>
              <w:t>Umenie a kultúra</w:t>
            </w: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E6B1169" w14:textId="77777777" w:rsidR="00B4448C" w:rsidRPr="00A658B7" w:rsidRDefault="00B4448C" w:rsidP="00AF518F">
            <w:pPr>
              <w:pStyle w:val="Stlus7"/>
            </w:pPr>
            <w:r>
              <w:t>výtvarná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C87B799" w14:textId="77777777" w:rsidR="00B4448C" w:rsidRPr="00A658B7" w:rsidRDefault="00B4448C" w:rsidP="00AF518F">
            <w:pPr>
              <w:pStyle w:val="Stlus7"/>
            </w:pPr>
            <w:r w:rsidRPr="003A5D42">
              <w:t>Učebné osnovy sú totožné so vzdelávacím štandardom ŠVP pre príslušný predmet.</w:t>
            </w:r>
          </w:p>
        </w:tc>
      </w:tr>
      <w:tr w:rsidR="00B4448C" w:rsidRPr="00A658B7" w14:paraId="30CCCE86" w14:textId="77777777" w:rsidTr="000C37F8">
        <w:trPr>
          <w:trHeight w:val="50"/>
        </w:trPr>
        <w:tc>
          <w:tcPr>
            <w:tcW w:w="1333" w:type="dxa"/>
            <w:vMerge/>
            <w:tcBorders>
              <w:left w:val="double" w:sz="4" w:space="0" w:color="auto"/>
              <w:bottom w:val="double" w:sz="4" w:space="0" w:color="auto"/>
              <w:right w:val="double" w:sz="4" w:space="0" w:color="auto"/>
            </w:tcBorders>
            <w:vAlign w:val="center"/>
          </w:tcPr>
          <w:p w14:paraId="5395D15A"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358D4BB4" w14:textId="77777777" w:rsidR="00B4448C" w:rsidRPr="00A658B7" w:rsidRDefault="00B4448C" w:rsidP="00AF518F">
            <w:pPr>
              <w:pStyle w:val="Stlus7"/>
            </w:pPr>
            <w:r>
              <w:t>hudobná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89E0259"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5780C176" w14:textId="77777777" w:rsidTr="00984C0C">
        <w:trPr>
          <w:trHeight w:val="233"/>
        </w:trPr>
        <w:tc>
          <w:tcPr>
            <w:tcW w:w="1333" w:type="dxa"/>
            <w:tcBorders>
              <w:top w:val="double" w:sz="4" w:space="0" w:color="auto"/>
              <w:left w:val="double" w:sz="4" w:space="0" w:color="auto"/>
              <w:bottom w:val="double" w:sz="4" w:space="0" w:color="auto"/>
              <w:right w:val="double" w:sz="4" w:space="0" w:color="auto"/>
            </w:tcBorders>
            <w:noWrap/>
            <w:vAlign w:val="center"/>
          </w:tcPr>
          <w:p w14:paraId="3C1BBB61" w14:textId="77777777" w:rsidR="00B4448C" w:rsidRPr="00A658B7" w:rsidRDefault="00B4448C" w:rsidP="00AF518F">
            <w:pPr>
              <w:pStyle w:val="Stlus7"/>
            </w:pPr>
            <w:r w:rsidRPr="00A658B7">
              <w:t>Zdravie a pohyb</w:t>
            </w:r>
          </w:p>
        </w:tc>
        <w:tc>
          <w:tcPr>
            <w:tcW w:w="1417" w:type="dxa"/>
            <w:tcBorders>
              <w:top w:val="double" w:sz="4" w:space="0" w:color="auto"/>
              <w:left w:val="double" w:sz="4" w:space="0" w:color="auto"/>
              <w:bottom w:val="double" w:sz="4" w:space="0" w:color="auto"/>
              <w:right w:val="double" w:sz="4" w:space="0" w:color="auto"/>
            </w:tcBorders>
            <w:vAlign w:val="bottom"/>
          </w:tcPr>
          <w:p w14:paraId="0EF043C5" w14:textId="77777777" w:rsidR="00B4448C" w:rsidRPr="00A658B7" w:rsidRDefault="00B4448C" w:rsidP="00AF518F">
            <w:pPr>
              <w:pStyle w:val="Stlus7"/>
            </w:pPr>
            <w:r>
              <w:t>tel. a šp.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326493A4"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076AB665" w14:textId="77777777" w:rsidTr="00984C0C">
        <w:trPr>
          <w:trHeight w:val="302"/>
        </w:trPr>
        <w:tc>
          <w:tcPr>
            <w:tcW w:w="2750"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18A9F44" w14:textId="77777777" w:rsidR="00B4448C" w:rsidRPr="00A658B7" w:rsidRDefault="00B4448C" w:rsidP="00AF518F">
            <w:pPr>
              <w:pStyle w:val="Stlus7"/>
            </w:pPr>
            <w:r w:rsidRPr="00A658B7">
              <w:t>povinné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E0CAD8C" w14:textId="77777777" w:rsidR="00B4448C" w:rsidRPr="00A658B7" w:rsidRDefault="00B4448C" w:rsidP="00AF518F">
            <w:pPr>
              <w:pStyle w:val="Stlus7"/>
            </w:pPr>
            <w:r w:rsidRPr="00A658B7">
              <w:t>29</w:t>
            </w:r>
          </w:p>
        </w:tc>
      </w:tr>
      <w:tr w:rsidR="00B4448C" w:rsidRPr="00A658B7" w14:paraId="482918E3" w14:textId="77777777" w:rsidTr="00984C0C">
        <w:trPr>
          <w:trHeight w:val="302"/>
        </w:trPr>
        <w:tc>
          <w:tcPr>
            <w:tcW w:w="2750"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3E3FA2A" w14:textId="77777777" w:rsidR="00B4448C" w:rsidRPr="00A658B7" w:rsidRDefault="00B4448C" w:rsidP="00AF518F">
            <w:pPr>
              <w:pStyle w:val="Stlus7"/>
            </w:pPr>
            <w:r w:rsidRPr="00A658B7">
              <w:t>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C00DCF2" w14:textId="77777777" w:rsidR="00B4448C" w:rsidRPr="00A658B7" w:rsidRDefault="00B4448C" w:rsidP="00AF518F">
            <w:pPr>
              <w:pStyle w:val="Stlus7"/>
            </w:pPr>
            <w:r w:rsidRPr="00A658B7">
              <w:t>2</w:t>
            </w:r>
          </w:p>
        </w:tc>
      </w:tr>
      <w:tr w:rsidR="00B4448C" w:rsidRPr="00A658B7" w14:paraId="6D29E737" w14:textId="77777777" w:rsidTr="00984C0C">
        <w:trPr>
          <w:trHeight w:val="317"/>
        </w:trPr>
        <w:tc>
          <w:tcPr>
            <w:tcW w:w="2750"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BACA8BC" w14:textId="77777777" w:rsidR="00B4448C" w:rsidRPr="00A658B7" w:rsidRDefault="00B4448C" w:rsidP="00AF518F">
            <w:pPr>
              <w:pStyle w:val="Stlus7"/>
            </w:pPr>
            <w:r w:rsidRPr="00A658B7">
              <w:t>povinné + 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59D22031" w14:textId="77777777" w:rsidR="00B4448C" w:rsidRPr="00A658B7" w:rsidRDefault="00B4448C" w:rsidP="00AF518F">
            <w:pPr>
              <w:pStyle w:val="Stlus7"/>
            </w:pPr>
            <w:r w:rsidRPr="00A658B7">
              <w:t>31</w:t>
            </w:r>
          </w:p>
        </w:tc>
      </w:tr>
    </w:tbl>
    <w:p w14:paraId="7B982D00" w14:textId="77777777" w:rsidR="00B4448C" w:rsidRPr="00A658B7" w:rsidRDefault="00876DFA" w:rsidP="00B4448C">
      <w:pPr>
        <w:tabs>
          <w:tab w:val="left" w:pos="284"/>
        </w:tabs>
        <w:spacing w:after="0" w:line="240" w:lineRule="auto"/>
        <w:jc w:val="both"/>
        <w:rPr>
          <w:rStyle w:val="Hypertextovprepojenie"/>
          <w:bCs/>
          <w:spacing w:val="-10"/>
          <w:kern w:val="40"/>
          <w:sz w:val="20"/>
          <w:szCs w:val="20"/>
        </w:rPr>
      </w:pPr>
      <w:hyperlink r:id="rId38" w:history="1">
        <w:r w:rsidR="00B4448C" w:rsidRPr="00A658B7">
          <w:rPr>
            <w:rStyle w:val="Hypertextovprepojenie"/>
            <w:bCs/>
            <w:spacing w:val="-10"/>
            <w:kern w:val="40"/>
            <w:sz w:val="20"/>
            <w:szCs w:val="20"/>
          </w:rPr>
          <w:t>http://www.statpedu.sk/sk/Inovovany-Statny-vzdelavaci-program/Inovovany-SVP-pre-2-stupen-ZS.alej</w:t>
        </w:r>
      </w:hyperlink>
    </w:p>
    <w:p w14:paraId="18035B4E" w14:textId="77777777" w:rsidR="00B4448C" w:rsidRDefault="00B4448C" w:rsidP="00B4448C">
      <w:pPr>
        <w:tabs>
          <w:tab w:val="left" w:pos="284"/>
        </w:tabs>
        <w:spacing w:after="0" w:line="240" w:lineRule="auto"/>
        <w:jc w:val="both"/>
        <w:rPr>
          <w:b/>
          <w:bCs/>
          <w:spacing w:val="-10"/>
          <w:kern w:val="40"/>
          <w:sz w:val="20"/>
          <w:szCs w:val="20"/>
        </w:rPr>
      </w:pPr>
    </w:p>
    <w:tbl>
      <w:tblPr>
        <w:tblW w:w="9074" w:type="dxa"/>
        <w:tblInd w:w="70" w:type="dxa"/>
        <w:tblCellMar>
          <w:left w:w="70" w:type="dxa"/>
          <w:right w:w="70" w:type="dxa"/>
        </w:tblCellMar>
        <w:tblLook w:val="0000" w:firstRow="0" w:lastRow="0" w:firstColumn="0" w:lastColumn="0" w:noHBand="0" w:noVBand="0"/>
      </w:tblPr>
      <w:tblGrid>
        <w:gridCol w:w="1335"/>
        <w:gridCol w:w="1417"/>
        <w:gridCol w:w="6322"/>
      </w:tblGrid>
      <w:tr w:rsidR="00B4448C" w:rsidRPr="00A658B7" w14:paraId="4AD36F83" w14:textId="77777777" w:rsidTr="00984C0C">
        <w:trPr>
          <w:trHeight w:val="302"/>
        </w:trPr>
        <w:tc>
          <w:tcPr>
            <w:tcW w:w="9074" w:type="dxa"/>
            <w:gridSpan w:val="3"/>
            <w:tcBorders>
              <w:top w:val="double" w:sz="4" w:space="0" w:color="auto"/>
              <w:left w:val="double" w:sz="4" w:space="0" w:color="auto"/>
              <w:bottom w:val="double" w:sz="4" w:space="0" w:color="auto"/>
              <w:right w:val="double" w:sz="4" w:space="0" w:color="auto"/>
            </w:tcBorders>
            <w:noWrap/>
            <w:vAlign w:val="bottom"/>
          </w:tcPr>
          <w:p w14:paraId="53D26E04" w14:textId="77777777" w:rsidR="00B4448C" w:rsidRPr="00A658B7" w:rsidRDefault="00B4448C" w:rsidP="00AF518F">
            <w:pPr>
              <w:pStyle w:val="Stlus7"/>
            </w:pPr>
            <w:r w:rsidRPr="00A658B7">
              <w:t>ISCED 2 / 244</w:t>
            </w:r>
          </w:p>
        </w:tc>
      </w:tr>
      <w:tr w:rsidR="00B4448C" w:rsidRPr="00A658B7" w14:paraId="7157ECAF" w14:textId="77777777" w:rsidTr="00984C0C">
        <w:trPr>
          <w:trHeight w:val="302"/>
        </w:trPr>
        <w:tc>
          <w:tcPr>
            <w:tcW w:w="9074" w:type="dxa"/>
            <w:gridSpan w:val="3"/>
            <w:tcBorders>
              <w:top w:val="double" w:sz="4" w:space="0" w:color="auto"/>
              <w:left w:val="double" w:sz="4" w:space="0" w:color="auto"/>
              <w:bottom w:val="double" w:sz="4" w:space="0" w:color="auto"/>
              <w:right w:val="double" w:sz="4" w:space="0" w:color="auto"/>
            </w:tcBorders>
            <w:shd w:val="clear" w:color="auto" w:fill="FFFF00"/>
            <w:noWrap/>
            <w:vAlign w:val="bottom"/>
          </w:tcPr>
          <w:p w14:paraId="2C69C92F" w14:textId="77777777" w:rsidR="00B4448C" w:rsidRPr="00A658B7" w:rsidRDefault="00B4448C" w:rsidP="00AF518F">
            <w:pPr>
              <w:pStyle w:val="Stlus7"/>
            </w:pPr>
            <w:r>
              <w:t>Inovované učebné osnovy pre 6</w:t>
            </w:r>
            <w:r w:rsidRPr="00A658B7">
              <w:t>. ročník základnej školy</w:t>
            </w:r>
            <w:r w:rsidR="000C37F8">
              <w:t xml:space="preserve"> 2016/2017</w:t>
            </w:r>
          </w:p>
        </w:tc>
      </w:tr>
      <w:tr w:rsidR="00B4448C" w:rsidRPr="00A658B7" w14:paraId="435045A1" w14:textId="77777777" w:rsidTr="00984C0C">
        <w:trPr>
          <w:trHeight w:val="302"/>
        </w:trPr>
        <w:tc>
          <w:tcPr>
            <w:tcW w:w="9074" w:type="dxa"/>
            <w:gridSpan w:val="3"/>
            <w:tcBorders>
              <w:top w:val="double" w:sz="4" w:space="0" w:color="auto"/>
              <w:left w:val="double" w:sz="4" w:space="0" w:color="auto"/>
              <w:bottom w:val="double" w:sz="4" w:space="0" w:color="auto"/>
              <w:right w:val="double" w:sz="4" w:space="0" w:color="auto"/>
            </w:tcBorders>
            <w:noWrap/>
            <w:vAlign w:val="bottom"/>
          </w:tcPr>
          <w:p w14:paraId="551FE2E5" w14:textId="77777777" w:rsidR="00B4448C" w:rsidRPr="00A658B7" w:rsidRDefault="00B4448C" w:rsidP="00AF518F">
            <w:pPr>
              <w:pStyle w:val="Stlus7"/>
            </w:pPr>
            <w:r w:rsidRPr="00A658B7">
              <w:t>Štátny vzdelávací program + voliteľné hodiny</w:t>
            </w:r>
          </w:p>
        </w:tc>
      </w:tr>
      <w:tr w:rsidR="00B4448C" w:rsidRPr="00A658B7" w14:paraId="7AAC7D0C" w14:textId="77777777" w:rsidTr="00984C0C">
        <w:trPr>
          <w:trHeight w:val="300"/>
        </w:trPr>
        <w:tc>
          <w:tcPr>
            <w:tcW w:w="1335" w:type="dxa"/>
            <w:tcBorders>
              <w:top w:val="double" w:sz="4" w:space="0" w:color="auto"/>
              <w:left w:val="double" w:sz="4" w:space="0" w:color="auto"/>
              <w:bottom w:val="double" w:sz="4" w:space="0" w:color="auto"/>
              <w:right w:val="double" w:sz="4" w:space="0" w:color="auto"/>
            </w:tcBorders>
            <w:noWrap/>
            <w:vAlign w:val="bottom"/>
          </w:tcPr>
          <w:p w14:paraId="798C148A" w14:textId="77777777" w:rsidR="00B4448C" w:rsidRPr="00A658B7" w:rsidRDefault="00B4448C" w:rsidP="00AF518F">
            <w:pPr>
              <w:pStyle w:val="Stlus7"/>
            </w:pPr>
            <w:r w:rsidRPr="00A658B7">
              <w:t>vzdelávacia oblasť</w:t>
            </w:r>
          </w:p>
        </w:tc>
        <w:tc>
          <w:tcPr>
            <w:tcW w:w="1417" w:type="dxa"/>
            <w:tcBorders>
              <w:top w:val="double" w:sz="4" w:space="0" w:color="auto"/>
              <w:left w:val="double" w:sz="4" w:space="0" w:color="auto"/>
              <w:bottom w:val="double" w:sz="4" w:space="0" w:color="auto"/>
              <w:right w:val="double" w:sz="4" w:space="0" w:color="auto"/>
            </w:tcBorders>
            <w:noWrap/>
            <w:vAlign w:val="bottom"/>
          </w:tcPr>
          <w:p w14:paraId="0DFCF749" w14:textId="77777777" w:rsidR="00B4448C" w:rsidRPr="00A658B7" w:rsidRDefault="00B4448C" w:rsidP="00AF518F">
            <w:pPr>
              <w:pStyle w:val="Stlus7"/>
            </w:pPr>
            <w:r w:rsidRPr="00A658B7">
              <w:t>vyučovací predmet</w:t>
            </w:r>
          </w:p>
        </w:tc>
        <w:tc>
          <w:tcPr>
            <w:tcW w:w="6322" w:type="dxa"/>
            <w:tcBorders>
              <w:top w:val="double" w:sz="4" w:space="0" w:color="auto"/>
              <w:left w:val="double" w:sz="4" w:space="0" w:color="auto"/>
              <w:bottom w:val="double" w:sz="4" w:space="0" w:color="auto"/>
              <w:right w:val="double" w:sz="4" w:space="0" w:color="auto"/>
            </w:tcBorders>
            <w:noWrap/>
            <w:vAlign w:val="bottom"/>
          </w:tcPr>
          <w:p w14:paraId="3CA75674" w14:textId="77777777" w:rsidR="00B4448C" w:rsidRPr="00A658B7" w:rsidRDefault="00B4448C" w:rsidP="00AF518F">
            <w:pPr>
              <w:pStyle w:val="Stlus7"/>
            </w:pPr>
            <w:r>
              <w:t>6</w:t>
            </w:r>
            <w:r w:rsidRPr="00A658B7">
              <w:t>. ročník (nižšie stredné vzdelanie)</w:t>
            </w:r>
          </w:p>
        </w:tc>
      </w:tr>
      <w:tr w:rsidR="00B4448C" w:rsidRPr="00A658B7" w14:paraId="6F20C9A2" w14:textId="77777777" w:rsidTr="00984C0C">
        <w:trPr>
          <w:trHeight w:val="102"/>
        </w:trPr>
        <w:tc>
          <w:tcPr>
            <w:tcW w:w="1335" w:type="dxa"/>
            <w:vMerge w:val="restart"/>
            <w:tcBorders>
              <w:top w:val="double" w:sz="4" w:space="0" w:color="auto"/>
              <w:left w:val="double" w:sz="4" w:space="0" w:color="auto"/>
              <w:bottom w:val="single" w:sz="8" w:space="0" w:color="000000"/>
              <w:right w:val="double" w:sz="4" w:space="0" w:color="auto"/>
            </w:tcBorders>
            <w:vAlign w:val="center"/>
          </w:tcPr>
          <w:p w14:paraId="46463E8E" w14:textId="77777777" w:rsidR="00B4448C" w:rsidRPr="00A658B7" w:rsidRDefault="00B4448C" w:rsidP="00AF518F">
            <w:pPr>
              <w:pStyle w:val="Stlus10"/>
            </w:pPr>
            <w:r w:rsidRPr="00A658B7">
              <w:t>Jazyk a komunikácia</w:t>
            </w:r>
          </w:p>
        </w:tc>
        <w:tc>
          <w:tcPr>
            <w:tcW w:w="1417" w:type="dxa"/>
            <w:tcBorders>
              <w:top w:val="double" w:sz="4" w:space="0" w:color="auto"/>
              <w:left w:val="double" w:sz="4" w:space="0" w:color="auto"/>
              <w:bottom w:val="double" w:sz="4" w:space="0" w:color="auto"/>
              <w:right w:val="double" w:sz="4" w:space="0" w:color="auto"/>
            </w:tcBorders>
            <w:vAlign w:val="bottom"/>
          </w:tcPr>
          <w:p w14:paraId="0FDA978B" w14:textId="77777777" w:rsidR="00B4448C" w:rsidRPr="00A658B7" w:rsidRDefault="00B4448C" w:rsidP="00AF518F">
            <w:pPr>
              <w:pStyle w:val="Stlus7"/>
            </w:pPr>
            <w:r w:rsidRPr="00A658B7">
              <w:t>SJ a SL</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4FF46DB0"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4AA7D125" w14:textId="77777777" w:rsidTr="00984C0C">
        <w:trPr>
          <w:trHeight w:val="238"/>
        </w:trPr>
        <w:tc>
          <w:tcPr>
            <w:tcW w:w="1335" w:type="dxa"/>
            <w:vMerge/>
            <w:tcBorders>
              <w:top w:val="single" w:sz="8" w:space="0" w:color="auto"/>
              <w:left w:val="double" w:sz="4" w:space="0" w:color="auto"/>
              <w:bottom w:val="single" w:sz="8" w:space="0" w:color="000000"/>
              <w:right w:val="double" w:sz="4" w:space="0" w:color="auto"/>
            </w:tcBorders>
            <w:vAlign w:val="center"/>
          </w:tcPr>
          <w:p w14:paraId="57E43DBE" w14:textId="77777777" w:rsidR="00B4448C" w:rsidRPr="00A658B7" w:rsidRDefault="00B4448C" w:rsidP="00AF518F">
            <w:pPr>
              <w:pStyle w:val="Stlus10"/>
            </w:pPr>
          </w:p>
        </w:tc>
        <w:tc>
          <w:tcPr>
            <w:tcW w:w="1417" w:type="dxa"/>
            <w:tcBorders>
              <w:top w:val="double" w:sz="4" w:space="0" w:color="auto"/>
              <w:left w:val="double" w:sz="4" w:space="0" w:color="auto"/>
              <w:bottom w:val="double" w:sz="4" w:space="0" w:color="auto"/>
              <w:right w:val="double" w:sz="4" w:space="0" w:color="auto"/>
            </w:tcBorders>
            <w:vAlign w:val="bottom"/>
          </w:tcPr>
          <w:p w14:paraId="6A217F75" w14:textId="77777777" w:rsidR="00B4448C" w:rsidRPr="00A658B7" w:rsidRDefault="00B4448C" w:rsidP="00AF518F">
            <w:pPr>
              <w:pStyle w:val="Stlus7"/>
            </w:pPr>
            <w:r w:rsidRPr="00A658B7">
              <w:t>MJ a literatúra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222398C0"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4770B83E" w14:textId="77777777" w:rsidTr="00984C0C">
        <w:trPr>
          <w:trHeight w:val="128"/>
        </w:trPr>
        <w:tc>
          <w:tcPr>
            <w:tcW w:w="1335" w:type="dxa"/>
            <w:vMerge/>
            <w:tcBorders>
              <w:top w:val="single" w:sz="8" w:space="0" w:color="auto"/>
              <w:left w:val="double" w:sz="4" w:space="0" w:color="auto"/>
              <w:bottom w:val="double" w:sz="4" w:space="0" w:color="auto"/>
              <w:right w:val="double" w:sz="4" w:space="0" w:color="auto"/>
            </w:tcBorders>
            <w:vAlign w:val="center"/>
          </w:tcPr>
          <w:p w14:paraId="230F58A7" w14:textId="77777777" w:rsidR="00B4448C" w:rsidRPr="00A658B7" w:rsidRDefault="00B4448C" w:rsidP="00AF518F">
            <w:pPr>
              <w:pStyle w:val="Stlus10"/>
            </w:pPr>
          </w:p>
        </w:tc>
        <w:tc>
          <w:tcPr>
            <w:tcW w:w="1417" w:type="dxa"/>
            <w:tcBorders>
              <w:top w:val="double" w:sz="4" w:space="0" w:color="auto"/>
              <w:left w:val="double" w:sz="4" w:space="0" w:color="auto"/>
              <w:bottom w:val="double" w:sz="4" w:space="0" w:color="auto"/>
              <w:right w:val="double" w:sz="4" w:space="0" w:color="auto"/>
            </w:tcBorders>
            <w:vAlign w:val="bottom"/>
          </w:tcPr>
          <w:p w14:paraId="1EC8BAD6" w14:textId="77777777" w:rsidR="00B4448C" w:rsidRPr="00A658B7" w:rsidRDefault="00B4448C" w:rsidP="00AF518F">
            <w:pPr>
              <w:pStyle w:val="Stlus7"/>
            </w:pPr>
            <w:r w:rsidRPr="00A658B7">
              <w:t>anglický jazyk</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5B4781D"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0CCA8FC8" w14:textId="77777777" w:rsidTr="00984C0C">
        <w:trPr>
          <w:trHeight w:val="77"/>
        </w:trPr>
        <w:tc>
          <w:tcPr>
            <w:tcW w:w="1335" w:type="dxa"/>
            <w:vMerge w:val="restart"/>
            <w:tcBorders>
              <w:top w:val="double" w:sz="4" w:space="0" w:color="auto"/>
              <w:left w:val="double" w:sz="4" w:space="0" w:color="auto"/>
              <w:right w:val="double" w:sz="4" w:space="0" w:color="auto"/>
            </w:tcBorders>
            <w:vAlign w:val="bottom"/>
          </w:tcPr>
          <w:p w14:paraId="4A58F5D8" w14:textId="77777777" w:rsidR="00B4448C" w:rsidRPr="00A658B7" w:rsidRDefault="00B4448C" w:rsidP="00AF518F">
            <w:pPr>
              <w:pStyle w:val="Stlus10"/>
            </w:pPr>
            <w:r w:rsidRPr="00A658B7">
              <w:t>M</w:t>
            </w:r>
            <w:r w:rsidR="00984C0C">
              <w:t>atematika a práca s inform.</w:t>
            </w:r>
          </w:p>
        </w:tc>
        <w:tc>
          <w:tcPr>
            <w:tcW w:w="1417" w:type="dxa"/>
            <w:tcBorders>
              <w:top w:val="double" w:sz="4" w:space="0" w:color="auto"/>
              <w:left w:val="double" w:sz="4" w:space="0" w:color="auto"/>
              <w:bottom w:val="double" w:sz="4" w:space="0" w:color="auto"/>
              <w:right w:val="double" w:sz="4" w:space="0" w:color="auto"/>
            </w:tcBorders>
            <w:noWrap/>
            <w:vAlign w:val="bottom"/>
          </w:tcPr>
          <w:p w14:paraId="51DC38B5" w14:textId="77777777" w:rsidR="00B4448C" w:rsidRPr="00A658B7" w:rsidRDefault="00B4448C" w:rsidP="00AF518F">
            <w:pPr>
              <w:pStyle w:val="Stlus7"/>
            </w:pPr>
            <w:r w:rsidRPr="00A658B7">
              <w:t>matematika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8785E69"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7A49CFB9" w14:textId="77777777" w:rsidTr="00984C0C">
        <w:trPr>
          <w:trHeight w:val="150"/>
        </w:trPr>
        <w:tc>
          <w:tcPr>
            <w:tcW w:w="1335" w:type="dxa"/>
            <w:vMerge/>
            <w:tcBorders>
              <w:left w:val="double" w:sz="4" w:space="0" w:color="auto"/>
              <w:bottom w:val="double" w:sz="4" w:space="0" w:color="auto"/>
              <w:right w:val="double" w:sz="4" w:space="0" w:color="auto"/>
            </w:tcBorders>
            <w:vAlign w:val="center"/>
          </w:tcPr>
          <w:p w14:paraId="51FA9085" w14:textId="77777777" w:rsidR="00B4448C" w:rsidRPr="00A658B7" w:rsidRDefault="00B4448C" w:rsidP="00AF518F">
            <w:pPr>
              <w:pStyle w:val="Stlus10"/>
            </w:pP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487263F" w14:textId="77777777" w:rsidR="00B4448C" w:rsidRPr="00A658B7" w:rsidRDefault="00B4448C" w:rsidP="00AF518F">
            <w:pPr>
              <w:pStyle w:val="Stlus7"/>
            </w:pPr>
            <w:r w:rsidRPr="00A658B7">
              <w:t>informatika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FD2EFE4" w14:textId="77777777" w:rsidR="00B4448C" w:rsidRPr="00A658B7" w:rsidRDefault="00B4448C" w:rsidP="00AF518F">
            <w:pPr>
              <w:pStyle w:val="Stlus7"/>
            </w:pPr>
            <w:r w:rsidRPr="00F753EB">
              <w:t>Učebné osnovy sú totožné so vzdelávacím štandardom ŠVP pre príslušný predmet.</w:t>
            </w:r>
          </w:p>
        </w:tc>
      </w:tr>
      <w:tr w:rsidR="00B4448C" w:rsidRPr="00A658B7" w14:paraId="597C3128" w14:textId="77777777" w:rsidTr="00984C0C">
        <w:trPr>
          <w:trHeight w:val="58"/>
        </w:trPr>
        <w:tc>
          <w:tcPr>
            <w:tcW w:w="1335" w:type="dxa"/>
            <w:vMerge w:val="restart"/>
            <w:tcBorders>
              <w:top w:val="double" w:sz="4" w:space="0" w:color="auto"/>
              <w:left w:val="double" w:sz="4" w:space="0" w:color="auto"/>
              <w:right w:val="double" w:sz="4" w:space="0" w:color="auto"/>
            </w:tcBorders>
            <w:vAlign w:val="center"/>
          </w:tcPr>
          <w:p w14:paraId="7CB2DA80" w14:textId="77777777" w:rsidR="00B4448C" w:rsidRPr="00A658B7" w:rsidRDefault="00B4448C" w:rsidP="00AF518F">
            <w:pPr>
              <w:pStyle w:val="Stlus10"/>
            </w:pPr>
            <w:r w:rsidRPr="00A658B7">
              <w:t>Človek a príroda</w:t>
            </w:r>
          </w:p>
          <w:p w14:paraId="747548B9" w14:textId="77777777" w:rsidR="00B4448C" w:rsidRPr="00A658B7" w:rsidRDefault="00B4448C" w:rsidP="00AF518F">
            <w:pPr>
              <w:pStyle w:val="Stlus10"/>
            </w:pPr>
            <w:r w:rsidRPr="00A658B7">
              <w:t>Človek a spoločnosť</w:t>
            </w:r>
          </w:p>
          <w:p w14:paraId="5273D485" w14:textId="77777777" w:rsidR="00B4448C" w:rsidRPr="00A658B7" w:rsidRDefault="00B4448C" w:rsidP="00AF518F">
            <w:pPr>
              <w:pStyle w:val="Stlus10"/>
            </w:pPr>
            <w:r w:rsidRPr="00A658B7">
              <w:t>Človek a hodnoty</w:t>
            </w:r>
          </w:p>
          <w:p w14:paraId="40ACE123" w14:textId="77777777" w:rsidR="00B4448C" w:rsidRPr="00A658B7" w:rsidRDefault="00B4448C" w:rsidP="00AF518F">
            <w:pPr>
              <w:pStyle w:val="Stlus10"/>
            </w:pPr>
            <w:r w:rsidRPr="00A658B7">
              <w:t>Človek a svet práce</w:t>
            </w:r>
          </w:p>
        </w:tc>
        <w:tc>
          <w:tcPr>
            <w:tcW w:w="1417" w:type="dxa"/>
            <w:tcBorders>
              <w:top w:val="double" w:sz="4" w:space="0" w:color="auto"/>
              <w:left w:val="double" w:sz="4" w:space="0" w:color="auto"/>
              <w:bottom w:val="double" w:sz="4" w:space="0" w:color="auto"/>
              <w:right w:val="double" w:sz="4" w:space="0" w:color="auto"/>
            </w:tcBorders>
            <w:noWrap/>
            <w:vAlign w:val="bottom"/>
          </w:tcPr>
          <w:p w14:paraId="4345C7FE" w14:textId="77777777" w:rsidR="00B4448C" w:rsidRPr="00A658B7" w:rsidRDefault="00B4448C" w:rsidP="00AF518F">
            <w:pPr>
              <w:pStyle w:val="Stlus7"/>
            </w:pPr>
            <w:r>
              <w:t>fyzika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71631AA" w14:textId="77777777" w:rsidR="00B4448C" w:rsidRPr="00A658B7" w:rsidRDefault="00B4448C" w:rsidP="00AF518F">
            <w:pPr>
              <w:pStyle w:val="Stlus7"/>
            </w:pPr>
            <w:r w:rsidRPr="00E36852">
              <w:t>Učebné osnovy sú totožné so vzdelávacím štandardom ŠVP pre príslušný predmet.</w:t>
            </w:r>
          </w:p>
        </w:tc>
      </w:tr>
      <w:tr w:rsidR="00B4448C" w:rsidRPr="00A658B7" w14:paraId="10426729" w14:textId="77777777" w:rsidTr="00984C0C">
        <w:trPr>
          <w:trHeight w:val="205"/>
        </w:trPr>
        <w:tc>
          <w:tcPr>
            <w:tcW w:w="1335" w:type="dxa"/>
            <w:vMerge/>
            <w:tcBorders>
              <w:left w:val="double" w:sz="4" w:space="0" w:color="auto"/>
              <w:right w:val="double" w:sz="4" w:space="0" w:color="auto"/>
            </w:tcBorders>
            <w:vAlign w:val="center"/>
          </w:tcPr>
          <w:p w14:paraId="0C76A2AD"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3E4B83D7" w14:textId="77777777" w:rsidR="00B4448C" w:rsidRPr="00A658B7" w:rsidRDefault="00B4448C" w:rsidP="00AF518F">
            <w:pPr>
              <w:pStyle w:val="Stlus7"/>
            </w:pPr>
            <w:r w:rsidRPr="00A658B7">
              <w:t>biológia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20DA366"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54FFBDF7" w14:textId="77777777" w:rsidTr="00984C0C">
        <w:trPr>
          <w:trHeight w:val="80"/>
        </w:trPr>
        <w:tc>
          <w:tcPr>
            <w:tcW w:w="1335" w:type="dxa"/>
            <w:vMerge/>
            <w:tcBorders>
              <w:left w:val="double" w:sz="4" w:space="0" w:color="auto"/>
              <w:right w:val="double" w:sz="4" w:space="0" w:color="auto"/>
            </w:tcBorders>
            <w:vAlign w:val="center"/>
          </w:tcPr>
          <w:p w14:paraId="5E7C40F9"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5FD56952" w14:textId="77777777" w:rsidR="00B4448C" w:rsidRPr="00A658B7" w:rsidRDefault="00B4448C" w:rsidP="00AF518F">
            <w:pPr>
              <w:pStyle w:val="Stlus7"/>
            </w:pPr>
            <w:r w:rsidRPr="00A658B7">
              <w:t>dejepis</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93658F7" w14:textId="77777777" w:rsidR="00B4448C" w:rsidRPr="00A658B7" w:rsidRDefault="00B4448C" w:rsidP="00AF518F">
            <w:pPr>
              <w:pStyle w:val="Stlus7"/>
            </w:pPr>
            <w:r w:rsidRPr="00A658B7">
              <w:t> Učebné osnovy sú totožné so vzdelávacím štandardom ŠVP pre príslušný predmet.</w:t>
            </w:r>
          </w:p>
        </w:tc>
      </w:tr>
      <w:tr w:rsidR="00B4448C" w:rsidRPr="00A658B7" w14:paraId="777C2779" w14:textId="77777777" w:rsidTr="00984C0C">
        <w:trPr>
          <w:trHeight w:val="302"/>
        </w:trPr>
        <w:tc>
          <w:tcPr>
            <w:tcW w:w="1335" w:type="dxa"/>
            <w:vMerge/>
            <w:tcBorders>
              <w:left w:val="double" w:sz="4" w:space="0" w:color="auto"/>
              <w:right w:val="double" w:sz="4" w:space="0" w:color="auto"/>
            </w:tcBorders>
            <w:vAlign w:val="center"/>
          </w:tcPr>
          <w:p w14:paraId="72279C72"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74A9BAF2" w14:textId="77777777" w:rsidR="00B4448C" w:rsidRPr="00A658B7" w:rsidRDefault="00B4448C" w:rsidP="00AF518F">
            <w:pPr>
              <w:pStyle w:val="Stlus7"/>
            </w:pPr>
            <w:r w:rsidRPr="00A658B7">
              <w:t>geografia</w:t>
            </w:r>
          </w:p>
        </w:tc>
        <w:tc>
          <w:tcPr>
            <w:tcW w:w="6322" w:type="dxa"/>
            <w:tcBorders>
              <w:top w:val="double" w:sz="4" w:space="0" w:color="auto"/>
              <w:left w:val="double" w:sz="4" w:space="0" w:color="auto"/>
              <w:bottom w:val="double" w:sz="4" w:space="0" w:color="auto"/>
              <w:right w:val="double" w:sz="4" w:space="0" w:color="808080" w:themeColor="background1" w:themeShade="80"/>
            </w:tcBorders>
            <w:shd w:val="clear" w:color="auto" w:fill="FFFFFF" w:themeFill="background1"/>
            <w:noWrap/>
            <w:vAlign w:val="bottom"/>
          </w:tcPr>
          <w:p w14:paraId="2E75C7BB"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269393C4" w14:textId="77777777" w:rsidTr="00984C0C">
        <w:trPr>
          <w:trHeight w:val="302"/>
        </w:trPr>
        <w:tc>
          <w:tcPr>
            <w:tcW w:w="1335" w:type="dxa"/>
            <w:vMerge/>
            <w:tcBorders>
              <w:left w:val="double" w:sz="4" w:space="0" w:color="auto"/>
              <w:right w:val="double" w:sz="4" w:space="0" w:color="auto"/>
            </w:tcBorders>
            <w:vAlign w:val="center"/>
          </w:tcPr>
          <w:p w14:paraId="7103454A"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25861D4C" w14:textId="77777777" w:rsidR="00B4448C" w:rsidRPr="00A658B7" w:rsidRDefault="00B4448C" w:rsidP="00AF518F">
            <w:pPr>
              <w:pStyle w:val="Stlus7"/>
            </w:pPr>
            <w:r>
              <w:t>obč. náuka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51EB85D" w14:textId="77777777" w:rsidR="00B4448C" w:rsidRPr="00A658B7" w:rsidRDefault="00B4448C" w:rsidP="00AF518F">
            <w:pPr>
              <w:pStyle w:val="Stlus7"/>
            </w:pPr>
            <w:r w:rsidRPr="00E36852">
              <w:t>Učebné osnovy sú totožné so vzdelávacím štandardom ŠVP pre príslušný predmet.</w:t>
            </w:r>
          </w:p>
        </w:tc>
      </w:tr>
      <w:tr w:rsidR="00B4448C" w:rsidRPr="00A658B7" w14:paraId="3EA6FF0F" w14:textId="77777777" w:rsidTr="00984C0C">
        <w:trPr>
          <w:trHeight w:val="317"/>
        </w:trPr>
        <w:tc>
          <w:tcPr>
            <w:tcW w:w="1335" w:type="dxa"/>
            <w:vMerge/>
            <w:tcBorders>
              <w:left w:val="double" w:sz="4" w:space="0" w:color="auto"/>
              <w:right w:val="double" w:sz="4" w:space="0" w:color="auto"/>
            </w:tcBorders>
            <w:vAlign w:val="center"/>
          </w:tcPr>
          <w:p w14:paraId="069880BA"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38F0DBA" w14:textId="77777777" w:rsidR="00B4448C" w:rsidRPr="00A658B7" w:rsidRDefault="00B4448C" w:rsidP="00AF518F">
            <w:pPr>
              <w:pStyle w:val="Stlus7"/>
            </w:pPr>
            <w:r>
              <w:t>výchova k M a R</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20E6E37" w14:textId="77777777" w:rsidR="00B4448C" w:rsidRPr="00A658B7" w:rsidRDefault="00B4448C" w:rsidP="00AF518F">
            <w:pPr>
              <w:pStyle w:val="Stlus10"/>
            </w:pPr>
            <w:r>
              <w:t>Učebné osnovy sú vypracované k novému vyučovaciemu predmetu  - v rámci voliteľnej hodiny</w:t>
            </w:r>
          </w:p>
        </w:tc>
      </w:tr>
      <w:tr w:rsidR="00B4448C" w:rsidRPr="00A658B7" w14:paraId="36C05974" w14:textId="77777777" w:rsidTr="00984C0C">
        <w:trPr>
          <w:trHeight w:val="317"/>
        </w:trPr>
        <w:tc>
          <w:tcPr>
            <w:tcW w:w="1335" w:type="dxa"/>
            <w:vMerge/>
            <w:tcBorders>
              <w:left w:val="double" w:sz="4" w:space="0" w:color="auto"/>
              <w:right w:val="double" w:sz="4" w:space="0" w:color="auto"/>
            </w:tcBorders>
            <w:vAlign w:val="center"/>
          </w:tcPr>
          <w:p w14:paraId="2793BC71"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69B0F44B" w14:textId="77777777" w:rsidR="00B4448C" w:rsidRPr="00A658B7" w:rsidRDefault="00B4448C" w:rsidP="00AF518F">
            <w:pPr>
              <w:pStyle w:val="Stlus7"/>
            </w:pPr>
            <w:r w:rsidRPr="00A658B7">
              <w:t>etická výchova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498D8C2"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4548CF53" w14:textId="77777777" w:rsidTr="00984C0C">
        <w:trPr>
          <w:trHeight w:val="212"/>
        </w:trPr>
        <w:tc>
          <w:tcPr>
            <w:tcW w:w="1335" w:type="dxa"/>
            <w:vMerge/>
            <w:tcBorders>
              <w:left w:val="double" w:sz="4" w:space="0" w:color="auto"/>
              <w:bottom w:val="double" w:sz="4" w:space="0" w:color="auto"/>
              <w:right w:val="double" w:sz="4" w:space="0" w:color="auto"/>
            </w:tcBorders>
            <w:vAlign w:val="center"/>
          </w:tcPr>
          <w:p w14:paraId="0C347BDA"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54802353" w14:textId="77777777" w:rsidR="00B4448C" w:rsidRPr="00A658B7" w:rsidRDefault="00B4448C" w:rsidP="00AF518F">
            <w:pPr>
              <w:pStyle w:val="Stlus7"/>
            </w:pPr>
            <w:r w:rsidRPr="00A658B7">
              <w:t>technika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2D80BC8" w14:textId="77777777" w:rsidR="00B4448C" w:rsidRPr="00A658B7" w:rsidRDefault="00B4448C" w:rsidP="00AF518F">
            <w:pPr>
              <w:pStyle w:val="Stlus7"/>
            </w:pPr>
            <w:r w:rsidRPr="00A658B7">
              <w:t> Učebné osnovy sú totožné so vzdelávacím štandardom ŠVP pre príslušný predmet.</w:t>
            </w:r>
          </w:p>
        </w:tc>
      </w:tr>
      <w:tr w:rsidR="00B4448C" w:rsidRPr="00A658B7" w14:paraId="14390AAF" w14:textId="77777777" w:rsidTr="00984C0C">
        <w:trPr>
          <w:trHeight w:val="202"/>
        </w:trPr>
        <w:tc>
          <w:tcPr>
            <w:tcW w:w="1335" w:type="dxa"/>
            <w:vMerge w:val="restart"/>
            <w:tcBorders>
              <w:top w:val="double" w:sz="4" w:space="0" w:color="auto"/>
              <w:left w:val="double" w:sz="4" w:space="0" w:color="auto"/>
              <w:right w:val="double" w:sz="4" w:space="0" w:color="auto"/>
            </w:tcBorders>
            <w:noWrap/>
            <w:vAlign w:val="center"/>
          </w:tcPr>
          <w:p w14:paraId="15466A90" w14:textId="77777777" w:rsidR="00B4448C" w:rsidRPr="00A658B7" w:rsidRDefault="00B4448C" w:rsidP="00AF518F">
            <w:pPr>
              <w:pStyle w:val="Stlus10"/>
            </w:pPr>
            <w:r w:rsidRPr="00A658B7">
              <w:t>Umenie a kultúra</w:t>
            </w: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972CDC2" w14:textId="77777777" w:rsidR="00B4448C" w:rsidRPr="00A658B7" w:rsidRDefault="00B4448C" w:rsidP="00AF518F">
            <w:pPr>
              <w:pStyle w:val="Stlus7"/>
            </w:pPr>
            <w:r>
              <w:t>výtvarná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44C7533" w14:textId="77777777" w:rsidR="00B4448C" w:rsidRPr="00A658B7" w:rsidRDefault="00B4448C" w:rsidP="00AF518F">
            <w:pPr>
              <w:pStyle w:val="Stlus7"/>
            </w:pPr>
            <w:r w:rsidRPr="003A5D42">
              <w:t>Učebné osnovy sú totožné so vzdelávacím štandardom ŠVP pre príslušný predmet.</w:t>
            </w:r>
          </w:p>
        </w:tc>
      </w:tr>
      <w:tr w:rsidR="00B4448C" w:rsidRPr="00A658B7" w14:paraId="653AA528" w14:textId="77777777" w:rsidTr="00984C0C">
        <w:trPr>
          <w:trHeight w:val="302"/>
        </w:trPr>
        <w:tc>
          <w:tcPr>
            <w:tcW w:w="1335" w:type="dxa"/>
            <w:vMerge/>
            <w:tcBorders>
              <w:left w:val="double" w:sz="4" w:space="0" w:color="auto"/>
              <w:bottom w:val="double" w:sz="4" w:space="0" w:color="auto"/>
              <w:right w:val="double" w:sz="4" w:space="0" w:color="auto"/>
            </w:tcBorders>
            <w:vAlign w:val="center"/>
          </w:tcPr>
          <w:p w14:paraId="6B5B974A"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33C7E92B" w14:textId="77777777" w:rsidR="00B4448C" w:rsidRPr="00A658B7" w:rsidRDefault="00B4448C" w:rsidP="00AF518F">
            <w:pPr>
              <w:pStyle w:val="Stlus7"/>
            </w:pPr>
            <w:r>
              <w:t>hudobná vžch.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748F70E"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45D43A03" w14:textId="77777777" w:rsidTr="00984C0C">
        <w:trPr>
          <w:trHeight w:val="233"/>
        </w:trPr>
        <w:tc>
          <w:tcPr>
            <w:tcW w:w="1335" w:type="dxa"/>
            <w:tcBorders>
              <w:top w:val="double" w:sz="4" w:space="0" w:color="auto"/>
              <w:left w:val="double" w:sz="4" w:space="0" w:color="auto"/>
              <w:bottom w:val="double" w:sz="4" w:space="0" w:color="auto"/>
              <w:right w:val="double" w:sz="4" w:space="0" w:color="auto"/>
            </w:tcBorders>
            <w:noWrap/>
            <w:vAlign w:val="center"/>
          </w:tcPr>
          <w:p w14:paraId="15DEDDE7" w14:textId="77777777" w:rsidR="00B4448C" w:rsidRPr="00A658B7" w:rsidRDefault="00B4448C" w:rsidP="00AF518F">
            <w:pPr>
              <w:pStyle w:val="Stlus7"/>
            </w:pPr>
            <w:r w:rsidRPr="00A658B7">
              <w:t>Zdravie a pohyb</w:t>
            </w:r>
          </w:p>
        </w:tc>
        <w:tc>
          <w:tcPr>
            <w:tcW w:w="1417" w:type="dxa"/>
            <w:tcBorders>
              <w:top w:val="double" w:sz="4" w:space="0" w:color="auto"/>
              <w:left w:val="double" w:sz="4" w:space="0" w:color="auto"/>
              <w:bottom w:val="double" w:sz="4" w:space="0" w:color="auto"/>
              <w:right w:val="double" w:sz="4" w:space="0" w:color="auto"/>
            </w:tcBorders>
            <w:vAlign w:val="bottom"/>
          </w:tcPr>
          <w:p w14:paraId="21F3AFC0" w14:textId="77777777" w:rsidR="00B4448C" w:rsidRPr="00A658B7" w:rsidRDefault="00B4448C" w:rsidP="00AF518F">
            <w:pPr>
              <w:pStyle w:val="Stlus7"/>
            </w:pPr>
            <w:r>
              <w:t>tel. a šp.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1CAA2182" w14:textId="77777777" w:rsidR="00B4448C" w:rsidRPr="00A658B7" w:rsidRDefault="00B4448C" w:rsidP="00AF518F">
            <w:pPr>
              <w:pStyle w:val="Stlus7"/>
            </w:pPr>
            <w:r w:rsidRPr="00A658B7">
              <w:t>Učebné osnovy sú totožné so vzdelávacím štandardom ŠVP pre príslušný predmet.</w:t>
            </w:r>
          </w:p>
        </w:tc>
      </w:tr>
      <w:tr w:rsidR="00984C0C" w:rsidRPr="00A658B7" w14:paraId="60C28CD8" w14:textId="77777777" w:rsidTr="00E035E0">
        <w:trPr>
          <w:trHeight w:val="302"/>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9C2715C" w14:textId="77777777" w:rsidR="00984C0C" w:rsidRPr="00A658B7" w:rsidRDefault="00984C0C" w:rsidP="00984C0C">
            <w:pPr>
              <w:pStyle w:val="Stlus7"/>
            </w:pPr>
            <w:r w:rsidRPr="00A658B7">
              <w:t>povinné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383C252" w14:textId="77777777" w:rsidR="00984C0C" w:rsidRPr="00A658B7" w:rsidRDefault="00984C0C" w:rsidP="00AF518F">
            <w:pPr>
              <w:pStyle w:val="Stlus7"/>
            </w:pPr>
            <w:r>
              <w:t>30</w:t>
            </w:r>
          </w:p>
        </w:tc>
      </w:tr>
      <w:tr w:rsidR="00984C0C" w:rsidRPr="00A658B7" w14:paraId="5A0CEA53" w14:textId="77777777" w:rsidTr="00E035E0">
        <w:trPr>
          <w:trHeight w:val="302"/>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2A21822" w14:textId="77777777" w:rsidR="00984C0C" w:rsidRPr="00A658B7" w:rsidRDefault="00984C0C" w:rsidP="00AF518F">
            <w:pPr>
              <w:pStyle w:val="Stlus7"/>
            </w:pPr>
            <w:r w:rsidRPr="00A658B7">
              <w:t>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F8485C7" w14:textId="77777777" w:rsidR="00984C0C" w:rsidRPr="00A658B7" w:rsidRDefault="00984C0C" w:rsidP="00AF518F">
            <w:pPr>
              <w:pStyle w:val="Stlus7"/>
            </w:pPr>
            <w:r>
              <w:t>1</w:t>
            </w:r>
          </w:p>
        </w:tc>
      </w:tr>
      <w:tr w:rsidR="00984C0C" w:rsidRPr="00A658B7" w14:paraId="3D641A5F" w14:textId="77777777" w:rsidTr="00E035E0">
        <w:trPr>
          <w:trHeight w:val="317"/>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C86537C" w14:textId="77777777" w:rsidR="00984C0C" w:rsidRPr="00A658B7" w:rsidRDefault="00984C0C" w:rsidP="00AF518F">
            <w:pPr>
              <w:pStyle w:val="Stlus7"/>
            </w:pPr>
            <w:r w:rsidRPr="00A658B7">
              <w:t>povinné + 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83D9404" w14:textId="77777777" w:rsidR="00984C0C" w:rsidRPr="00A658B7" w:rsidRDefault="00984C0C" w:rsidP="00AF518F">
            <w:pPr>
              <w:pStyle w:val="Stlus7"/>
            </w:pPr>
            <w:r w:rsidRPr="00A658B7">
              <w:t>31</w:t>
            </w:r>
          </w:p>
        </w:tc>
      </w:tr>
    </w:tbl>
    <w:p w14:paraId="44547BD6" w14:textId="77777777" w:rsidR="00B4448C" w:rsidRDefault="00B4448C" w:rsidP="00B4448C">
      <w:pPr>
        <w:tabs>
          <w:tab w:val="left" w:pos="284"/>
        </w:tabs>
        <w:spacing w:after="0" w:line="240" w:lineRule="auto"/>
        <w:jc w:val="both"/>
        <w:rPr>
          <w:b/>
          <w:bCs/>
          <w:spacing w:val="-10"/>
          <w:kern w:val="40"/>
          <w:sz w:val="20"/>
          <w:szCs w:val="20"/>
        </w:rPr>
      </w:pPr>
    </w:p>
    <w:tbl>
      <w:tblPr>
        <w:tblW w:w="9074" w:type="dxa"/>
        <w:tblInd w:w="70" w:type="dxa"/>
        <w:tblCellMar>
          <w:left w:w="70" w:type="dxa"/>
          <w:right w:w="70" w:type="dxa"/>
        </w:tblCellMar>
        <w:tblLook w:val="0000" w:firstRow="0" w:lastRow="0" w:firstColumn="0" w:lastColumn="0" w:noHBand="0" w:noVBand="0"/>
      </w:tblPr>
      <w:tblGrid>
        <w:gridCol w:w="1335"/>
        <w:gridCol w:w="1417"/>
        <w:gridCol w:w="6322"/>
      </w:tblGrid>
      <w:tr w:rsidR="00B4448C" w:rsidRPr="00A658B7" w14:paraId="7214F9CB" w14:textId="77777777" w:rsidTr="000C37F8">
        <w:trPr>
          <w:trHeight w:val="302"/>
        </w:trPr>
        <w:tc>
          <w:tcPr>
            <w:tcW w:w="9074" w:type="dxa"/>
            <w:gridSpan w:val="3"/>
            <w:tcBorders>
              <w:top w:val="double" w:sz="4" w:space="0" w:color="auto"/>
              <w:left w:val="double" w:sz="4" w:space="0" w:color="auto"/>
              <w:bottom w:val="double" w:sz="4" w:space="0" w:color="auto"/>
              <w:right w:val="double" w:sz="4" w:space="0" w:color="auto"/>
            </w:tcBorders>
            <w:noWrap/>
            <w:vAlign w:val="bottom"/>
          </w:tcPr>
          <w:p w14:paraId="781FABF6" w14:textId="77777777" w:rsidR="00B4448C" w:rsidRPr="00A658B7" w:rsidRDefault="00B4448C" w:rsidP="00AF518F">
            <w:pPr>
              <w:pStyle w:val="Stlus7"/>
            </w:pPr>
            <w:r w:rsidRPr="00A658B7">
              <w:t>ISCED 2 / 244</w:t>
            </w:r>
          </w:p>
        </w:tc>
      </w:tr>
      <w:tr w:rsidR="00B4448C" w:rsidRPr="00A658B7" w14:paraId="418D175E" w14:textId="77777777" w:rsidTr="000C37F8">
        <w:trPr>
          <w:trHeight w:val="302"/>
        </w:trPr>
        <w:tc>
          <w:tcPr>
            <w:tcW w:w="9074" w:type="dxa"/>
            <w:gridSpan w:val="3"/>
            <w:tcBorders>
              <w:top w:val="double" w:sz="4" w:space="0" w:color="auto"/>
              <w:left w:val="double" w:sz="4" w:space="0" w:color="auto"/>
              <w:bottom w:val="double" w:sz="4" w:space="0" w:color="auto"/>
              <w:right w:val="double" w:sz="4" w:space="0" w:color="auto"/>
            </w:tcBorders>
            <w:shd w:val="clear" w:color="auto" w:fill="FFFF00"/>
            <w:noWrap/>
            <w:vAlign w:val="bottom"/>
          </w:tcPr>
          <w:p w14:paraId="29BFE3A6" w14:textId="77777777" w:rsidR="00B4448C" w:rsidRPr="00A658B7" w:rsidRDefault="00B4448C" w:rsidP="00AF518F">
            <w:pPr>
              <w:pStyle w:val="Stlus7"/>
            </w:pPr>
            <w:r>
              <w:t>Inovované učebné osnovy pre 7</w:t>
            </w:r>
            <w:r w:rsidRPr="00A658B7">
              <w:t>. ročník základnej školy</w:t>
            </w:r>
            <w:r w:rsidR="000C37F8">
              <w:t xml:space="preserve"> 2017/2018</w:t>
            </w:r>
          </w:p>
        </w:tc>
      </w:tr>
      <w:tr w:rsidR="00B4448C" w:rsidRPr="00A658B7" w14:paraId="3FF52989" w14:textId="77777777" w:rsidTr="000C37F8">
        <w:trPr>
          <w:trHeight w:val="302"/>
        </w:trPr>
        <w:tc>
          <w:tcPr>
            <w:tcW w:w="9074" w:type="dxa"/>
            <w:gridSpan w:val="3"/>
            <w:tcBorders>
              <w:top w:val="double" w:sz="4" w:space="0" w:color="auto"/>
              <w:left w:val="double" w:sz="4" w:space="0" w:color="auto"/>
              <w:bottom w:val="double" w:sz="4" w:space="0" w:color="auto"/>
              <w:right w:val="double" w:sz="4" w:space="0" w:color="auto"/>
            </w:tcBorders>
            <w:noWrap/>
            <w:vAlign w:val="bottom"/>
          </w:tcPr>
          <w:p w14:paraId="5CC6569A" w14:textId="77777777" w:rsidR="00B4448C" w:rsidRPr="00A658B7" w:rsidRDefault="00B4448C" w:rsidP="00AF518F">
            <w:pPr>
              <w:pStyle w:val="Stlus7"/>
            </w:pPr>
            <w:r w:rsidRPr="00A658B7">
              <w:t>Štátny vzdelávací program + voliteľné hodiny</w:t>
            </w:r>
          </w:p>
        </w:tc>
      </w:tr>
      <w:tr w:rsidR="00B4448C" w:rsidRPr="00A658B7" w14:paraId="6AE1AFB9" w14:textId="77777777" w:rsidTr="000C37F8">
        <w:trPr>
          <w:trHeight w:val="300"/>
        </w:trPr>
        <w:tc>
          <w:tcPr>
            <w:tcW w:w="1335" w:type="dxa"/>
            <w:tcBorders>
              <w:top w:val="double" w:sz="4" w:space="0" w:color="auto"/>
              <w:left w:val="double" w:sz="4" w:space="0" w:color="auto"/>
              <w:bottom w:val="double" w:sz="4" w:space="0" w:color="auto"/>
              <w:right w:val="double" w:sz="4" w:space="0" w:color="auto"/>
            </w:tcBorders>
            <w:noWrap/>
            <w:vAlign w:val="bottom"/>
          </w:tcPr>
          <w:p w14:paraId="3B475392" w14:textId="77777777" w:rsidR="00B4448C" w:rsidRPr="00A658B7" w:rsidRDefault="00B4448C" w:rsidP="00AF518F">
            <w:pPr>
              <w:pStyle w:val="Stlus7"/>
            </w:pPr>
            <w:r w:rsidRPr="00A658B7">
              <w:t>vzdelávacia oblasť</w:t>
            </w:r>
          </w:p>
        </w:tc>
        <w:tc>
          <w:tcPr>
            <w:tcW w:w="1417" w:type="dxa"/>
            <w:tcBorders>
              <w:top w:val="double" w:sz="4" w:space="0" w:color="auto"/>
              <w:left w:val="double" w:sz="4" w:space="0" w:color="auto"/>
              <w:bottom w:val="double" w:sz="4" w:space="0" w:color="auto"/>
              <w:right w:val="double" w:sz="4" w:space="0" w:color="auto"/>
            </w:tcBorders>
            <w:noWrap/>
            <w:vAlign w:val="bottom"/>
          </w:tcPr>
          <w:p w14:paraId="3A5DE9F9" w14:textId="77777777" w:rsidR="00B4448C" w:rsidRPr="00A658B7" w:rsidRDefault="00B4448C" w:rsidP="00AF518F">
            <w:pPr>
              <w:pStyle w:val="Stlus7"/>
            </w:pPr>
            <w:r w:rsidRPr="00A658B7">
              <w:t>vyučovací predmet</w:t>
            </w:r>
          </w:p>
        </w:tc>
        <w:tc>
          <w:tcPr>
            <w:tcW w:w="6322" w:type="dxa"/>
            <w:tcBorders>
              <w:top w:val="double" w:sz="4" w:space="0" w:color="auto"/>
              <w:left w:val="double" w:sz="4" w:space="0" w:color="auto"/>
              <w:bottom w:val="double" w:sz="4" w:space="0" w:color="auto"/>
              <w:right w:val="double" w:sz="4" w:space="0" w:color="auto"/>
            </w:tcBorders>
            <w:noWrap/>
            <w:vAlign w:val="bottom"/>
          </w:tcPr>
          <w:p w14:paraId="3FE5B871" w14:textId="77777777" w:rsidR="00B4448C" w:rsidRPr="00A658B7" w:rsidRDefault="00B4448C" w:rsidP="00AF518F">
            <w:pPr>
              <w:pStyle w:val="Stlus7"/>
            </w:pPr>
            <w:r>
              <w:t>7</w:t>
            </w:r>
            <w:r w:rsidRPr="00A658B7">
              <w:t>. ročník (nižšie stredné vzdelanie)</w:t>
            </w:r>
          </w:p>
        </w:tc>
      </w:tr>
      <w:tr w:rsidR="00B4448C" w:rsidRPr="00A658B7" w14:paraId="392DD7C5" w14:textId="77777777" w:rsidTr="000C37F8">
        <w:trPr>
          <w:trHeight w:val="102"/>
        </w:trPr>
        <w:tc>
          <w:tcPr>
            <w:tcW w:w="1335" w:type="dxa"/>
            <w:vMerge w:val="restart"/>
            <w:tcBorders>
              <w:top w:val="double" w:sz="4" w:space="0" w:color="auto"/>
              <w:left w:val="double" w:sz="4" w:space="0" w:color="auto"/>
              <w:bottom w:val="single" w:sz="8" w:space="0" w:color="000000"/>
              <w:right w:val="double" w:sz="4" w:space="0" w:color="auto"/>
            </w:tcBorders>
            <w:vAlign w:val="center"/>
          </w:tcPr>
          <w:p w14:paraId="6F1F42E4" w14:textId="77777777" w:rsidR="00B4448C" w:rsidRPr="00A658B7" w:rsidRDefault="00B4448C" w:rsidP="00AF518F">
            <w:pPr>
              <w:pStyle w:val="Stlus10"/>
            </w:pPr>
            <w:r w:rsidRPr="00A658B7">
              <w:t>Jazyk a komunikácia</w:t>
            </w:r>
          </w:p>
        </w:tc>
        <w:tc>
          <w:tcPr>
            <w:tcW w:w="1417" w:type="dxa"/>
            <w:tcBorders>
              <w:top w:val="double" w:sz="4" w:space="0" w:color="auto"/>
              <w:left w:val="double" w:sz="4" w:space="0" w:color="auto"/>
              <w:bottom w:val="double" w:sz="4" w:space="0" w:color="auto"/>
              <w:right w:val="double" w:sz="4" w:space="0" w:color="auto"/>
            </w:tcBorders>
            <w:vAlign w:val="bottom"/>
          </w:tcPr>
          <w:p w14:paraId="1D561A3E" w14:textId="77777777" w:rsidR="00B4448C" w:rsidRPr="00A658B7" w:rsidRDefault="00B4448C" w:rsidP="00AF518F">
            <w:pPr>
              <w:pStyle w:val="Stlus7"/>
            </w:pPr>
            <w:r w:rsidRPr="00A658B7">
              <w:t>SJ a SL</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0B398848"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313552B1" w14:textId="77777777" w:rsidTr="000C37F8">
        <w:trPr>
          <w:trHeight w:val="50"/>
        </w:trPr>
        <w:tc>
          <w:tcPr>
            <w:tcW w:w="1335" w:type="dxa"/>
            <w:vMerge/>
            <w:tcBorders>
              <w:top w:val="single" w:sz="8" w:space="0" w:color="auto"/>
              <w:left w:val="double" w:sz="4" w:space="0" w:color="auto"/>
              <w:bottom w:val="single" w:sz="8" w:space="0" w:color="000000"/>
              <w:right w:val="double" w:sz="4" w:space="0" w:color="auto"/>
            </w:tcBorders>
            <w:vAlign w:val="center"/>
          </w:tcPr>
          <w:p w14:paraId="2EBB8173" w14:textId="77777777" w:rsidR="00B4448C" w:rsidRPr="00A658B7" w:rsidRDefault="00B4448C" w:rsidP="00AF518F">
            <w:pPr>
              <w:pStyle w:val="Stlus10"/>
            </w:pPr>
          </w:p>
        </w:tc>
        <w:tc>
          <w:tcPr>
            <w:tcW w:w="1417" w:type="dxa"/>
            <w:tcBorders>
              <w:top w:val="double" w:sz="4" w:space="0" w:color="auto"/>
              <w:left w:val="double" w:sz="4" w:space="0" w:color="auto"/>
              <w:bottom w:val="double" w:sz="4" w:space="0" w:color="auto"/>
              <w:right w:val="double" w:sz="4" w:space="0" w:color="auto"/>
            </w:tcBorders>
            <w:vAlign w:val="bottom"/>
          </w:tcPr>
          <w:p w14:paraId="6A61ED4B" w14:textId="77777777" w:rsidR="00B4448C" w:rsidRPr="00A658B7" w:rsidRDefault="00B4448C" w:rsidP="00AF518F">
            <w:pPr>
              <w:pStyle w:val="Stlus7"/>
            </w:pPr>
            <w:r w:rsidRPr="00A658B7">
              <w:t>MJ a literatúra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49D95241"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75D8CEC8" w14:textId="77777777" w:rsidTr="000C37F8">
        <w:trPr>
          <w:trHeight w:val="191"/>
        </w:trPr>
        <w:tc>
          <w:tcPr>
            <w:tcW w:w="1335" w:type="dxa"/>
            <w:vMerge/>
            <w:tcBorders>
              <w:top w:val="single" w:sz="8" w:space="0" w:color="auto"/>
              <w:left w:val="double" w:sz="4" w:space="0" w:color="auto"/>
              <w:bottom w:val="double" w:sz="4" w:space="0" w:color="auto"/>
              <w:right w:val="double" w:sz="4" w:space="0" w:color="auto"/>
            </w:tcBorders>
            <w:vAlign w:val="center"/>
          </w:tcPr>
          <w:p w14:paraId="65B22A4A" w14:textId="77777777" w:rsidR="00B4448C" w:rsidRPr="00A658B7" w:rsidRDefault="00B4448C" w:rsidP="00AF518F">
            <w:pPr>
              <w:pStyle w:val="Stlus10"/>
            </w:pPr>
          </w:p>
        </w:tc>
        <w:tc>
          <w:tcPr>
            <w:tcW w:w="1417" w:type="dxa"/>
            <w:tcBorders>
              <w:top w:val="double" w:sz="4" w:space="0" w:color="auto"/>
              <w:left w:val="double" w:sz="4" w:space="0" w:color="auto"/>
              <w:bottom w:val="double" w:sz="4" w:space="0" w:color="auto"/>
              <w:right w:val="double" w:sz="4" w:space="0" w:color="auto"/>
            </w:tcBorders>
            <w:vAlign w:val="bottom"/>
          </w:tcPr>
          <w:p w14:paraId="7F0D387D" w14:textId="77777777" w:rsidR="00B4448C" w:rsidRPr="00A658B7" w:rsidRDefault="00B4448C" w:rsidP="00AF518F">
            <w:pPr>
              <w:pStyle w:val="Stlus7"/>
            </w:pPr>
            <w:r w:rsidRPr="00A658B7">
              <w:t>anglický jazyk</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93D0AEC"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7BDBC35A" w14:textId="77777777" w:rsidTr="000C37F8">
        <w:trPr>
          <w:trHeight w:val="138"/>
        </w:trPr>
        <w:tc>
          <w:tcPr>
            <w:tcW w:w="1335" w:type="dxa"/>
            <w:vMerge w:val="restart"/>
            <w:tcBorders>
              <w:top w:val="double" w:sz="4" w:space="0" w:color="auto"/>
              <w:left w:val="double" w:sz="4" w:space="0" w:color="auto"/>
              <w:right w:val="double" w:sz="4" w:space="0" w:color="auto"/>
            </w:tcBorders>
            <w:vAlign w:val="bottom"/>
          </w:tcPr>
          <w:p w14:paraId="1981C0B3" w14:textId="77777777" w:rsidR="00B4448C" w:rsidRPr="00A658B7" w:rsidRDefault="00B4448C" w:rsidP="00AF518F">
            <w:pPr>
              <w:pStyle w:val="Stlus10"/>
            </w:pPr>
            <w:r w:rsidRPr="00A658B7">
              <w:t>M</w:t>
            </w:r>
            <w:r w:rsidR="000C37F8">
              <w:t>atematika a práca s inform.</w:t>
            </w:r>
          </w:p>
        </w:tc>
        <w:tc>
          <w:tcPr>
            <w:tcW w:w="1417" w:type="dxa"/>
            <w:tcBorders>
              <w:top w:val="double" w:sz="4" w:space="0" w:color="auto"/>
              <w:left w:val="double" w:sz="4" w:space="0" w:color="auto"/>
              <w:bottom w:val="double" w:sz="4" w:space="0" w:color="auto"/>
              <w:right w:val="double" w:sz="4" w:space="0" w:color="auto"/>
            </w:tcBorders>
            <w:noWrap/>
            <w:vAlign w:val="bottom"/>
          </w:tcPr>
          <w:p w14:paraId="21CA5830" w14:textId="77777777" w:rsidR="00B4448C" w:rsidRPr="00A658B7" w:rsidRDefault="00B4448C" w:rsidP="00AF518F">
            <w:pPr>
              <w:pStyle w:val="Stlus7"/>
            </w:pPr>
            <w:r w:rsidRPr="00A658B7">
              <w:t>matematika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AA5F603"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3602DF4C" w14:textId="77777777" w:rsidTr="000C37F8">
        <w:trPr>
          <w:trHeight w:val="157"/>
        </w:trPr>
        <w:tc>
          <w:tcPr>
            <w:tcW w:w="1335" w:type="dxa"/>
            <w:vMerge/>
            <w:tcBorders>
              <w:left w:val="double" w:sz="4" w:space="0" w:color="auto"/>
              <w:bottom w:val="double" w:sz="4" w:space="0" w:color="auto"/>
              <w:right w:val="double" w:sz="4" w:space="0" w:color="auto"/>
            </w:tcBorders>
            <w:vAlign w:val="center"/>
          </w:tcPr>
          <w:p w14:paraId="38E253F9" w14:textId="77777777" w:rsidR="00B4448C" w:rsidRPr="00A658B7" w:rsidRDefault="00B4448C" w:rsidP="00AF518F">
            <w:pPr>
              <w:pStyle w:val="Stlus10"/>
            </w:pP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DBC5019" w14:textId="77777777" w:rsidR="00B4448C" w:rsidRPr="00A658B7" w:rsidRDefault="00B4448C" w:rsidP="00AF518F">
            <w:pPr>
              <w:pStyle w:val="Stlus7"/>
            </w:pPr>
            <w:r w:rsidRPr="00A658B7">
              <w:t>informatika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C59A45A" w14:textId="77777777" w:rsidR="00B4448C" w:rsidRPr="00A658B7" w:rsidRDefault="000C37F8" w:rsidP="00AF518F">
            <w:pPr>
              <w:pStyle w:val="Stlus7"/>
            </w:pPr>
            <w:r>
              <w:t> </w:t>
            </w:r>
            <w:r w:rsidR="00B4448C" w:rsidRPr="00F753EB">
              <w:t>Učebné osnovy sú totožné so vzdelávacím štandardom ŠVP pre príslušný predmet.</w:t>
            </w:r>
          </w:p>
        </w:tc>
      </w:tr>
      <w:tr w:rsidR="00B4448C" w:rsidRPr="00A658B7" w14:paraId="5DC04958" w14:textId="77777777" w:rsidTr="000C37F8">
        <w:trPr>
          <w:trHeight w:val="88"/>
        </w:trPr>
        <w:tc>
          <w:tcPr>
            <w:tcW w:w="1335" w:type="dxa"/>
            <w:vMerge w:val="restart"/>
            <w:tcBorders>
              <w:top w:val="double" w:sz="4" w:space="0" w:color="auto"/>
              <w:left w:val="double" w:sz="4" w:space="0" w:color="auto"/>
              <w:right w:val="double" w:sz="4" w:space="0" w:color="auto"/>
            </w:tcBorders>
            <w:vAlign w:val="center"/>
          </w:tcPr>
          <w:p w14:paraId="273D2ED8" w14:textId="77777777" w:rsidR="00B4448C" w:rsidRPr="00A658B7" w:rsidRDefault="00B4448C" w:rsidP="00AF518F">
            <w:pPr>
              <w:pStyle w:val="Stlus10"/>
            </w:pPr>
            <w:r w:rsidRPr="00A658B7">
              <w:t>Človek a príroda</w:t>
            </w:r>
          </w:p>
          <w:p w14:paraId="713ACBD7" w14:textId="77777777" w:rsidR="00B4448C" w:rsidRPr="00A658B7" w:rsidRDefault="00B4448C" w:rsidP="00AF518F">
            <w:pPr>
              <w:pStyle w:val="Stlus10"/>
            </w:pPr>
            <w:r w:rsidRPr="00A658B7">
              <w:lastRenderedPageBreak/>
              <w:t>Človek a spoločnosť</w:t>
            </w:r>
          </w:p>
          <w:p w14:paraId="77AAD9DC" w14:textId="77777777" w:rsidR="00B4448C" w:rsidRPr="00A658B7" w:rsidRDefault="00B4448C" w:rsidP="00AF518F">
            <w:pPr>
              <w:pStyle w:val="Stlus10"/>
            </w:pPr>
            <w:r w:rsidRPr="00A658B7">
              <w:t>Človek a hodnoty</w:t>
            </w:r>
          </w:p>
          <w:p w14:paraId="7074B658" w14:textId="77777777" w:rsidR="00B4448C" w:rsidRPr="00A658B7" w:rsidRDefault="00B4448C" w:rsidP="00AF518F">
            <w:pPr>
              <w:pStyle w:val="Stlus10"/>
            </w:pPr>
            <w:r w:rsidRPr="00A658B7">
              <w:t>Človek a svet práce</w:t>
            </w:r>
          </w:p>
        </w:tc>
        <w:tc>
          <w:tcPr>
            <w:tcW w:w="1417" w:type="dxa"/>
            <w:tcBorders>
              <w:top w:val="double" w:sz="4" w:space="0" w:color="auto"/>
              <w:left w:val="double" w:sz="4" w:space="0" w:color="auto"/>
              <w:bottom w:val="double" w:sz="4" w:space="0" w:color="auto"/>
              <w:right w:val="double" w:sz="4" w:space="0" w:color="auto"/>
            </w:tcBorders>
            <w:noWrap/>
            <w:vAlign w:val="bottom"/>
          </w:tcPr>
          <w:p w14:paraId="48843DB0" w14:textId="77777777" w:rsidR="00B4448C" w:rsidRPr="00A658B7" w:rsidRDefault="00B4448C" w:rsidP="00AF518F">
            <w:pPr>
              <w:pStyle w:val="Stlus7"/>
            </w:pPr>
            <w:r>
              <w:lastRenderedPageBreak/>
              <w:t>fyzika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43F5C30" w14:textId="77777777" w:rsidR="00B4448C" w:rsidRPr="00A658B7" w:rsidRDefault="00B4448C" w:rsidP="00AF518F">
            <w:pPr>
              <w:pStyle w:val="Stlus7"/>
            </w:pPr>
            <w:r w:rsidRPr="00E36852">
              <w:t>Učebné osnovy sú totožné so vzdelávacím štandardom ŠVP pre príslušný predmet.</w:t>
            </w:r>
          </w:p>
        </w:tc>
      </w:tr>
      <w:tr w:rsidR="00B4448C" w:rsidRPr="00A658B7" w14:paraId="6FAF8B77" w14:textId="77777777" w:rsidTr="000C37F8">
        <w:trPr>
          <w:trHeight w:val="93"/>
        </w:trPr>
        <w:tc>
          <w:tcPr>
            <w:tcW w:w="1335" w:type="dxa"/>
            <w:vMerge/>
            <w:tcBorders>
              <w:left w:val="double" w:sz="4" w:space="0" w:color="auto"/>
              <w:right w:val="double" w:sz="4" w:space="0" w:color="auto"/>
            </w:tcBorders>
            <w:vAlign w:val="center"/>
          </w:tcPr>
          <w:p w14:paraId="34CA9FBE"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5C5F0FA4" w14:textId="77777777" w:rsidR="00B4448C" w:rsidRPr="00A658B7" w:rsidRDefault="00B4448C" w:rsidP="00AF518F">
            <w:pPr>
              <w:pStyle w:val="Stlus7"/>
            </w:pPr>
            <w:r w:rsidRPr="00A658B7">
              <w:t>biológia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5E7FBB1"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713CD7E5" w14:textId="77777777" w:rsidTr="000C37F8">
        <w:trPr>
          <w:trHeight w:val="96"/>
        </w:trPr>
        <w:tc>
          <w:tcPr>
            <w:tcW w:w="1335" w:type="dxa"/>
            <w:vMerge/>
            <w:tcBorders>
              <w:left w:val="double" w:sz="4" w:space="0" w:color="auto"/>
              <w:right w:val="double" w:sz="4" w:space="0" w:color="auto"/>
            </w:tcBorders>
            <w:vAlign w:val="center"/>
          </w:tcPr>
          <w:p w14:paraId="3C865016"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07BB3F93" w14:textId="77777777" w:rsidR="00B4448C" w:rsidRPr="00A658B7" w:rsidRDefault="00B4448C" w:rsidP="00AF518F">
            <w:pPr>
              <w:pStyle w:val="Stlus7"/>
            </w:pPr>
            <w:r w:rsidRPr="00A658B7">
              <w:t>dejepis</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582AD3D" w14:textId="77777777" w:rsidR="00B4448C" w:rsidRPr="00A658B7" w:rsidRDefault="00B4448C" w:rsidP="00AF518F">
            <w:pPr>
              <w:pStyle w:val="Stlus7"/>
            </w:pPr>
            <w:r w:rsidRPr="00A658B7">
              <w:t> Učebné osnovy sú totožné so vzdelávacím štandardom ŠVP pre príslušný predmet.</w:t>
            </w:r>
          </w:p>
        </w:tc>
      </w:tr>
      <w:tr w:rsidR="00B4448C" w:rsidRPr="00A658B7" w14:paraId="1997C1E9" w14:textId="77777777" w:rsidTr="000C37F8">
        <w:trPr>
          <w:trHeight w:val="114"/>
        </w:trPr>
        <w:tc>
          <w:tcPr>
            <w:tcW w:w="1335" w:type="dxa"/>
            <w:vMerge/>
            <w:tcBorders>
              <w:left w:val="double" w:sz="4" w:space="0" w:color="auto"/>
              <w:right w:val="double" w:sz="4" w:space="0" w:color="auto"/>
            </w:tcBorders>
            <w:vAlign w:val="center"/>
          </w:tcPr>
          <w:p w14:paraId="46336B1F"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3DA152B6" w14:textId="77777777" w:rsidR="00B4448C" w:rsidRPr="00A658B7" w:rsidRDefault="00B4448C" w:rsidP="00AF518F">
            <w:pPr>
              <w:pStyle w:val="Stlus7"/>
            </w:pPr>
            <w:r w:rsidRPr="00A658B7">
              <w:t>geografia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0EEF0C6"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57869182" w14:textId="77777777" w:rsidTr="000C37F8">
        <w:trPr>
          <w:trHeight w:val="50"/>
        </w:trPr>
        <w:tc>
          <w:tcPr>
            <w:tcW w:w="1335" w:type="dxa"/>
            <w:vMerge/>
            <w:tcBorders>
              <w:left w:val="double" w:sz="4" w:space="0" w:color="auto"/>
              <w:right w:val="double" w:sz="4" w:space="0" w:color="auto"/>
            </w:tcBorders>
            <w:vAlign w:val="center"/>
          </w:tcPr>
          <w:p w14:paraId="6DF6C35C"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2EB197B6" w14:textId="77777777" w:rsidR="00B4448C" w:rsidRPr="00A658B7" w:rsidRDefault="00B4448C" w:rsidP="00AF518F">
            <w:pPr>
              <w:pStyle w:val="Stlus7"/>
            </w:pPr>
            <w:r>
              <w:t>obč. náuka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E15DB2F" w14:textId="77777777" w:rsidR="00B4448C" w:rsidRPr="00A658B7" w:rsidRDefault="00B4448C" w:rsidP="00AF518F">
            <w:pPr>
              <w:pStyle w:val="Stlus7"/>
            </w:pPr>
            <w:r w:rsidRPr="00E36852">
              <w:t>Učebné osnovy sú totožné so vzdelávacím štandardom ŠVP pre príslušný predmet.</w:t>
            </w:r>
          </w:p>
        </w:tc>
      </w:tr>
      <w:tr w:rsidR="00B4448C" w:rsidRPr="00A658B7" w14:paraId="50C105E5" w14:textId="77777777" w:rsidTr="000C37F8">
        <w:trPr>
          <w:trHeight w:val="317"/>
        </w:trPr>
        <w:tc>
          <w:tcPr>
            <w:tcW w:w="1335" w:type="dxa"/>
            <w:vMerge/>
            <w:tcBorders>
              <w:left w:val="double" w:sz="4" w:space="0" w:color="auto"/>
              <w:right w:val="double" w:sz="4" w:space="0" w:color="auto"/>
            </w:tcBorders>
            <w:vAlign w:val="center"/>
          </w:tcPr>
          <w:p w14:paraId="608916BE"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63A7428" w14:textId="77777777" w:rsidR="00B4448C" w:rsidRPr="00A658B7" w:rsidRDefault="00B4448C" w:rsidP="00AF518F">
            <w:pPr>
              <w:pStyle w:val="Stlus7"/>
            </w:pPr>
            <w:r>
              <w:t>výchova k M a R</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B86E30C" w14:textId="77777777" w:rsidR="00B4448C" w:rsidRPr="00A658B7" w:rsidRDefault="00B4448C" w:rsidP="00AF518F">
            <w:pPr>
              <w:pStyle w:val="Stlus10"/>
            </w:pPr>
            <w:r>
              <w:t>Učebné osnovy sú vypracované k novému vyučovaciemu predmetu  - v rámci voliteľnej hodiny</w:t>
            </w:r>
          </w:p>
        </w:tc>
      </w:tr>
      <w:tr w:rsidR="00B4448C" w:rsidRPr="00A658B7" w14:paraId="3B370694" w14:textId="77777777" w:rsidTr="000C37F8">
        <w:trPr>
          <w:trHeight w:val="186"/>
        </w:trPr>
        <w:tc>
          <w:tcPr>
            <w:tcW w:w="1335" w:type="dxa"/>
            <w:vMerge/>
            <w:tcBorders>
              <w:left w:val="double" w:sz="4" w:space="0" w:color="auto"/>
              <w:right w:val="double" w:sz="4" w:space="0" w:color="auto"/>
            </w:tcBorders>
            <w:vAlign w:val="center"/>
          </w:tcPr>
          <w:p w14:paraId="180C076C"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20857CEC" w14:textId="77777777" w:rsidR="00B4448C" w:rsidRPr="00A658B7" w:rsidRDefault="00B4448C" w:rsidP="00AF518F">
            <w:pPr>
              <w:pStyle w:val="Stlus7"/>
            </w:pPr>
            <w:r w:rsidRPr="00A658B7">
              <w:t>etická výchova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C163689"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6300FE5F" w14:textId="77777777" w:rsidTr="000C37F8">
        <w:trPr>
          <w:trHeight w:val="50"/>
        </w:trPr>
        <w:tc>
          <w:tcPr>
            <w:tcW w:w="1335" w:type="dxa"/>
            <w:vMerge/>
            <w:tcBorders>
              <w:left w:val="double" w:sz="4" w:space="0" w:color="auto"/>
              <w:bottom w:val="double" w:sz="4" w:space="0" w:color="auto"/>
              <w:right w:val="double" w:sz="4" w:space="0" w:color="auto"/>
            </w:tcBorders>
            <w:vAlign w:val="center"/>
          </w:tcPr>
          <w:p w14:paraId="49042951"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3FB1E231" w14:textId="77777777" w:rsidR="00B4448C" w:rsidRPr="00A658B7" w:rsidRDefault="00B4448C" w:rsidP="00AF518F">
            <w:pPr>
              <w:pStyle w:val="Stlus7"/>
            </w:pPr>
            <w:r w:rsidRPr="00A658B7">
              <w:t>technika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63F3C82" w14:textId="77777777" w:rsidR="00B4448C" w:rsidRPr="00A658B7" w:rsidRDefault="00B4448C" w:rsidP="00AF518F">
            <w:pPr>
              <w:pStyle w:val="Stlus7"/>
            </w:pPr>
            <w:r w:rsidRPr="00A658B7">
              <w:t> Učebné osnovy sú totožné so vzdelávacím štandardom ŠVP pre príslušný predmet.</w:t>
            </w:r>
          </w:p>
        </w:tc>
      </w:tr>
      <w:tr w:rsidR="00B4448C" w:rsidRPr="00A658B7" w14:paraId="2E48A0CF" w14:textId="77777777" w:rsidTr="000C37F8">
        <w:trPr>
          <w:trHeight w:val="52"/>
        </w:trPr>
        <w:tc>
          <w:tcPr>
            <w:tcW w:w="1335" w:type="dxa"/>
            <w:vMerge w:val="restart"/>
            <w:tcBorders>
              <w:top w:val="double" w:sz="4" w:space="0" w:color="auto"/>
              <w:left w:val="double" w:sz="4" w:space="0" w:color="auto"/>
              <w:right w:val="double" w:sz="4" w:space="0" w:color="auto"/>
            </w:tcBorders>
            <w:noWrap/>
            <w:vAlign w:val="center"/>
          </w:tcPr>
          <w:p w14:paraId="382B76BA" w14:textId="77777777" w:rsidR="00B4448C" w:rsidRPr="00A658B7" w:rsidRDefault="00B4448C" w:rsidP="00AF518F">
            <w:pPr>
              <w:pStyle w:val="Stlus10"/>
            </w:pPr>
            <w:r w:rsidRPr="00A658B7">
              <w:t>Umenie a kultúra</w:t>
            </w: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6768CD7" w14:textId="77777777" w:rsidR="00B4448C" w:rsidRPr="00A658B7" w:rsidRDefault="00B4448C" w:rsidP="00AF518F">
            <w:pPr>
              <w:pStyle w:val="Stlus7"/>
            </w:pPr>
            <w:r>
              <w:t>výtvarná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D061B0D" w14:textId="77777777" w:rsidR="00B4448C" w:rsidRPr="00A658B7" w:rsidRDefault="00B4448C" w:rsidP="00AF518F">
            <w:pPr>
              <w:pStyle w:val="Stlus7"/>
            </w:pPr>
            <w:r w:rsidRPr="003A5D42">
              <w:t>Učebné osnovy sú totožné so vzdelávacím štandardom ŠVP pre príslušný predmet.</w:t>
            </w:r>
          </w:p>
        </w:tc>
      </w:tr>
      <w:tr w:rsidR="00B4448C" w:rsidRPr="00A658B7" w14:paraId="2A2D2317" w14:textId="77777777" w:rsidTr="000C37F8">
        <w:trPr>
          <w:trHeight w:val="70"/>
        </w:trPr>
        <w:tc>
          <w:tcPr>
            <w:tcW w:w="1335" w:type="dxa"/>
            <w:vMerge/>
            <w:tcBorders>
              <w:left w:val="double" w:sz="4" w:space="0" w:color="auto"/>
              <w:bottom w:val="double" w:sz="4" w:space="0" w:color="auto"/>
              <w:right w:val="double" w:sz="4" w:space="0" w:color="auto"/>
            </w:tcBorders>
            <w:vAlign w:val="center"/>
          </w:tcPr>
          <w:p w14:paraId="334DEBEF" w14:textId="77777777" w:rsidR="00B4448C" w:rsidRPr="00A658B7" w:rsidRDefault="00B4448C" w:rsidP="00AF518F">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4F60F548" w14:textId="77777777" w:rsidR="00B4448C" w:rsidRPr="00A658B7" w:rsidRDefault="00B4448C" w:rsidP="00AF518F">
            <w:pPr>
              <w:pStyle w:val="Stlus7"/>
            </w:pPr>
            <w:r>
              <w:t>hudobná vžch.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5AEB39B" w14:textId="77777777" w:rsidR="00B4448C" w:rsidRPr="00A658B7" w:rsidRDefault="00B4448C" w:rsidP="00AF518F">
            <w:pPr>
              <w:pStyle w:val="Stlus7"/>
            </w:pPr>
            <w:r w:rsidRPr="00A658B7">
              <w:t>Učebné osnovy sú totožné so vzdelávacím štandardom ŠVP pre príslušný predmet.</w:t>
            </w:r>
          </w:p>
        </w:tc>
      </w:tr>
      <w:tr w:rsidR="00B4448C" w:rsidRPr="00A658B7" w14:paraId="7B6CEFD5" w14:textId="77777777" w:rsidTr="000C37F8">
        <w:trPr>
          <w:trHeight w:val="233"/>
        </w:trPr>
        <w:tc>
          <w:tcPr>
            <w:tcW w:w="1335" w:type="dxa"/>
            <w:tcBorders>
              <w:top w:val="double" w:sz="4" w:space="0" w:color="auto"/>
              <w:left w:val="double" w:sz="4" w:space="0" w:color="auto"/>
              <w:bottom w:val="double" w:sz="4" w:space="0" w:color="auto"/>
              <w:right w:val="double" w:sz="4" w:space="0" w:color="auto"/>
            </w:tcBorders>
            <w:noWrap/>
            <w:vAlign w:val="center"/>
          </w:tcPr>
          <w:p w14:paraId="20A804C5" w14:textId="77777777" w:rsidR="00B4448C" w:rsidRPr="00A658B7" w:rsidRDefault="00B4448C" w:rsidP="00AF518F">
            <w:pPr>
              <w:pStyle w:val="Stlus7"/>
            </w:pPr>
            <w:r w:rsidRPr="00A658B7">
              <w:t>Zdravie a pohyb</w:t>
            </w:r>
          </w:p>
        </w:tc>
        <w:tc>
          <w:tcPr>
            <w:tcW w:w="1417" w:type="dxa"/>
            <w:tcBorders>
              <w:top w:val="double" w:sz="4" w:space="0" w:color="auto"/>
              <w:left w:val="double" w:sz="4" w:space="0" w:color="auto"/>
              <w:bottom w:val="double" w:sz="4" w:space="0" w:color="auto"/>
              <w:right w:val="double" w:sz="4" w:space="0" w:color="auto"/>
            </w:tcBorders>
            <w:vAlign w:val="bottom"/>
          </w:tcPr>
          <w:p w14:paraId="68CBC41E" w14:textId="77777777" w:rsidR="00B4448C" w:rsidRPr="00A658B7" w:rsidRDefault="00B4448C" w:rsidP="00AF518F">
            <w:pPr>
              <w:pStyle w:val="Stlus7"/>
            </w:pPr>
            <w:r>
              <w:t>tel. a šp.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6C2FA8D5" w14:textId="77777777" w:rsidR="00B4448C" w:rsidRPr="00A658B7" w:rsidRDefault="00B4448C" w:rsidP="00AF518F">
            <w:pPr>
              <w:pStyle w:val="Stlus7"/>
            </w:pPr>
            <w:r w:rsidRPr="00A658B7">
              <w:t>Učebné osnovy sú totožné so vzdelávacím štandardom ŠVP pre príslušný predmet.</w:t>
            </w:r>
          </w:p>
        </w:tc>
      </w:tr>
      <w:tr w:rsidR="000C37F8" w:rsidRPr="00A658B7" w14:paraId="66CB0522" w14:textId="77777777" w:rsidTr="000C37F8">
        <w:trPr>
          <w:trHeight w:val="78"/>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D39B358" w14:textId="77777777" w:rsidR="000C37F8" w:rsidRPr="00A658B7" w:rsidRDefault="000C37F8" w:rsidP="000C37F8">
            <w:pPr>
              <w:pStyle w:val="Stlus7"/>
            </w:pPr>
            <w:r w:rsidRPr="00A658B7">
              <w:t>povinné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9A1FF46" w14:textId="77777777" w:rsidR="000C37F8" w:rsidRPr="00A658B7" w:rsidRDefault="000C37F8" w:rsidP="00AF518F">
            <w:pPr>
              <w:pStyle w:val="Stlus7"/>
            </w:pPr>
            <w:r>
              <w:t>31</w:t>
            </w:r>
          </w:p>
        </w:tc>
      </w:tr>
      <w:tr w:rsidR="000C37F8" w:rsidRPr="00A658B7" w14:paraId="4CC27459" w14:textId="77777777" w:rsidTr="000C37F8">
        <w:trPr>
          <w:trHeight w:val="96"/>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590C7FD" w14:textId="77777777" w:rsidR="000C37F8" w:rsidRPr="00A658B7" w:rsidRDefault="000C37F8" w:rsidP="00AF518F">
            <w:pPr>
              <w:pStyle w:val="Stlus7"/>
            </w:pPr>
            <w:r w:rsidRPr="00A658B7">
              <w:t>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E54F831" w14:textId="77777777" w:rsidR="000C37F8" w:rsidRPr="00A658B7" w:rsidRDefault="000C37F8" w:rsidP="00AF518F">
            <w:pPr>
              <w:pStyle w:val="Stlus7"/>
            </w:pPr>
            <w:r>
              <w:t>1</w:t>
            </w:r>
          </w:p>
        </w:tc>
      </w:tr>
      <w:tr w:rsidR="000C37F8" w:rsidRPr="00A658B7" w14:paraId="47DDC945" w14:textId="77777777" w:rsidTr="000C37F8">
        <w:trPr>
          <w:trHeight w:val="101"/>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5AF6609C" w14:textId="77777777" w:rsidR="000C37F8" w:rsidRPr="00A658B7" w:rsidRDefault="000C37F8" w:rsidP="00AF518F">
            <w:pPr>
              <w:pStyle w:val="Stlus7"/>
            </w:pPr>
            <w:r w:rsidRPr="00A658B7">
              <w:t>povinné + 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8E51830" w14:textId="77777777" w:rsidR="000C37F8" w:rsidRPr="00A658B7" w:rsidRDefault="000C37F8" w:rsidP="00AF518F">
            <w:pPr>
              <w:pStyle w:val="Stlus7"/>
            </w:pPr>
            <w:r>
              <w:t>32</w:t>
            </w:r>
          </w:p>
        </w:tc>
      </w:tr>
    </w:tbl>
    <w:p w14:paraId="227F421F" w14:textId="77777777" w:rsidR="00B4448C" w:rsidRDefault="00B4448C" w:rsidP="00B4448C">
      <w:pPr>
        <w:tabs>
          <w:tab w:val="left" w:pos="284"/>
        </w:tabs>
        <w:spacing w:after="0" w:line="240" w:lineRule="auto"/>
        <w:jc w:val="both"/>
        <w:rPr>
          <w:spacing w:val="-10"/>
          <w:kern w:val="40"/>
        </w:rPr>
      </w:pPr>
    </w:p>
    <w:tbl>
      <w:tblPr>
        <w:tblW w:w="9074" w:type="dxa"/>
        <w:tblInd w:w="70" w:type="dxa"/>
        <w:tblCellMar>
          <w:left w:w="70" w:type="dxa"/>
          <w:right w:w="70" w:type="dxa"/>
        </w:tblCellMar>
        <w:tblLook w:val="0000" w:firstRow="0" w:lastRow="0" w:firstColumn="0" w:lastColumn="0" w:noHBand="0" w:noVBand="0"/>
      </w:tblPr>
      <w:tblGrid>
        <w:gridCol w:w="1335"/>
        <w:gridCol w:w="1417"/>
        <w:gridCol w:w="6322"/>
      </w:tblGrid>
      <w:tr w:rsidR="000C37F8" w:rsidRPr="00A658B7" w14:paraId="4D6F9435" w14:textId="77777777" w:rsidTr="00E035E0">
        <w:trPr>
          <w:trHeight w:val="302"/>
        </w:trPr>
        <w:tc>
          <w:tcPr>
            <w:tcW w:w="9074" w:type="dxa"/>
            <w:gridSpan w:val="3"/>
            <w:tcBorders>
              <w:top w:val="double" w:sz="4" w:space="0" w:color="auto"/>
              <w:left w:val="double" w:sz="4" w:space="0" w:color="auto"/>
              <w:bottom w:val="double" w:sz="4" w:space="0" w:color="auto"/>
              <w:right w:val="double" w:sz="4" w:space="0" w:color="auto"/>
            </w:tcBorders>
            <w:noWrap/>
            <w:vAlign w:val="bottom"/>
          </w:tcPr>
          <w:p w14:paraId="071861E0" w14:textId="77777777" w:rsidR="000C37F8" w:rsidRPr="00A658B7" w:rsidRDefault="000C37F8" w:rsidP="00E035E0">
            <w:pPr>
              <w:pStyle w:val="Stlus7"/>
            </w:pPr>
            <w:r w:rsidRPr="00A658B7">
              <w:t>ISCED 2 / 244</w:t>
            </w:r>
          </w:p>
        </w:tc>
      </w:tr>
      <w:tr w:rsidR="000C37F8" w:rsidRPr="00A658B7" w14:paraId="2248CA41" w14:textId="77777777" w:rsidTr="00E035E0">
        <w:trPr>
          <w:trHeight w:val="302"/>
        </w:trPr>
        <w:tc>
          <w:tcPr>
            <w:tcW w:w="9074" w:type="dxa"/>
            <w:gridSpan w:val="3"/>
            <w:tcBorders>
              <w:top w:val="double" w:sz="4" w:space="0" w:color="auto"/>
              <w:left w:val="double" w:sz="4" w:space="0" w:color="auto"/>
              <w:bottom w:val="double" w:sz="4" w:space="0" w:color="auto"/>
              <w:right w:val="double" w:sz="4" w:space="0" w:color="auto"/>
            </w:tcBorders>
            <w:shd w:val="clear" w:color="auto" w:fill="FFFF00"/>
            <w:noWrap/>
            <w:vAlign w:val="bottom"/>
          </w:tcPr>
          <w:p w14:paraId="4C959A2F" w14:textId="77777777" w:rsidR="000C37F8" w:rsidRPr="00A658B7" w:rsidRDefault="000C37F8" w:rsidP="00E035E0">
            <w:pPr>
              <w:pStyle w:val="Stlus7"/>
            </w:pPr>
            <w:r>
              <w:t>Inovované učebné osnovy pre 8</w:t>
            </w:r>
            <w:r w:rsidRPr="00A658B7">
              <w:t>. ročník základnej školy</w:t>
            </w:r>
            <w:r>
              <w:t xml:space="preserve"> 2018/2019</w:t>
            </w:r>
          </w:p>
        </w:tc>
      </w:tr>
      <w:tr w:rsidR="000C37F8" w:rsidRPr="00A658B7" w14:paraId="25CA2515" w14:textId="77777777" w:rsidTr="00E035E0">
        <w:trPr>
          <w:trHeight w:val="302"/>
        </w:trPr>
        <w:tc>
          <w:tcPr>
            <w:tcW w:w="9074" w:type="dxa"/>
            <w:gridSpan w:val="3"/>
            <w:tcBorders>
              <w:top w:val="double" w:sz="4" w:space="0" w:color="auto"/>
              <w:left w:val="double" w:sz="4" w:space="0" w:color="auto"/>
              <w:bottom w:val="double" w:sz="4" w:space="0" w:color="auto"/>
              <w:right w:val="double" w:sz="4" w:space="0" w:color="auto"/>
            </w:tcBorders>
            <w:noWrap/>
            <w:vAlign w:val="bottom"/>
          </w:tcPr>
          <w:p w14:paraId="5D83D689" w14:textId="77777777" w:rsidR="000C37F8" w:rsidRPr="00A658B7" w:rsidRDefault="000C37F8" w:rsidP="00E035E0">
            <w:pPr>
              <w:pStyle w:val="Stlus7"/>
            </w:pPr>
            <w:r w:rsidRPr="00A658B7">
              <w:t>Štátny vzdelávací program + voliteľné hodiny</w:t>
            </w:r>
          </w:p>
        </w:tc>
      </w:tr>
      <w:tr w:rsidR="000C37F8" w:rsidRPr="00A658B7" w14:paraId="126D4AFF" w14:textId="77777777" w:rsidTr="00E035E0">
        <w:trPr>
          <w:trHeight w:val="300"/>
        </w:trPr>
        <w:tc>
          <w:tcPr>
            <w:tcW w:w="1335" w:type="dxa"/>
            <w:tcBorders>
              <w:top w:val="double" w:sz="4" w:space="0" w:color="auto"/>
              <w:left w:val="double" w:sz="4" w:space="0" w:color="auto"/>
              <w:bottom w:val="double" w:sz="4" w:space="0" w:color="auto"/>
              <w:right w:val="double" w:sz="4" w:space="0" w:color="auto"/>
            </w:tcBorders>
            <w:noWrap/>
            <w:vAlign w:val="bottom"/>
          </w:tcPr>
          <w:p w14:paraId="56FD4BE7" w14:textId="77777777" w:rsidR="000C37F8" w:rsidRPr="00A658B7" w:rsidRDefault="000C37F8" w:rsidP="00E035E0">
            <w:pPr>
              <w:pStyle w:val="Stlus7"/>
            </w:pPr>
            <w:r w:rsidRPr="00A658B7">
              <w:t>vzdelávacia oblasť</w:t>
            </w:r>
          </w:p>
        </w:tc>
        <w:tc>
          <w:tcPr>
            <w:tcW w:w="1417" w:type="dxa"/>
            <w:tcBorders>
              <w:top w:val="double" w:sz="4" w:space="0" w:color="auto"/>
              <w:left w:val="double" w:sz="4" w:space="0" w:color="auto"/>
              <w:bottom w:val="double" w:sz="4" w:space="0" w:color="auto"/>
              <w:right w:val="double" w:sz="4" w:space="0" w:color="auto"/>
            </w:tcBorders>
            <w:noWrap/>
            <w:vAlign w:val="bottom"/>
          </w:tcPr>
          <w:p w14:paraId="4E55BC60" w14:textId="77777777" w:rsidR="000C37F8" w:rsidRPr="00A658B7" w:rsidRDefault="000C37F8" w:rsidP="00E035E0">
            <w:pPr>
              <w:pStyle w:val="Stlus7"/>
            </w:pPr>
            <w:r w:rsidRPr="00A658B7">
              <w:t>vyučovací predmet</w:t>
            </w:r>
          </w:p>
        </w:tc>
        <w:tc>
          <w:tcPr>
            <w:tcW w:w="6322" w:type="dxa"/>
            <w:tcBorders>
              <w:top w:val="double" w:sz="4" w:space="0" w:color="auto"/>
              <w:left w:val="double" w:sz="4" w:space="0" w:color="auto"/>
              <w:bottom w:val="double" w:sz="4" w:space="0" w:color="auto"/>
              <w:right w:val="double" w:sz="4" w:space="0" w:color="auto"/>
            </w:tcBorders>
            <w:noWrap/>
            <w:vAlign w:val="bottom"/>
          </w:tcPr>
          <w:p w14:paraId="4A289873" w14:textId="77777777" w:rsidR="000C37F8" w:rsidRPr="00A658B7" w:rsidRDefault="000C37F8" w:rsidP="00E035E0">
            <w:pPr>
              <w:pStyle w:val="Stlus7"/>
            </w:pPr>
            <w:r>
              <w:t>8</w:t>
            </w:r>
            <w:r w:rsidRPr="00A658B7">
              <w:t>. ročník (nižšie stredné vzdelanie)</w:t>
            </w:r>
          </w:p>
        </w:tc>
      </w:tr>
      <w:tr w:rsidR="000C37F8" w:rsidRPr="00A658B7" w14:paraId="108DCCDA" w14:textId="77777777" w:rsidTr="00E035E0">
        <w:trPr>
          <w:trHeight w:val="102"/>
        </w:trPr>
        <w:tc>
          <w:tcPr>
            <w:tcW w:w="1335" w:type="dxa"/>
            <w:vMerge w:val="restart"/>
            <w:tcBorders>
              <w:top w:val="double" w:sz="4" w:space="0" w:color="auto"/>
              <w:left w:val="double" w:sz="4" w:space="0" w:color="auto"/>
              <w:bottom w:val="single" w:sz="8" w:space="0" w:color="000000"/>
              <w:right w:val="double" w:sz="4" w:space="0" w:color="auto"/>
            </w:tcBorders>
            <w:vAlign w:val="center"/>
          </w:tcPr>
          <w:p w14:paraId="05E2DC9A" w14:textId="77777777" w:rsidR="000C37F8" w:rsidRPr="00A658B7" w:rsidRDefault="000C37F8" w:rsidP="00E035E0">
            <w:pPr>
              <w:pStyle w:val="Stlus10"/>
            </w:pPr>
            <w:r w:rsidRPr="00A658B7">
              <w:t>Jazyk a komunikácia</w:t>
            </w:r>
          </w:p>
        </w:tc>
        <w:tc>
          <w:tcPr>
            <w:tcW w:w="1417" w:type="dxa"/>
            <w:tcBorders>
              <w:top w:val="double" w:sz="4" w:space="0" w:color="auto"/>
              <w:left w:val="double" w:sz="4" w:space="0" w:color="auto"/>
              <w:bottom w:val="double" w:sz="4" w:space="0" w:color="auto"/>
              <w:right w:val="double" w:sz="4" w:space="0" w:color="auto"/>
            </w:tcBorders>
            <w:vAlign w:val="bottom"/>
          </w:tcPr>
          <w:p w14:paraId="6B35A9C1" w14:textId="77777777" w:rsidR="000C37F8" w:rsidRPr="00A658B7" w:rsidRDefault="000C37F8" w:rsidP="00E035E0">
            <w:pPr>
              <w:pStyle w:val="Stlus7"/>
            </w:pPr>
            <w:r w:rsidRPr="00A658B7">
              <w:t>SJ a SL</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04BE3898" w14:textId="77777777" w:rsidR="000C37F8" w:rsidRPr="00A658B7" w:rsidRDefault="000C37F8" w:rsidP="00E035E0">
            <w:pPr>
              <w:pStyle w:val="Stlus7"/>
            </w:pPr>
            <w:r w:rsidRPr="00A658B7">
              <w:t>Učebné osnovy sú totožné so vzdelávacím štandardom ŠVP pre príslušný predmet.</w:t>
            </w:r>
          </w:p>
        </w:tc>
      </w:tr>
      <w:tr w:rsidR="000C37F8" w:rsidRPr="00A658B7" w14:paraId="0E21513D" w14:textId="77777777" w:rsidTr="00E035E0">
        <w:trPr>
          <w:trHeight w:val="50"/>
        </w:trPr>
        <w:tc>
          <w:tcPr>
            <w:tcW w:w="1335" w:type="dxa"/>
            <w:vMerge/>
            <w:tcBorders>
              <w:top w:val="single" w:sz="8" w:space="0" w:color="auto"/>
              <w:left w:val="double" w:sz="4" w:space="0" w:color="auto"/>
              <w:bottom w:val="single" w:sz="8" w:space="0" w:color="000000"/>
              <w:right w:val="double" w:sz="4" w:space="0" w:color="auto"/>
            </w:tcBorders>
            <w:vAlign w:val="center"/>
          </w:tcPr>
          <w:p w14:paraId="2AF8926D" w14:textId="77777777" w:rsidR="000C37F8" w:rsidRPr="00A658B7" w:rsidRDefault="000C37F8" w:rsidP="00E035E0">
            <w:pPr>
              <w:pStyle w:val="Stlus10"/>
            </w:pPr>
          </w:p>
        </w:tc>
        <w:tc>
          <w:tcPr>
            <w:tcW w:w="1417" w:type="dxa"/>
            <w:tcBorders>
              <w:top w:val="double" w:sz="4" w:space="0" w:color="auto"/>
              <w:left w:val="double" w:sz="4" w:space="0" w:color="auto"/>
              <w:bottom w:val="double" w:sz="4" w:space="0" w:color="auto"/>
              <w:right w:val="double" w:sz="4" w:space="0" w:color="auto"/>
            </w:tcBorders>
            <w:vAlign w:val="bottom"/>
          </w:tcPr>
          <w:p w14:paraId="1D16212A" w14:textId="77777777" w:rsidR="000C37F8" w:rsidRPr="00A658B7" w:rsidRDefault="000C37F8" w:rsidP="00E035E0">
            <w:pPr>
              <w:pStyle w:val="Stlus7"/>
            </w:pPr>
            <w:r w:rsidRPr="00A658B7">
              <w:t>MJ a literatúra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7502F942" w14:textId="77777777" w:rsidR="000C37F8" w:rsidRPr="00A658B7" w:rsidRDefault="000C37F8" w:rsidP="00E035E0">
            <w:pPr>
              <w:pStyle w:val="Stlus7"/>
            </w:pPr>
            <w:r w:rsidRPr="00A658B7">
              <w:t>Učebné osnovy sú totožné so vzdelávacím štandardom ŠVP pre príslušný predmet.</w:t>
            </w:r>
          </w:p>
        </w:tc>
      </w:tr>
      <w:tr w:rsidR="000C37F8" w:rsidRPr="00A658B7" w14:paraId="65E2C257" w14:textId="77777777" w:rsidTr="00E035E0">
        <w:trPr>
          <w:trHeight w:val="191"/>
        </w:trPr>
        <w:tc>
          <w:tcPr>
            <w:tcW w:w="1335" w:type="dxa"/>
            <w:vMerge/>
            <w:tcBorders>
              <w:top w:val="single" w:sz="8" w:space="0" w:color="auto"/>
              <w:left w:val="double" w:sz="4" w:space="0" w:color="auto"/>
              <w:bottom w:val="double" w:sz="4" w:space="0" w:color="auto"/>
              <w:right w:val="double" w:sz="4" w:space="0" w:color="auto"/>
            </w:tcBorders>
            <w:vAlign w:val="center"/>
          </w:tcPr>
          <w:p w14:paraId="2F36592B" w14:textId="77777777" w:rsidR="000C37F8" w:rsidRPr="00A658B7" w:rsidRDefault="000C37F8" w:rsidP="00E035E0">
            <w:pPr>
              <w:pStyle w:val="Stlus10"/>
            </w:pPr>
          </w:p>
        </w:tc>
        <w:tc>
          <w:tcPr>
            <w:tcW w:w="1417" w:type="dxa"/>
            <w:tcBorders>
              <w:top w:val="double" w:sz="4" w:space="0" w:color="auto"/>
              <w:left w:val="double" w:sz="4" w:space="0" w:color="auto"/>
              <w:bottom w:val="double" w:sz="4" w:space="0" w:color="auto"/>
              <w:right w:val="double" w:sz="4" w:space="0" w:color="auto"/>
            </w:tcBorders>
            <w:vAlign w:val="bottom"/>
          </w:tcPr>
          <w:p w14:paraId="53078F73" w14:textId="77777777" w:rsidR="000C37F8" w:rsidRPr="00A658B7" w:rsidRDefault="000C37F8" w:rsidP="00E035E0">
            <w:pPr>
              <w:pStyle w:val="Stlus7"/>
            </w:pPr>
            <w:r w:rsidRPr="00A658B7">
              <w:t>anglický jazyk</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4171DE5" w14:textId="77777777" w:rsidR="000C37F8" w:rsidRPr="00A658B7" w:rsidRDefault="000C37F8" w:rsidP="00E035E0">
            <w:pPr>
              <w:pStyle w:val="Stlus7"/>
            </w:pPr>
            <w:r w:rsidRPr="00A658B7">
              <w:t>Učebné osnovy sú totožné so vzdelávacím štandardom ŠVP pre príslušný predmet.</w:t>
            </w:r>
          </w:p>
        </w:tc>
      </w:tr>
      <w:tr w:rsidR="000C37F8" w:rsidRPr="00A658B7" w14:paraId="3BD930C8" w14:textId="77777777" w:rsidTr="00E035E0">
        <w:trPr>
          <w:trHeight w:val="138"/>
        </w:trPr>
        <w:tc>
          <w:tcPr>
            <w:tcW w:w="1335" w:type="dxa"/>
            <w:vMerge w:val="restart"/>
            <w:tcBorders>
              <w:top w:val="double" w:sz="4" w:space="0" w:color="auto"/>
              <w:left w:val="double" w:sz="4" w:space="0" w:color="auto"/>
              <w:right w:val="double" w:sz="4" w:space="0" w:color="auto"/>
            </w:tcBorders>
            <w:vAlign w:val="bottom"/>
          </w:tcPr>
          <w:p w14:paraId="47466FE0" w14:textId="77777777" w:rsidR="000C37F8" w:rsidRPr="00A658B7" w:rsidRDefault="000C37F8" w:rsidP="00E035E0">
            <w:pPr>
              <w:pStyle w:val="Stlus10"/>
            </w:pPr>
            <w:r w:rsidRPr="00A658B7">
              <w:t>M</w:t>
            </w:r>
            <w:r>
              <w:t>atematika a práca s inform.</w:t>
            </w:r>
          </w:p>
        </w:tc>
        <w:tc>
          <w:tcPr>
            <w:tcW w:w="1417" w:type="dxa"/>
            <w:tcBorders>
              <w:top w:val="double" w:sz="4" w:space="0" w:color="auto"/>
              <w:left w:val="double" w:sz="4" w:space="0" w:color="auto"/>
              <w:bottom w:val="double" w:sz="4" w:space="0" w:color="auto"/>
              <w:right w:val="double" w:sz="4" w:space="0" w:color="auto"/>
            </w:tcBorders>
            <w:noWrap/>
            <w:vAlign w:val="bottom"/>
          </w:tcPr>
          <w:p w14:paraId="743ED045" w14:textId="77777777" w:rsidR="000C37F8" w:rsidRPr="00A658B7" w:rsidRDefault="000C37F8" w:rsidP="00E035E0">
            <w:pPr>
              <w:pStyle w:val="Stlus7"/>
            </w:pPr>
            <w:r w:rsidRPr="00A658B7">
              <w:t>matematika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8C8D67D" w14:textId="77777777" w:rsidR="000C37F8" w:rsidRPr="00A658B7" w:rsidRDefault="000C37F8" w:rsidP="00E035E0">
            <w:pPr>
              <w:pStyle w:val="Stlus7"/>
            </w:pPr>
            <w:r w:rsidRPr="00A658B7">
              <w:t>Učebné osnovy sú totožné so vzdelávacím štandardom ŠVP pre príslušný predmet.</w:t>
            </w:r>
          </w:p>
        </w:tc>
      </w:tr>
      <w:tr w:rsidR="000C37F8" w:rsidRPr="00A658B7" w14:paraId="0C3D0837" w14:textId="77777777" w:rsidTr="00E035E0">
        <w:trPr>
          <w:trHeight w:val="157"/>
        </w:trPr>
        <w:tc>
          <w:tcPr>
            <w:tcW w:w="1335" w:type="dxa"/>
            <w:vMerge/>
            <w:tcBorders>
              <w:left w:val="double" w:sz="4" w:space="0" w:color="auto"/>
              <w:bottom w:val="double" w:sz="4" w:space="0" w:color="auto"/>
              <w:right w:val="double" w:sz="4" w:space="0" w:color="auto"/>
            </w:tcBorders>
            <w:vAlign w:val="center"/>
          </w:tcPr>
          <w:p w14:paraId="16314B6A" w14:textId="77777777" w:rsidR="000C37F8" w:rsidRPr="00A658B7" w:rsidRDefault="000C37F8" w:rsidP="00E035E0">
            <w:pPr>
              <w:pStyle w:val="Stlus10"/>
            </w:pP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C26E46A" w14:textId="77777777" w:rsidR="000C37F8" w:rsidRPr="00A658B7" w:rsidRDefault="000C37F8" w:rsidP="00E035E0">
            <w:pPr>
              <w:pStyle w:val="Stlus7"/>
            </w:pPr>
            <w:r w:rsidRPr="00A658B7">
              <w:t>informatika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B15BE93" w14:textId="77777777" w:rsidR="000C37F8" w:rsidRPr="00A658B7" w:rsidRDefault="000C37F8" w:rsidP="00E035E0">
            <w:pPr>
              <w:pStyle w:val="Stlus7"/>
            </w:pPr>
            <w:r>
              <w:t> </w:t>
            </w:r>
            <w:r w:rsidRPr="00F753EB">
              <w:t>Učebné osnovy sú totožné so vzdelávacím štandardom ŠVP pre príslušný predmet.</w:t>
            </w:r>
          </w:p>
        </w:tc>
      </w:tr>
      <w:tr w:rsidR="000C37F8" w:rsidRPr="00A658B7" w14:paraId="31513DD0" w14:textId="77777777" w:rsidTr="00E035E0">
        <w:trPr>
          <w:trHeight w:val="88"/>
        </w:trPr>
        <w:tc>
          <w:tcPr>
            <w:tcW w:w="1335" w:type="dxa"/>
            <w:vMerge w:val="restart"/>
            <w:tcBorders>
              <w:top w:val="double" w:sz="4" w:space="0" w:color="auto"/>
              <w:left w:val="double" w:sz="4" w:space="0" w:color="auto"/>
              <w:right w:val="double" w:sz="4" w:space="0" w:color="auto"/>
            </w:tcBorders>
            <w:vAlign w:val="center"/>
          </w:tcPr>
          <w:p w14:paraId="1C70CE5F" w14:textId="77777777" w:rsidR="000C37F8" w:rsidRPr="00A658B7" w:rsidRDefault="000C37F8" w:rsidP="00E035E0">
            <w:pPr>
              <w:pStyle w:val="Stlus10"/>
            </w:pPr>
            <w:r w:rsidRPr="00A658B7">
              <w:t>Človek a príroda</w:t>
            </w:r>
          </w:p>
          <w:p w14:paraId="2EA9C251" w14:textId="77777777" w:rsidR="000C37F8" w:rsidRPr="00A658B7" w:rsidRDefault="000C37F8" w:rsidP="00E035E0">
            <w:pPr>
              <w:pStyle w:val="Stlus10"/>
            </w:pPr>
            <w:r w:rsidRPr="00A658B7">
              <w:t>Človek a spoločnosť</w:t>
            </w:r>
          </w:p>
          <w:p w14:paraId="419072EB" w14:textId="77777777" w:rsidR="000C37F8" w:rsidRPr="00A658B7" w:rsidRDefault="000C37F8" w:rsidP="00E035E0">
            <w:pPr>
              <w:pStyle w:val="Stlus10"/>
            </w:pPr>
            <w:r w:rsidRPr="00A658B7">
              <w:t>Človek a hodnoty</w:t>
            </w:r>
          </w:p>
          <w:p w14:paraId="5D9584E0" w14:textId="77777777" w:rsidR="000C37F8" w:rsidRPr="00A658B7" w:rsidRDefault="000C37F8" w:rsidP="00E035E0">
            <w:pPr>
              <w:pStyle w:val="Stlus10"/>
            </w:pPr>
            <w:r w:rsidRPr="00A658B7">
              <w:t>Človek a svet práce</w:t>
            </w:r>
          </w:p>
        </w:tc>
        <w:tc>
          <w:tcPr>
            <w:tcW w:w="1417" w:type="dxa"/>
            <w:tcBorders>
              <w:top w:val="double" w:sz="4" w:space="0" w:color="auto"/>
              <w:left w:val="double" w:sz="4" w:space="0" w:color="auto"/>
              <w:bottom w:val="double" w:sz="4" w:space="0" w:color="auto"/>
              <w:right w:val="double" w:sz="4" w:space="0" w:color="auto"/>
            </w:tcBorders>
            <w:noWrap/>
            <w:vAlign w:val="bottom"/>
          </w:tcPr>
          <w:p w14:paraId="4C17679B" w14:textId="77777777" w:rsidR="000C37F8" w:rsidRPr="00A658B7" w:rsidRDefault="000C37F8" w:rsidP="00E035E0">
            <w:pPr>
              <w:pStyle w:val="Stlus7"/>
            </w:pPr>
            <w:r>
              <w:t>fyzika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8EE842B" w14:textId="77777777" w:rsidR="000C37F8" w:rsidRPr="00A658B7" w:rsidRDefault="000C37F8" w:rsidP="00E035E0">
            <w:pPr>
              <w:pStyle w:val="Stlus7"/>
            </w:pPr>
            <w:r w:rsidRPr="00E36852">
              <w:t>Učebné osnovy sú totožné so vzdelávacím štandardom ŠVP pre príslušný predmet.</w:t>
            </w:r>
          </w:p>
        </w:tc>
      </w:tr>
      <w:tr w:rsidR="000C37F8" w:rsidRPr="00A658B7" w14:paraId="3C1F15EB" w14:textId="77777777" w:rsidTr="00E035E0">
        <w:trPr>
          <w:trHeight w:val="93"/>
        </w:trPr>
        <w:tc>
          <w:tcPr>
            <w:tcW w:w="1335" w:type="dxa"/>
            <w:vMerge/>
            <w:tcBorders>
              <w:left w:val="double" w:sz="4" w:space="0" w:color="auto"/>
              <w:right w:val="double" w:sz="4" w:space="0" w:color="auto"/>
            </w:tcBorders>
            <w:vAlign w:val="center"/>
          </w:tcPr>
          <w:p w14:paraId="14BD2663" w14:textId="77777777" w:rsidR="000C37F8" w:rsidRPr="00A658B7" w:rsidRDefault="000C37F8" w:rsidP="00E035E0">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377664EE" w14:textId="77777777" w:rsidR="000C37F8" w:rsidRPr="00A658B7" w:rsidRDefault="000C37F8" w:rsidP="00E035E0">
            <w:pPr>
              <w:pStyle w:val="Stlus7"/>
            </w:pPr>
            <w:r w:rsidRPr="00A658B7">
              <w:t>biológia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40AC471" w14:textId="77777777" w:rsidR="000C37F8" w:rsidRPr="00A658B7" w:rsidRDefault="000C37F8" w:rsidP="00E035E0">
            <w:pPr>
              <w:pStyle w:val="Stlus7"/>
            </w:pPr>
            <w:r w:rsidRPr="00A658B7">
              <w:t>Učebné osnovy sú totožné so vzdelávacím štandardom ŠVP pre príslušný predmet.</w:t>
            </w:r>
          </w:p>
        </w:tc>
      </w:tr>
      <w:tr w:rsidR="000C37F8" w:rsidRPr="00A658B7" w14:paraId="41B97E3C" w14:textId="77777777" w:rsidTr="00E035E0">
        <w:trPr>
          <w:trHeight w:val="96"/>
        </w:trPr>
        <w:tc>
          <w:tcPr>
            <w:tcW w:w="1335" w:type="dxa"/>
            <w:vMerge/>
            <w:tcBorders>
              <w:left w:val="double" w:sz="4" w:space="0" w:color="auto"/>
              <w:right w:val="double" w:sz="4" w:space="0" w:color="auto"/>
            </w:tcBorders>
            <w:vAlign w:val="center"/>
          </w:tcPr>
          <w:p w14:paraId="0F989D4F" w14:textId="77777777" w:rsidR="000C37F8" w:rsidRPr="00A658B7" w:rsidRDefault="000C37F8" w:rsidP="00E035E0">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6CD7975E" w14:textId="77777777" w:rsidR="000C37F8" w:rsidRPr="00A658B7" w:rsidRDefault="000C37F8" w:rsidP="00E035E0">
            <w:pPr>
              <w:pStyle w:val="Stlus7"/>
            </w:pPr>
            <w:r w:rsidRPr="00A658B7">
              <w:t>dejepis</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5D6EFC7" w14:textId="77777777" w:rsidR="000C37F8" w:rsidRPr="00A658B7" w:rsidRDefault="000C37F8" w:rsidP="00E035E0">
            <w:pPr>
              <w:pStyle w:val="Stlus7"/>
            </w:pPr>
            <w:r w:rsidRPr="00A658B7">
              <w:t> Učebné osnovy sú totožné so vzdelávacím štandardom ŠVP pre príslušný predmet.</w:t>
            </w:r>
          </w:p>
        </w:tc>
      </w:tr>
      <w:tr w:rsidR="000C37F8" w:rsidRPr="00A658B7" w14:paraId="40A1AF07" w14:textId="77777777" w:rsidTr="00E035E0">
        <w:trPr>
          <w:trHeight w:val="114"/>
        </w:trPr>
        <w:tc>
          <w:tcPr>
            <w:tcW w:w="1335" w:type="dxa"/>
            <w:vMerge/>
            <w:tcBorders>
              <w:left w:val="double" w:sz="4" w:space="0" w:color="auto"/>
              <w:right w:val="double" w:sz="4" w:space="0" w:color="auto"/>
            </w:tcBorders>
            <w:vAlign w:val="center"/>
          </w:tcPr>
          <w:p w14:paraId="042C8E94" w14:textId="77777777" w:rsidR="000C37F8" w:rsidRPr="00A658B7" w:rsidRDefault="000C37F8" w:rsidP="00E035E0">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3C6681E2" w14:textId="77777777" w:rsidR="000C37F8" w:rsidRPr="00A658B7" w:rsidRDefault="000C37F8" w:rsidP="00E035E0">
            <w:pPr>
              <w:pStyle w:val="Stlus7"/>
            </w:pPr>
            <w:r w:rsidRPr="00A658B7">
              <w:t>geografia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39184D5" w14:textId="77777777" w:rsidR="000C37F8" w:rsidRPr="00A658B7" w:rsidRDefault="000C37F8" w:rsidP="00E035E0">
            <w:pPr>
              <w:pStyle w:val="Stlus7"/>
            </w:pPr>
            <w:r w:rsidRPr="00A658B7">
              <w:t>Učebné osnovy sú totožné so vzdelávacím štandardom ŠVP pre príslušný predmet.</w:t>
            </w:r>
          </w:p>
        </w:tc>
      </w:tr>
      <w:tr w:rsidR="000C37F8" w:rsidRPr="00A658B7" w14:paraId="736FA33B" w14:textId="77777777" w:rsidTr="00E035E0">
        <w:trPr>
          <w:trHeight w:val="50"/>
        </w:trPr>
        <w:tc>
          <w:tcPr>
            <w:tcW w:w="1335" w:type="dxa"/>
            <w:vMerge/>
            <w:tcBorders>
              <w:left w:val="double" w:sz="4" w:space="0" w:color="auto"/>
              <w:right w:val="double" w:sz="4" w:space="0" w:color="auto"/>
            </w:tcBorders>
            <w:vAlign w:val="center"/>
          </w:tcPr>
          <w:p w14:paraId="15C47C9B" w14:textId="77777777" w:rsidR="000C37F8" w:rsidRPr="00A658B7" w:rsidRDefault="000C37F8" w:rsidP="00E035E0">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2DED10B7" w14:textId="77777777" w:rsidR="000C37F8" w:rsidRPr="00A658B7" w:rsidRDefault="000C37F8" w:rsidP="00E035E0">
            <w:pPr>
              <w:pStyle w:val="Stlus7"/>
            </w:pPr>
            <w:r>
              <w:t>obč. náuka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AA6FE1D" w14:textId="77777777" w:rsidR="000C37F8" w:rsidRPr="00A658B7" w:rsidRDefault="000C37F8" w:rsidP="00E035E0">
            <w:pPr>
              <w:pStyle w:val="Stlus7"/>
            </w:pPr>
            <w:r w:rsidRPr="00E36852">
              <w:t>Učebné osnovy sú totožné so vzdelávacím štandardom ŠVP pre príslušný predmet.</w:t>
            </w:r>
          </w:p>
        </w:tc>
      </w:tr>
      <w:tr w:rsidR="000C37F8" w:rsidRPr="00A658B7" w14:paraId="34B8263C" w14:textId="77777777" w:rsidTr="00E035E0">
        <w:trPr>
          <w:trHeight w:val="317"/>
        </w:trPr>
        <w:tc>
          <w:tcPr>
            <w:tcW w:w="1335" w:type="dxa"/>
            <w:vMerge/>
            <w:tcBorders>
              <w:left w:val="double" w:sz="4" w:space="0" w:color="auto"/>
              <w:right w:val="double" w:sz="4" w:space="0" w:color="auto"/>
            </w:tcBorders>
            <w:vAlign w:val="center"/>
          </w:tcPr>
          <w:p w14:paraId="1CD602A6" w14:textId="77777777" w:rsidR="000C37F8" w:rsidRPr="00A658B7" w:rsidRDefault="000C37F8" w:rsidP="00E035E0">
            <w:pPr>
              <w:pStyle w:val="Stlus7"/>
            </w:pPr>
          </w:p>
        </w:tc>
        <w:tc>
          <w:tcPr>
            <w:tcW w:w="1417"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593069A7" w14:textId="77777777" w:rsidR="000C37F8" w:rsidRPr="00A658B7" w:rsidRDefault="000C37F8" w:rsidP="00E035E0">
            <w:pPr>
              <w:pStyle w:val="Stlus7"/>
            </w:pPr>
            <w:r>
              <w:t>výchova k M a R</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1521338" w14:textId="77777777" w:rsidR="000C37F8" w:rsidRPr="00A658B7" w:rsidRDefault="000C37F8" w:rsidP="00E035E0">
            <w:pPr>
              <w:pStyle w:val="Stlus10"/>
            </w:pPr>
            <w:r>
              <w:t>Učebné osnovy sú vypracované k novému vyučovaciemu predmetu  - v rámci voliteľnej hodiny</w:t>
            </w:r>
          </w:p>
        </w:tc>
      </w:tr>
      <w:tr w:rsidR="000C37F8" w:rsidRPr="00A658B7" w14:paraId="43CC5A3C" w14:textId="77777777" w:rsidTr="00E035E0">
        <w:trPr>
          <w:trHeight w:val="186"/>
        </w:trPr>
        <w:tc>
          <w:tcPr>
            <w:tcW w:w="1335" w:type="dxa"/>
            <w:vMerge/>
            <w:tcBorders>
              <w:left w:val="double" w:sz="4" w:space="0" w:color="auto"/>
              <w:right w:val="double" w:sz="4" w:space="0" w:color="auto"/>
            </w:tcBorders>
            <w:vAlign w:val="center"/>
          </w:tcPr>
          <w:p w14:paraId="179F8BF0" w14:textId="77777777" w:rsidR="000C37F8" w:rsidRPr="00A658B7" w:rsidRDefault="000C37F8" w:rsidP="00E035E0">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5EC83C3E" w14:textId="77777777" w:rsidR="000C37F8" w:rsidRPr="00A658B7" w:rsidRDefault="000C37F8" w:rsidP="00E035E0">
            <w:pPr>
              <w:pStyle w:val="Stlus7"/>
            </w:pPr>
            <w:r w:rsidRPr="00A658B7">
              <w:t>etická výchova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2BC105B" w14:textId="77777777" w:rsidR="000C37F8" w:rsidRPr="00A658B7" w:rsidRDefault="000C37F8" w:rsidP="00E035E0">
            <w:pPr>
              <w:pStyle w:val="Stlus7"/>
            </w:pPr>
            <w:r w:rsidRPr="00A658B7">
              <w:t>Učebné osnovy sú totožné so vzdelávacím štandardom ŠVP pre príslušný predmet.</w:t>
            </w:r>
          </w:p>
        </w:tc>
      </w:tr>
      <w:tr w:rsidR="000C37F8" w:rsidRPr="00A658B7" w14:paraId="68A5604D" w14:textId="77777777" w:rsidTr="00E035E0">
        <w:trPr>
          <w:trHeight w:val="50"/>
        </w:trPr>
        <w:tc>
          <w:tcPr>
            <w:tcW w:w="1335" w:type="dxa"/>
            <w:vMerge/>
            <w:tcBorders>
              <w:left w:val="double" w:sz="4" w:space="0" w:color="auto"/>
              <w:bottom w:val="double" w:sz="4" w:space="0" w:color="auto"/>
              <w:right w:val="double" w:sz="4" w:space="0" w:color="auto"/>
            </w:tcBorders>
            <w:vAlign w:val="center"/>
          </w:tcPr>
          <w:p w14:paraId="11AE8E36" w14:textId="77777777" w:rsidR="000C37F8" w:rsidRPr="00A658B7" w:rsidRDefault="000C37F8" w:rsidP="00E035E0">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70925BFF" w14:textId="77777777" w:rsidR="000C37F8" w:rsidRPr="00A658B7" w:rsidRDefault="000C37F8" w:rsidP="00E035E0">
            <w:pPr>
              <w:pStyle w:val="Stlus7"/>
            </w:pPr>
            <w:r w:rsidRPr="00A658B7">
              <w:t>technika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9E0302F" w14:textId="77777777" w:rsidR="000C37F8" w:rsidRPr="00A658B7" w:rsidRDefault="000C37F8" w:rsidP="00E035E0">
            <w:pPr>
              <w:pStyle w:val="Stlus7"/>
            </w:pPr>
            <w:r w:rsidRPr="00A658B7">
              <w:t> Učebné osnovy sú totožné so vzdelávacím štandardom ŠVP pre príslušný predmet.</w:t>
            </w:r>
          </w:p>
        </w:tc>
      </w:tr>
      <w:tr w:rsidR="000C37F8" w:rsidRPr="00A658B7" w14:paraId="0638A7D4" w14:textId="77777777" w:rsidTr="00E035E0">
        <w:trPr>
          <w:trHeight w:val="52"/>
        </w:trPr>
        <w:tc>
          <w:tcPr>
            <w:tcW w:w="1335" w:type="dxa"/>
            <w:vMerge w:val="restart"/>
            <w:tcBorders>
              <w:top w:val="double" w:sz="4" w:space="0" w:color="auto"/>
              <w:left w:val="double" w:sz="4" w:space="0" w:color="auto"/>
              <w:right w:val="double" w:sz="4" w:space="0" w:color="auto"/>
            </w:tcBorders>
            <w:noWrap/>
            <w:vAlign w:val="center"/>
          </w:tcPr>
          <w:p w14:paraId="2B6C5306" w14:textId="77777777" w:rsidR="000C37F8" w:rsidRPr="00A658B7" w:rsidRDefault="000C37F8" w:rsidP="00E035E0">
            <w:pPr>
              <w:pStyle w:val="Stlus10"/>
            </w:pPr>
            <w:r w:rsidRPr="00A658B7">
              <w:t>Umenie a kultúra</w:t>
            </w: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5B9D9FA" w14:textId="77777777" w:rsidR="000C37F8" w:rsidRPr="00A658B7" w:rsidRDefault="000C37F8" w:rsidP="00E035E0">
            <w:pPr>
              <w:pStyle w:val="Stlus7"/>
            </w:pPr>
            <w:r>
              <w:t>výtvarná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5EC52FD" w14:textId="77777777" w:rsidR="000C37F8" w:rsidRPr="00A658B7" w:rsidRDefault="000C37F8" w:rsidP="00E035E0">
            <w:pPr>
              <w:pStyle w:val="Stlus7"/>
            </w:pPr>
            <w:r w:rsidRPr="003A5D42">
              <w:t>Učebné osnovy sú totožné so vzdelávacím štandardom ŠVP pre príslušný predmet.</w:t>
            </w:r>
          </w:p>
        </w:tc>
      </w:tr>
      <w:tr w:rsidR="000C37F8" w:rsidRPr="00A658B7" w14:paraId="13795D10" w14:textId="77777777" w:rsidTr="00E035E0">
        <w:trPr>
          <w:trHeight w:val="70"/>
        </w:trPr>
        <w:tc>
          <w:tcPr>
            <w:tcW w:w="1335" w:type="dxa"/>
            <w:vMerge/>
            <w:tcBorders>
              <w:left w:val="double" w:sz="4" w:space="0" w:color="auto"/>
              <w:bottom w:val="double" w:sz="4" w:space="0" w:color="auto"/>
              <w:right w:val="double" w:sz="4" w:space="0" w:color="auto"/>
            </w:tcBorders>
            <w:vAlign w:val="center"/>
          </w:tcPr>
          <w:p w14:paraId="468B237E" w14:textId="77777777" w:rsidR="000C37F8" w:rsidRPr="00A658B7" w:rsidRDefault="000C37F8" w:rsidP="00E035E0">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62DD6A72" w14:textId="77777777" w:rsidR="000C37F8" w:rsidRPr="00A658B7" w:rsidRDefault="000C37F8" w:rsidP="00E035E0">
            <w:pPr>
              <w:pStyle w:val="Stlus7"/>
            </w:pPr>
            <w:r>
              <w:t>hudobná vžch.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34970CD" w14:textId="77777777" w:rsidR="000C37F8" w:rsidRPr="00A658B7" w:rsidRDefault="000C37F8" w:rsidP="00E035E0">
            <w:pPr>
              <w:pStyle w:val="Stlus7"/>
            </w:pPr>
            <w:r w:rsidRPr="00A658B7">
              <w:t>Učebné osnovy sú totožné so vzdelávacím štandardom ŠVP pre príslušný predmet.</w:t>
            </w:r>
          </w:p>
        </w:tc>
      </w:tr>
      <w:tr w:rsidR="000C37F8" w:rsidRPr="00A658B7" w14:paraId="004DF8D2" w14:textId="77777777" w:rsidTr="00E035E0">
        <w:trPr>
          <w:trHeight w:val="233"/>
        </w:trPr>
        <w:tc>
          <w:tcPr>
            <w:tcW w:w="1335" w:type="dxa"/>
            <w:tcBorders>
              <w:top w:val="double" w:sz="4" w:space="0" w:color="auto"/>
              <w:left w:val="double" w:sz="4" w:space="0" w:color="auto"/>
              <w:bottom w:val="double" w:sz="4" w:space="0" w:color="auto"/>
              <w:right w:val="double" w:sz="4" w:space="0" w:color="auto"/>
            </w:tcBorders>
            <w:noWrap/>
            <w:vAlign w:val="center"/>
          </w:tcPr>
          <w:p w14:paraId="31F3FA91" w14:textId="77777777" w:rsidR="000C37F8" w:rsidRPr="00A658B7" w:rsidRDefault="000C37F8" w:rsidP="00E035E0">
            <w:pPr>
              <w:pStyle w:val="Stlus7"/>
            </w:pPr>
            <w:r w:rsidRPr="00A658B7">
              <w:t>Zdravie a pohyb</w:t>
            </w:r>
          </w:p>
        </w:tc>
        <w:tc>
          <w:tcPr>
            <w:tcW w:w="1417" w:type="dxa"/>
            <w:tcBorders>
              <w:top w:val="double" w:sz="4" w:space="0" w:color="auto"/>
              <w:left w:val="double" w:sz="4" w:space="0" w:color="auto"/>
              <w:bottom w:val="double" w:sz="4" w:space="0" w:color="auto"/>
              <w:right w:val="double" w:sz="4" w:space="0" w:color="auto"/>
            </w:tcBorders>
            <w:vAlign w:val="bottom"/>
          </w:tcPr>
          <w:p w14:paraId="77E058A6" w14:textId="77777777" w:rsidR="000C37F8" w:rsidRPr="00A658B7" w:rsidRDefault="000C37F8" w:rsidP="00E035E0">
            <w:pPr>
              <w:pStyle w:val="Stlus7"/>
            </w:pPr>
            <w:r>
              <w:t>tel. a šp.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74B5DF8C" w14:textId="77777777" w:rsidR="000C37F8" w:rsidRPr="00A658B7" w:rsidRDefault="000C37F8" w:rsidP="00E035E0">
            <w:pPr>
              <w:pStyle w:val="Stlus7"/>
            </w:pPr>
            <w:r w:rsidRPr="00A658B7">
              <w:t>Učebné osnovy sú totožné so vzdelávacím štandardom ŠVP pre príslušný predmet.</w:t>
            </w:r>
          </w:p>
        </w:tc>
      </w:tr>
      <w:tr w:rsidR="000C37F8" w:rsidRPr="00A658B7" w14:paraId="74C83BFE" w14:textId="77777777" w:rsidTr="00E035E0">
        <w:trPr>
          <w:trHeight w:val="78"/>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A4F469D" w14:textId="77777777" w:rsidR="000C37F8" w:rsidRPr="00A658B7" w:rsidRDefault="000C37F8" w:rsidP="00E035E0">
            <w:pPr>
              <w:pStyle w:val="Stlus7"/>
            </w:pPr>
            <w:r w:rsidRPr="00A658B7">
              <w:t>povinné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5E54C2F6" w14:textId="77777777" w:rsidR="000C37F8" w:rsidRPr="00A658B7" w:rsidRDefault="000C37F8" w:rsidP="00E035E0">
            <w:pPr>
              <w:pStyle w:val="Stlus7"/>
            </w:pPr>
            <w:r>
              <w:t>31</w:t>
            </w:r>
          </w:p>
        </w:tc>
      </w:tr>
      <w:tr w:rsidR="000C37F8" w:rsidRPr="00A658B7" w14:paraId="6A297693" w14:textId="77777777" w:rsidTr="00E035E0">
        <w:trPr>
          <w:trHeight w:val="96"/>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0B27D4E" w14:textId="77777777" w:rsidR="000C37F8" w:rsidRPr="00A658B7" w:rsidRDefault="000C37F8" w:rsidP="00E035E0">
            <w:pPr>
              <w:pStyle w:val="Stlus7"/>
            </w:pPr>
            <w:r w:rsidRPr="00A658B7">
              <w:t>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A7DE0E5" w14:textId="77777777" w:rsidR="000C37F8" w:rsidRPr="00A658B7" w:rsidRDefault="000C37F8" w:rsidP="00E035E0">
            <w:pPr>
              <w:pStyle w:val="Stlus7"/>
            </w:pPr>
            <w:r>
              <w:t>1</w:t>
            </w:r>
          </w:p>
        </w:tc>
      </w:tr>
      <w:tr w:rsidR="000C37F8" w:rsidRPr="00A658B7" w14:paraId="50D1AB67" w14:textId="77777777" w:rsidTr="00E035E0">
        <w:trPr>
          <w:trHeight w:val="101"/>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53B6C6E2" w14:textId="77777777" w:rsidR="000C37F8" w:rsidRPr="00A658B7" w:rsidRDefault="000C37F8" w:rsidP="00E035E0">
            <w:pPr>
              <w:pStyle w:val="Stlus7"/>
            </w:pPr>
            <w:r w:rsidRPr="00A658B7">
              <w:t>povinné + 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5F8B202" w14:textId="77777777" w:rsidR="000C37F8" w:rsidRPr="00A658B7" w:rsidRDefault="000C37F8" w:rsidP="00E035E0">
            <w:pPr>
              <w:pStyle w:val="Stlus7"/>
            </w:pPr>
            <w:r>
              <w:t>32</w:t>
            </w:r>
          </w:p>
        </w:tc>
      </w:tr>
    </w:tbl>
    <w:p w14:paraId="16A95C7F" w14:textId="77777777" w:rsidR="00001673" w:rsidRDefault="00001673" w:rsidP="00B4448C">
      <w:pPr>
        <w:tabs>
          <w:tab w:val="left" w:pos="284"/>
        </w:tabs>
        <w:spacing w:after="0" w:line="240" w:lineRule="auto"/>
        <w:jc w:val="both"/>
        <w:rPr>
          <w:spacing w:val="-10"/>
          <w:kern w:val="40"/>
        </w:rPr>
      </w:pPr>
    </w:p>
    <w:tbl>
      <w:tblPr>
        <w:tblW w:w="9074" w:type="dxa"/>
        <w:tblInd w:w="70" w:type="dxa"/>
        <w:tblCellMar>
          <w:left w:w="70" w:type="dxa"/>
          <w:right w:w="70" w:type="dxa"/>
        </w:tblCellMar>
        <w:tblLook w:val="0000" w:firstRow="0" w:lastRow="0" w:firstColumn="0" w:lastColumn="0" w:noHBand="0" w:noVBand="0"/>
      </w:tblPr>
      <w:tblGrid>
        <w:gridCol w:w="1335"/>
        <w:gridCol w:w="1417"/>
        <w:gridCol w:w="6322"/>
      </w:tblGrid>
      <w:tr w:rsidR="00287BBE" w:rsidRPr="00A658B7" w14:paraId="24DF31DD" w14:textId="77777777" w:rsidTr="00B354F5">
        <w:trPr>
          <w:trHeight w:val="302"/>
        </w:trPr>
        <w:tc>
          <w:tcPr>
            <w:tcW w:w="9074" w:type="dxa"/>
            <w:gridSpan w:val="3"/>
            <w:tcBorders>
              <w:top w:val="double" w:sz="4" w:space="0" w:color="auto"/>
              <w:left w:val="double" w:sz="4" w:space="0" w:color="auto"/>
              <w:bottom w:val="double" w:sz="4" w:space="0" w:color="auto"/>
              <w:right w:val="double" w:sz="4" w:space="0" w:color="auto"/>
            </w:tcBorders>
            <w:noWrap/>
            <w:vAlign w:val="bottom"/>
          </w:tcPr>
          <w:p w14:paraId="7A4E31F3" w14:textId="77777777" w:rsidR="00287BBE" w:rsidRPr="00A658B7" w:rsidRDefault="00287BBE" w:rsidP="00B354F5">
            <w:pPr>
              <w:pStyle w:val="Stlus7"/>
            </w:pPr>
            <w:r w:rsidRPr="00A658B7">
              <w:t>ISCED 2 / 244</w:t>
            </w:r>
          </w:p>
        </w:tc>
      </w:tr>
      <w:tr w:rsidR="00287BBE" w:rsidRPr="00A658B7" w14:paraId="1230E5A7" w14:textId="77777777" w:rsidTr="00B354F5">
        <w:trPr>
          <w:trHeight w:val="302"/>
        </w:trPr>
        <w:tc>
          <w:tcPr>
            <w:tcW w:w="9074" w:type="dxa"/>
            <w:gridSpan w:val="3"/>
            <w:tcBorders>
              <w:top w:val="double" w:sz="4" w:space="0" w:color="auto"/>
              <w:left w:val="double" w:sz="4" w:space="0" w:color="auto"/>
              <w:bottom w:val="double" w:sz="4" w:space="0" w:color="auto"/>
              <w:right w:val="double" w:sz="4" w:space="0" w:color="auto"/>
            </w:tcBorders>
            <w:shd w:val="clear" w:color="auto" w:fill="FFFF00"/>
            <w:noWrap/>
            <w:vAlign w:val="bottom"/>
          </w:tcPr>
          <w:p w14:paraId="2188A50F" w14:textId="77777777" w:rsidR="00287BBE" w:rsidRPr="00A658B7" w:rsidRDefault="00287BBE" w:rsidP="00B354F5">
            <w:pPr>
              <w:pStyle w:val="Stlus7"/>
            </w:pPr>
            <w:r>
              <w:t>Inovované učebné osnovy pre 9</w:t>
            </w:r>
            <w:r w:rsidRPr="00A658B7">
              <w:t>. ročník základnej školy</w:t>
            </w:r>
            <w:r>
              <w:t xml:space="preserve"> 2019/2020</w:t>
            </w:r>
          </w:p>
        </w:tc>
      </w:tr>
      <w:tr w:rsidR="00287BBE" w:rsidRPr="00A658B7" w14:paraId="4DA3FE71" w14:textId="77777777" w:rsidTr="00B354F5">
        <w:trPr>
          <w:trHeight w:val="302"/>
        </w:trPr>
        <w:tc>
          <w:tcPr>
            <w:tcW w:w="9074" w:type="dxa"/>
            <w:gridSpan w:val="3"/>
            <w:tcBorders>
              <w:top w:val="double" w:sz="4" w:space="0" w:color="auto"/>
              <w:left w:val="double" w:sz="4" w:space="0" w:color="auto"/>
              <w:bottom w:val="double" w:sz="4" w:space="0" w:color="auto"/>
              <w:right w:val="double" w:sz="4" w:space="0" w:color="auto"/>
            </w:tcBorders>
            <w:noWrap/>
            <w:vAlign w:val="bottom"/>
          </w:tcPr>
          <w:p w14:paraId="78E6E9CB" w14:textId="77777777" w:rsidR="00287BBE" w:rsidRPr="00A658B7" w:rsidRDefault="00287BBE" w:rsidP="00B354F5">
            <w:pPr>
              <w:pStyle w:val="Stlus7"/>
            </w:pPr>
            <w:r w:rsidRPr="00A658B7">
              <w:t>Štátny vzdelávací program + voliteľné hodiny</w:t>
            </w:r>
          </w:p>
        </w:tc>
      </w:tr>
      <w:tr w:rsidR="00287BBE" w:rsidRPr="00A658B7" w14:paraId="00C81DF2" w14:textId="77777777" w:rsidTr="00B354F5">
        <w:trPr>
          <w:trHeight w:val="300"/>
        </w:trPr>
        <w:tc>
          <w:tcPr>
            <w:tcW w:w="1335" w:type="dxa"/>
            <w:tcBorders>
              <w:top w:val="double" w:sz="4" w:space="0" w:color="auto"/>
              <w:left w:val="double" w:sz="4" w:space="0" w:color="auto"/>
              <w:bottom w:val="double" w:sz="4" w:space="0" w:color="auto"/>
              <w:right w:val="double" w:sz="4" w:space="0" w:color="auto"/>
            </w:tcBorders>
            <w:noWrap/>
            <w:vAlign w:val="bottom"/>
          </w:tcPr>
          <w:p w14:paraId="27650BE5" w14:textId="77777777" w:rsidR="00287BBE" w:rsidRPr="00A658B7" w:rsidRDefault="00287BBE" w:rsidP="00B354F5">
            <w:pPr>
              <w:pStyle w:val="Stlus7"/>
            </w:pPr>
            <w:r w:rsidRPr="00A658B7">
              <w:t>vzdelávacia oblasť</w:t>
            </w:r>
          </w:p>
        </w:tc>
        <w:tc>
          <w:tcPr>
            <w:tcW w:w="1417" w:type="dxa"/>
            <w:tcBorders>
              <w:top w:val="double" w:sz="4" w:space="0" w:color="auto"/>
              <w:left w:val="double" w:sz="4" w:space="0" w:color="auto"/>
              <w:bottom w:val="double" w:sz="4" w:space="0" w:color="auto"/>
              <w:right w:val="double" w:sz="4" w:space="0" w:color="auto"/>
            </w:tcBorders>
            <w:noWrap/>
            <w:vAlign w:val="bottom"/>
          </w:tcPr>
          <w:p w14:paraId="6A8617AC" w14:textId="77777777" w:rsidR="00287BBE" w:rsidRPr="00A658B7" w:rsidRDefault="00287BBE" w:rsidP="00B354F5">
            <w:pPr>
              <w:pStyle w:val="Stlus7"/>
            </w:pPr>
            <w:r w:rsidRPr="00A658B7">
              <w:t>vyučovací predmet</w:t>
            </w:r>
          </w:p>
        </w:tc>
        <w:tc>
          <w:tcPr>
            <w:tcW w:w="6322" w:type="dxa"/>
            <w:tcBorders>
              <w:top w:val="double" w:sz="4" w:space="0" w:color="auto"/>
              <w:left w:val="double" w:sz="4" w:space="0" w:color="auto"/>
              <w:bottom w:val="double" w:sz="4" w:space="0" w:color="auto"/>
              <w:right w:val="double" w:sz="4" w:space="0" w:color="auto"/>
            </w:tcBorders>
            <w:noWrap/>
            <w:vAlign w:val="bottom"/>
          </w:tcPr>
          <w:p w14:paraId="35470644" w14:textId="77777777" w:rsidR="00287BBE" w:rsidRPr="00A658B7" w:rsidRDefault="00D92188" w:rsidP="00B354F5">
            <w:pPr>
              <w:pStyle w:val="Stlus7"/>
            </w:pPr>
            <w:r>
              <w:t>9</w:t>
            </w:r>
            <w:r w:rsidR="00287BBE" w:rsidRPr="00A658B7">
              <w:t>. ročník (nižšie stredné vzdelanie)</w:t>
            </w:r>
          </w:p>
        </w:tc>
      </w:tr>
      <w:tr w:rsidR="00287BBE" w:rsidRPr="00A658B7" w14:paraId="0218F960" w14:textId="77777777" w:rsidTr="00B354F5">
        <w:trPr>
          <w:trHeight w:val="102"/>
        </w:trPr>
        <w:tc>
          <w:tcPr>
            <w:tcW w:w="1335" w:type="dxa"/>
            <w:vMerge w:val="restart"/>
            <w:tcBorders>
              <w:top w:val="double" w:sz="4" w:space="0" w:color="auto"/>
              <w:left w:val="double" w:sz="4" w:space="0" w:color="auto"/>
              <w:bottom w:val="single" w:sz="8" w:space="0" w:color="000000"/>
              <w:right w:val="double" w:sz="4" w:space="0" w:color="auto"/>
            </w:tcBorders>
            <w:vAlign w:val="center"/>
          </w:tcPr>
          <w:p w14:paraId="18318C15" w14:textId="77777777" w:rsidR="00287BBE" w:rsidRPr="00A658B7" w:rsidRDefault="00287BBE" w:rsidP="00B354F5">
            <w:pPr>
              <w:pStyle w:val="Stlus10"/>
            </w:pPr>
            <w:r w:rsidRPr="00A658B7">
              <w:t>Jazyk a komunikácia</w:t>
            </w:r>
          </w:p>
        </w:tc>
        <w:tc>
          <w:tcPr>
            <w:tcW w:w="1417" w:type="dxa"/>
            <w:tcBorders>
              <w:top w:val="double" w:sz="4" w:space="0" w:color="auto"/>
              <w:left w:val="double" w:sz="4" w:space="0" w:color="auto"/>
              <w:bottom w:val="double" w:sz="4" w:space="0" w:color="auto"/>
              <w:right w:val="double" w:sz="4" w:space="0" w:color="auto"/>
            </w:tcBorders>
            <w:vAlign w:val="bottom"/>
          </w:tcPr>
          <w:p w14:paraId="3FD7B9D4" w14:textId="77777777" w:rsidR="00287BBE" w:rsidRPr="00A658B7" w:rsidRDefault="00287BBE" w:rsidP="00B354F5">
            <w:pPr>
              <w:pStyle w:val="Stlus7"/>
            </w:pPr>
            <w:r w:rsidRPr="00A658B7">
              <w:t>SJ a SL</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5200C1D5" w14:textId="77777777" w:rsidR="00287BBE" w:rsidRPr="00A658B7" w:rsidRDefault="00287BBE" w:rsidP="00B354F5">
            <w:pPr>
              <w:pStyle w:val="Stlus7"/>
            </w:pPr>
            <w:r w:rsidRPr="00A658B7">
              <w:t>Učebné osnovy sú totožné so vzdelávacím štandardom ŠVP pre príslušný predmet.</w:t>
            </w:r>
          </w:p>
        </w:tc>
      </w:tr>
      <w:tr w:rsidR="00287BBE" w:rsidRPr="00A658B7" w14:paraId="003FF3BD" w14:textId="77777777" w:rsidTr="00B354F5">
        <w:trPr>
          <w:trHeight w:val="50"/>
        </w:trPr>
        <w:tc>
          <w:tcPr>
            <w:tcW w:w="1335" w:type="dxa"/>
            <w:vMerge/>
            <w:tcBorders>
              <w:top w:val="single" w:sz="8" w:space="0" w:color="auto"/>
              <w:left w:val="double" w:sz="4" w:space="0" w:color="auto"/>
              <w:bottom w:val="single" w:sz="8" w:space="0" w:color="000000"/>
              <w:right w:val="double" w:sz="4" w:space="0" w:color="auto"/>
            </w:tcBorders>
            <w:vAlign w:val="center"/>
          </w:tcPr>
          <w:p w14:paraId="1323880F" w14:textId="77777777" w:rsidR="00287BBE" w:rsidRPr="00A658B7" w:rsidRDefault="00287BBE" w:rsidP="00B354F5">
            <w:pPr>
              <w:pStyle w:val="Stlus10"/>
            </w:pPr>
          </w:p>
        </w:tc>
        <w:tc>
          <w:tcPr>
            <w:tcW w:w="1417" w:type="dxa"/>
            <w:tcBorders>
              <w:top w:val="double" w:sz="4" w:space="0" w:color="auto"/>
              <w:left w:val="double" w:sz="4" w:space="0" w:color="auto"/>
              <w:bottom w:val="double" w:sz="4" w:space="0" w:color="auto"/>
              <w:right w:val="double" w:sz="4" w:space="0" w:color="auto"/>
            </w:tcBorders>
            <w:vAlign w:val="bottom"/>
          </w:tcPr>
          <w:p w14:paraId="5527530F" w14:textId="77777777" w:rsidR="00287BBE" w:rsidRPr="00A658B7" w:rsidRDefault="00287BBE" w:rsidP="00B354F5">
            <w:pPr>
              <w:pStyle w:val="Stlus7"/>
            </w:pPr>
            <w:r w:rsidRPr="00A658B7">
              <w:t>MJ a literatúra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60AA4C5A" w14:textId="77777777" w:rsidR="00287BBE" w:rsidRPr="00A658B7" w:rsidRDefault="00287BBE" w:rsidP="00B354F5">
            <w:pPr>
              <w:pStyle w:val="Stlus7"/>
            </w:pPr>
            <w:r w:rsidRPr="00A658B7">
              <w:t>Učebné osnovy sú totožné so vzdelávacím štandardom ŠVP pre príslušný predmet.</w:t>
            </w:r>
          </w:p>
        </w:tc>
      </w:tr>
      <w:tr w:rsidR="00287BBE" w:rsidRPr="00A658B7" w14:paraId="68F3CC9E" w14:textId="77777777" w:rsidTr="00B354F5">
        <w:trPr>
          <w:trHeight w:val="191"/>
        </w:trPr>
        <w:tc>
          <w:tcPr>
            <w:tcW w:w="1335" w:type="dxa"/>
            <w:vMerge/>
            <w:tcBorders>
              <w:top w:val="single" w:sz="8" w:space="0" w:color="auto"/>
              <w:left w:val="double" w:sz="4" w:space="0" w:color="auto"/>
              <w:bottom w:val="double" w:sz="4" w:space="0" w:color="auto"/>
              <w:right w:val="double" w:sz="4" w:space="0" w:color="auto"/>
            </w:tcBorders>
            <w:vAlign w:val="center"/>
          </w:tcPr>
          <w:p w14:paraId="30764160" w14:textId="77777777" w:rsidR="00287BBE" w:rsidRPr="00A658B7" w:rsidRDefault="00287BBE" w:rsidP="00B354F5">
            <w:pPr>
              <w:pStyle w:val="Stlus10"/>
            </w:pPr>
          </w:p>
        </w:tc>
        <w:tc>
          <w:tcPr>
            <w:tcW w:w="1417" w:type="dxa"/>
            <w:tcBorders>
              <w:top w:val="double" w:sz="4" w:space="0" w:color="auto"/>
              <w:left w:val="double" w:sz="4" w:space="0" w:color="auto"/>
              <w:bottom w:val="double" w:sz="4" w:space="0" w:color="auto"/>
              <w:right w:val="double" w:sz="4" w:space="0" w:color="auto"/>
            </w:tcBorders>
            <w:vAlign w:val="bottom"/>
          </w:tcPr>
          <w:p w14:paraId="43B6BDB1" w14:textId="77777777" w:rsidR="00287BBE" w:rsidRPr="00A658B7" w:rsidRDefault="00287BBE" w:rsidP="00B354F5">
            <w:pPr>
              <w:pStyle w:val="Stlus7"/>
            </w:pPr>
            <w:r w:rsidRPr="00A658B7">
              <w:t>anglický jazyk</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49811E8" w14:textId="77777777" w:rsidR="00287BBE" w:rsidRPr="00A658B7" w:rsidRDefault="00287BBE" w:rsidP="00B354F5">
            <w:pPr>
              <w:pStyle w:val="Stlus7"/>
            </w:pPr>
            <w:r w:rsidRPr="00A658B7">
              <w:t>Učebné osnovy sú totožné so vzdelávacím štandardom ŠVP pre príslušný predmet.</w:t>
            </w:r>
          </w:p>
        </w:tc>
      </w:tr>
      <w:tr w:rsidR="00287BBE" w:rsidRPr="00A658B7" w14:paraId="460A4F55" w14:textId="77777777" w:rsidTr="00B354F5">
        <w:trPr>
          <w:trHeight w:val="138"/>
        </w:trPr>
        <w:tc>
          <w:tcPr>
            <w:tcW w:w="1335" w:type="dxa"/>
            <w:vMerge w:val="restart"/>
            <w:tcBorders>
              <w:top w:val="double" w:sz="4" w:space="0" w:color="auto"/>
              <w:left w:val="double" w:sz="4" w:space="0" w:color="auto"/>
              <w:right w:val="double" w:sz="4" w:space="0" w:color="auto"/>
            </w:tcBorders>
            <w:vAlign w:val="bottom"/>
          </w:tcPr>
          <w:p w14:paraId="6BFDB358" w14:textId="77777777" w:rsidR="00287BBE" w:rsidRPr="00A658B7" w:rsidRDefault="00287BBE" w:rsidP="00B354F5">
            <w:pPr>
              <w:pStyle w:val="Stlus10"/>
            </w:pPr>
            <w:r w:rsidRPr="00A658B7">
              <w:t>M</w:t>
            </w:r>
            <w:r>
              <w:t>atematika a práca s </w:t>
            </w:r>
            <w:proofErr w:type="spellStart"/>
            <w:r>
              <w:t>inform</w:t>
            </w:r>
            <w:proofErr w:type="spellEnd"/>
            <w:r>
              <w:t>.</w:t>
            </w:r>
          </w:p>
        </w:tc>
        <w:tc>
          <w:tcPr>
            <w:tcW w:w="1417" w:type="dxa"/>
            <w:tcBorders>
              <w:top w:val="double" w:sz="4" w:space="0" w:color="auto"/>
              <w:left w:val="double" w:sz="4" w:space="0" w:color="auto"/>
              <w:bottom w:val="double" w:sz="4" w:space="0" w:color="auto"/>
              <w:right w:val="double" w:sz="4" w:space="0" w:color="auto"/>
            </w:tcBorders>
            <w:noWrap/>
            <w:vAlign w:val="bottom"/>
          </w:tcPr>
          <w:p w14:paraId="7ED63106" w14:textId="77777777" w:rsidR="00287BBE" w:rsidRPr="00A658B7" w:rsidRDefault="00287BBE" w:rsidP="00B354F5">
            <w:pPr>
              <w:pStyle w:val="Stlus7"/>
            </w:pPr>
            <w:r w:rsidRPr="00A658B7">
              <w:t>matematika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A23AF55" w14:textId="77777777" w:rsidR="00287BBE" w:rsidRPr="00A658B7" w:rsidRDefault="00287BBE" w:rsidP="00B354F5">
            <w:pPr>
              <w:pStyle w:val="Stlus7"/>
            </w:pPr>
            <w:r w:rsidRPr="00A658B7">
              <w:t>Učebné osnovy sú totožné so vzdelávacím štandardom ŠVP pre príslušný predmet.</w:t>
            </w:r>
          </w:p>
        </w:tc>
      </w:tr>
      <w:tr w:rsidR="00287BBE" w:rsidRPr="00A658B7" w14:paraId="3B1C095B" w14:textId="77777777" w:rsidTr="00D92188">
        <w:trPr>
          <w:trHeight w:val="157"/>
        </w:trPr>
        <w:tc>
          <w:tcPr>
            <w:tcW w:w="1335" w:type="dxa"/>
            <w:vMerge/>
            <w:tcBorders>
              <w:left w:val="double" w:sz="4" w:space="0" w:color="auto"/>
              <w:bottom w:val="double" w:sz="4" w:space="0" w:color="auto"/>
              <w:right w:val="double" w:sz="4" w:space="0" w:color="auto"/>
            </w:tcBorders>
            <w:vAlign w:val="center"/>
          </w:tcPr>
          <w:p w14:paraId="149248AC" w14:textId="77777777" w:rsidR="00287BBE" w:rsidRPr="00A658B7" w:rsidRDefault="00287BBE" w:rsidP="00B354F5">
            <w:pPr>
              <w:pStyle w:val="Stlus10"/>
            </w:pPr>
          </w:p>
        </w:tc>
        <w:tc>
          <w:tcPr>
            <w:tcW w:w="1417" w:type="dxa"/>
            <w:tcBorders>
              <w:top w:val="double" w:sz="4" w:space="0" w:color="auto"/>
              <w:left w:val="double" w:sz="4" w:space="0" w:color="auto"/>
              <w:bottom w:val="double" w:sz="4" w:space="0" w:color="auto"/>
              <w:right w:val="double" w:sz="4" w:space="0" w:color="auto"/>
            </w:tcBorders>
            <w:shd w:val="clear" w:color="auto" w:fill="DDD9C3" w:themeFill="background2" w:themeFillShade="E6"/>
            <w:noWrap/>
            <w:vAlign w:val="bottom"/>
          </w:tcPr>
          <w:p w14:paraId="4AFAAB53" w14:textId="77777777" w:rsidR="00287BBE" w:rsidRPr="00A658B7" w:rsidRDefault="00287BBE" w:rsidP="00B354F5">
            <w:pPr>
              <w:pStyle w:val="Stlus7"/>
            </w:pPr>
            <w:r w:rsidRPr="00A658B7">
              <w:t>informatika</w:t>
            </w:r>
          </w:p>
        </w:tc>
        <w:tc>
          <w:tcPr>
            <w:tcW w:w="6322" w:type="dxa"/>
            <w:tcBorders>
              <w:top w:val="double" w:sz="4" w:space="0" w:color="auto"/>
              <w:left w:val="double" w:sz="4" w:space="0" w:color="auto"/>
              <w:bottom w:val="double" w:sz="4" w:space="0" w:color="auto"/>
              <w:right w:val="double" w:sz="4" w:space="0" w:color="auto"/>
            </w:tcBorders>
            <w:shd w:val="clear" w:color="auto" w:fill="DDD9C3" w:themeFill="background2" w:themeFillShade="E6"/>
            <w:noWrap/>
            <w:vAlign w:val="bottom"/>
          </w:tcPr>
          <w:p w14:paraId="0D8B7BE0" w14:textId="77777777" w:rsidR="00287BBE" w:rsidRPr="00A658B7" w:rsidRDefault="00287BBE" w:rsidP="0019538F">
            <w:pPr>
              <w:pStyle w:val="Stlus7"/>
            </w:pPr>
            <w:r>
              <w:t> </w:t>
            </w:r>
            <w:r w:rsidR="0019538F">
              <w:t>Učebné osnovy sú vypracované k vyučovaciemu predmetu  - v rámci voliteľnej hodiny</w:t>
            </w:r>
          </w:p>
        </w:tc>
      </w:tr>
      <w:tr w:rsidR="00287BBE" w:rsidRPr="00A658B7" w14:paraId="510E5138" w14:textId="77777777" w:rsidTr="00B354F5">
        <w:trPr>
          <w:trHeight w:val="88"/>
        </w:trPr>
        <w:tc>
          <w:tcPr>
            <w:tcW w:w="1335" w:type="dxa"/>
            <w:vMerge w:val="restart"/>
            <w:tcBorders>
              <w:top w:val="double" w:sz="4" w:space="0" w:color="auto"/>
              <w:left w:val="double" w:sz="4" w:space="0" w:color="auto"/>
              <w:right w:val="double" w:sz="4" w:space="0" w:color="auto"/>
            </w:tcBorders>
            <w:vAlign w:val="center"/>
          </w:tcPr>
          <w:p w14:paraId="3D9FBEC0" w14:textId="77777777" w:rsidR="00287BBE" w:rsidRPr="00A658B7" w:rsidRDefault="00287BBE" w:rsidP="00B354F5">
            <w:pPr>
              <w:pStyle w:val="Stlus10"/>
            </w:pPr>
            <w:r w:rsidRPr="00A658B7">
              <w:t>Človek a príroda</w:t>
            </w:r>
          </w:p>
          <w:p w14:paraId="3465ABA9" w14:textId="77777777" w:rsidR="00287BBE" w:rsidRPr="00A658B7" w:rsidRDefault="00287BBE" w:rsidP="00B354F5">
            <w:pPr>
              <w:pStyle w:val="Stlus10"/>
            </w:pPr>
            <w:r w:rsidRPr="00A658B7">
              <w:t>Človek a spoločnosť</w:t>
            </w:r>
          </w:p>
          <w:p w14:paraId="3B77390D" w14:textId="77777777" w:rsidR="00287BBE" w:rsidRPr="00A658B7" w:rsidRDefault="00287BBE" w:rsidP="00B354F5">
            <w:pPr>
              <w:pStyle w:val="Stlus10"/>
            </w:pPr>
            <w:r w:rsidRPr="00A658B7">
              <w:t>Človek a hodnoty</w:t>
            </w:r>
          </w:p>
          <w:p w14:paraId="67D48C93" w14:textId="77777777" w:rsidR="00287BBE" w:rsidRPr="00A658B7" w:rsidRDefault="00287BBE" w:rsidP="00B354F5">
            <w:pPr>
              <w:pStyle w:val="Stlus10"/>
            </w:pPr>
            <w:r w:rsidRPr="00A658B7">
              <w:t>Človek a svet práce</w:t>
            </w:r>
          </w:p>
        </w:tc>
        <w:tc>
          <w:tcPr>
            <w:tcW w:w="1417" w:type="dxa"/>
            <w:tcBorders>
              <w:top w:val="double" w:sz="4" w:space="0" w:color="auto"/>
              <w:left w:val="double" w:sz="4" w:space="0" w:color="auto"/>
              <w:bottom w:val="double" w:sz="4" w:space="0" w:color="auto"/>
              <w:right w:val="double" w:sz="4" w:space="0" w:color="auto"/>
            </w:tcBorders>
            <w:noWrap/>
            <w:vAlign w:val="bottom"/>
          </w:tcPr>
          <w:p w14:paraId="6021CFF9" w14:textId="77777777" w:rsidR="00287BBE" w:rsidRPr="00A658B7" w:rsidRDefault="00287BBE" w:rsidP="00B354F5">
            <w:pPr>
              <w:pStyle w:val="Stlus7"/>
            </w:pPr>
            <w:r>
              <w:t>fyzika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C3464DE" w14:textId="77777777" w:rsidR="00287BBE" w:rsidRPr="00A658B7" w:rsidRDefault="00287BBE" w:rsidP="00B354F5">
            <w:pPr>
              <w:pStyle w:val="Stlus7"/>
            </w:pPr>
            <w:r w:rsidRPr="00E36852">
              <w:t>Učebné osnovy sú totožné so vzdelávacím štandardom ŠVP pre príslušný predmet.</w:t>
            </w:r>
          </w:p>
        </w:tc>
      </w:tr>
      <w:tr w:rsidR="00287BBE" w:rsidRPr="00A658B7" w14:paraId="645A89EA" w14:textId="77777777" w:rsidTr="00B354F5">
        <w:trPr>
          <w:trHeight w:val="93"/>
        </w:trPr>
        <w:tc>
          <w:tcPr>
            <w:tcW w:w="1335" w:type="dxa"/>
            <w:vMerge/>
            <w:tcBorders>
              <w:left w:val="double" w:sz="4" w:space="0" w:color="auto"/>
              <w:right w:val="double" w:sz="4" w:space="0" w:color="auto"/>
            </w:tcBorders>
            <w:vAlign w:val="center"/>
          </w:tcPr>
          <w:p w14:paraId="2D4EB081" w14:textId="77777777" w:rsidR="00287BBE" w:rsidRPr="00A658B7" w:rsidRDefault="00287BBE" w:rsidP="00B354F5">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3ED61290" w14:textId="77777777" w:rsidR="00287BBE" w:rsidRPr="00A658B7" w:rsidRDefault="00287BBE" w:rsidP="00B354F5">
            <w:pPr>
              <w:pStyle w:val="Stlus7"/>
            </w:pPr>
            <w:r w:rsidRPr="00A658B7">
              <w:t>biológia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5930604" w14:textId="77777777" w:rsidR="00287BBE" w:rsidRPr="00A658B7" w:rsidRDefault="00287BBE" w:rsidP="00B354F5">
            <w:pPr>
              <w:pStyle w:val="Stlus7"/>
            </w:pPr>
            <w:r w:rsidRPr="00A658B7">
              <w:t>Učebné osnovy sú totožné so vzdelávacím štandardom ŠVP pre príslušný predmet.</w:t>
            </w:r>
          </w:p>
        </w:tc>
      </w:tr>
      <w:tr w:rsidR="00287BBE" w:rsidRPr="00A658B7" w14:paraId="4810BD30" w14:textId="77777777" w:rsidTr="00B354F5">
        <w:trPr>
          <w:trHeight w:val="96"/>
        </w:trPr>
        <w:tc>
          <w:tcPr>
            <w:tcW w:w="1335" w:type="dxa"/>
            <w:vMerge/>
            <w:tcBorders>
              <w:left w:val="double" w:sz="4" w:space="0" w:color="auto"/>
              <w:right w:val="double" w:sz="4" w:space="0" w:color="auto"/>
            </w:tcBorders>
            <w:vAlign w:val="center"/>
          </w:tcPr>
          <w:p w14:paraId="0069B446" w14:textId="77777777" w:rsidR="00287BBE" w:rsidRPr="00A658B7" w:rsidRDefault="00287BBE" w:rsidP="00B354F5">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723581DF" w14:textId="77777777" w:rsidR="00287BBE" w:rsidRPr="00A658B7" w:rsidRDefault="00287BBE" w:rsidP="00B354F5">
            <w:pPr>
              <w:pStyle w:val="Stlus7"/>
            </w:pPr>
            <w:r w:rsidRPr="00A658B7">
              <w:t>dejepis</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9C43ACF" w14:textId="77777777" w:rsidR="00287BBE" w:rsidRPr="00A658B7" w:rsidRDefault="00287BBE" w:rsidP="00B354F5">
            <w:pPr>
              <w:pStyle w:val="Stlus7"/>
            </w:pPr>
            <w:r w:rsidRPr="00A658B7">
              <w:t> Učebné osnovy sú totožné so vzdelávacím štandardom ŠVP pre príslušný predmet.</w:t>
            </w:r>
          </w:p>
        </w:tc>
      </w:tr>
      <w:tr w:rsidR="00287BBE" w:rsidRPr="00A658B7" w14:paraId="729DF284" w14:textId="77777777" w:rsidTr="00B354F5">
        <w:trPr>
          <w:trHeight w:val="114"/>
        </w:trPr>
        <w:tc>
          <w:tcPr>
            <w:tcW w:w="1335" w:type="dxa"/>
            <w:vMerge/>
            <w:tcBorders>
              <w:left w:val="double" w:sz="4" w:space="0" w:color="auto"/>
              <w:right w:val="double" w:sz="4" w:space="0" w:color="auto"/>
            </w:tcBorders>
            <w:vAlign w:val="center"/>
          </w:tcPr>
          <w:p w14:paraId="4536B7CC" w14:textId="77777777" w:rsidR="00287BBE" w:rsidRPr="00A658B7" w:rsidRDefault="00287BBE" w:rsidP="00B354F5">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5F35F363" w14:textId="77777777" w:rsidR="00287BBE" w:rsidRPr="00A658B7" w:rsidRDefault="00287BBE" w:rsidP="00B354F5">
            <w:pPr>
              <w:pStyle w:val="Stlus7"/>
            </w:pPr>
            <w:r w:rsidRPr="00A658B7">
              <w:t>geografia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3C6F47B" w14:textId="77777777" w:rsidR="00287BBE" w:rsidRPr="00A658B7" w:rsidRDefault="00287BBE" w:rsidP="00B354F5">
            <w:pPr>
              <w:pStyle w:val="Stlus7"/>
            </w:pPr>
            <w:r w:rsidRPr="00A658B7">
              <w:t>Učebné osnovy sú totožné so vzdelávacím štandardom ŠVP pre príslušný predmet.</w:t>
            </w:r>
          </w:p>
        </w:tc>
      </w:tr>
      <w:tr w:rsidR="00287BBE" w:rsidRPr="00A658B7" w14:paraId="0FFC738D" w14:textId="77777777" w:rsidTr="00B354F5">
        <w:trPr>
          <w:trHeight w:val="50"/>
        </w:trPr>
        <w:tc>
          <w:tcPr>
            <w:tcW w:w="1335" w:type="dxa"/>
            <w:vMerge/>
            <w:tcBorders>
              <w:left w:val="double" w:sz="4" w:space="0" w:color="auto"/>
              <w:right w:val="double" w:sz="4" w:space="0" w:color="auto"/>
            </w:tcBorders>
            <w:vAlign w:val="center"/>
          </w:tcPr>
          <w:p w14:paraId="306D9802" w14:textId="77777777" w:rsidR="00287BBE" w:rsidRPr="00A658B7" w:rsidRDefault="00287BBE" w:rsidP="00B354F5">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776D477C" w14:textId="77777777" w:rsidR="00287BBE" w:rsidRPr="00A658B7" w:rsidRDefault="00287BBE" w:rsidP="00B354F5">
            <w:pPr>
              <w:pStyle w:val="Stlus7"/>
            </w:pPr>
            <w:r>
              <w:t>obč. náuka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65C5A2E" w14:textId="77777777" w:rsidR="00287BBE" w:rsidRPr="00A658B7" w:rsidRDefault="00287BBE" w:rsidP="00B354F5">
            <w:pPr>
              <w:pStyle w:val="Stlus7"/>
            </w:pPr>
            <w:r w:rsidRPr="00E36852">
              <w:t>Učebné osnovy sú totožné so vzdelávacím štandardom ŠVP pre príslušný predmet.</w:t>
            </w:r>
          </w:p>
        </w:tc>
      </w:tr>
      <w:tr w:rsidR="00287BBE" w:rsidRPr="00A658B7" w14:paraId="57F69392" w14:textId="77777777" w:rsidTr="00B354F5">
        <w:trPr>
          <w:trHeight w:val="317"/>
        </w:trPr>
        <w:tc>
          <w:tcPr>
            <w:tcW w:w="1335" w:type="dxa"/>
            <w:vMerge/>
            <w:tcBorders>
              <w:left w:val="double" w:sz="4" w:space="0" w:color="auto"/>
              <w:right w:val="double" w:sz="4" w:space="0" w:color="auto"/>
            </w:tcBorders>
            <w:vAlign w:val="center"/>
          </w:tcPr>
          <w:p w14:paraId="62E99DB8" w14:textId="77777777" w:rsidR="00287BBE" w:rsidRPr="00A658B7" w:rsidRDefault="00287BBE" w:rsidP="00B354F5">
            <w:pPr>
              <w:pStyle w:val="Stlus7"/>
            </w:pPr>
          </w:p>
        </w:tc>
        <w:tc>
          <w:tcPr>
            <w:tcW w:w="1417"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7549035" w14:textId="77777777" w:rsidR="00287BBE" w:rsidRPr="00A658B7" w:rsidRDefault="00287BBE" w:rsidP="00B354F5">
            <w:pPr>
              <w:pStyle w:val="Stlus7"/>
            </w:pPr>
            <w:r>
              <w:t>výchova k M a R</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22D1E77" w14:textId="77777777" w:rsidR="00287BBE" w:rsidRPr="00A658B7" w:rsidRDefault="00287BBE" w:rsidP="00B354F5">
            <w:pPr>
              <w:pStyle w:val="Stlus10"/>
            </w:pPr>
            <w:r>
              <w:t>Učebné osnovy sú vypracované k novému vyučovaciemu predmetu  - v rámci voliteľnej hodiny</w:t>
            </w:r>
          </w:p>
        </w:tc>
      </w:tr>
      <w:tr w:rsidR="00287BBE" w:rsidRPr="00A658B7" w14:paraId="7D4D6D03" w14:textId="77777777" w:rsidTr="00B354F5">
        <w:trPr>
          <w:trHeight w:val="186"/>
        </w:trPr>
        <w:tc>
          <w:tcPr>
            <w:tcW w:w="1335" w:type="dxa"/>
            <w:vMerge/>
            <w:tcBorders>
              <w:left w:val="double" w:sz="4" w:space="0" w:color="auto"/>
              <w:right w:val="double" w:sz="4" w:space="0" w:color="auto"/>
            </w:tcBorders>
            <w:vAlign w:val="center"/>
          </w:tcPr>
          <w:p w14:paraId="298827CD" w14:textId="77777777" w:rsidR="00287BBE" w:rsidRPr="00A658B7" w:rsidRDefault="00287BBE" w:rsidP="00B354F5">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676B9C31" w14:textId="77777777" w:rsidR="00287BBE" w:rsidRPr="00A658B7" w:rsidRDefault="00287BBE" w:rsidP="00B354F5">
            <w:pPr>
              <w:pStyle w:val="Stlus7"/>
            </w:pPr>
            <w:r w:rsidRPr="00A658B7">
              <w:t>etická výchova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653F0E6" w14:textId="77777777" w:rsidR="00287BBE" w:rsidRPr="00A658B7" w:rsidRDefault="00287BBE" w:rsidP="00B354F5">
            <w:pPr>
              <w:pStyle w:val="Stlus7"/>
            </w:pPr>
            <w:r w:rsidRPr="00A658B7">
              <w:t>Učebné osnovy sú totožné so vzdelávacím štandardom ŠVP pre príslušný predmet.</w:t>
            </w:r>
          </w:p>
        </w:tc>
      </w:tr>
      <w:tr w:rsidR="00287BBE" w:rsidRPr="00A658B7" w14:paraId="44729492" w14:textId="77777777" w:rsidTr="00B354F5">
        <w:trPr>
          <w:trHeight w:val="50"/>
        </w:trPr>
        <w:tc>
          <w:tcPr>
            <w:tcW w:w="1335" w:type="dxa"/>
            <w:vMerge/>
            <w:tcBorders>
              <w:left w:val="double" w:sz="4" w:space="0" w:color="auto"/>
              <w:bottom w:val="double" w:sz="4" w:space="0" w:color="auto"/>
              <w:right w:val="double" w:sz="4" w:space="0" w:color="auto"/>
            </w:tcBorders>
            <w:vAlign w:val="center"/>
          </w:tcPr>
          <w:p w14:paraId="1E5BF48B" w14:textId="77777777" w:rsidR="00287BBE" w:rsidRPr="00A658B7" w:rsidRDefault="00287BBE" w:rsidP="00B354F5">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48C13410" w14:textId="77777777" w:rsidR="00287BBE" w:rsidRPr="00A658B7" w:rsidRDefault="00287BBE" w:rsidP="00B354F5">
            <w:pPr>
              <w:pStyle w:val="Stlus7"/>
            </w:pPr>
            <w:r w:rsidRPr="00A658B7">
              <w:t>technika</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6F7332A" w14:textId="77777777" w:rsidR="00287BBE" w:rsidRPr="00A658B7" w:rsidRDefault="00287BBE" w:rsidP="00B354F5">
            <w:pPr>
              <w:pStyle w:val="Stlus7"/>
            </w:pPr>
            <w:r w:rsidRPr="00A658B7">
              <w:t> Učebné osnovy sú totožné so vzdelávacím štandardom ŠVP pre príslušný predmet.</w:t>
            </w:r>
          </w:p>
        </w:tc>
      </w:tr>
      <w:tr w:rsidR="00287BBE" w:rsidRPr="00A658B7" w14:paraId="6B8B941D" w14:textId="77777777" w:rsidTr="00B354F5">
        <w:trPr>
          <w:trHeight w:val="52"/>
        </w:trPr>
        <w:tc>
          <w:tcPr>
            <w:tcW w:w="1335" w:type="dxa"/>
            <w:vMerge w:val="restart"/>
            <w:tcBorders>
              <w:top w:val="double" w:sz="4" w:space="0" w:color="auto"/>
              <w:left w:val="double" w:sz="4" w:space="0" w:color="auto"/>
              <w:right w:val="double" w:sz="4" w:space="0" w:color="auto"/>
            </w:tcBorders>
            <w:noWrap/>
            <w:vAlign w:val="center"/>
          </w:tcPr>
          <w:p w14:paraId="7ABA755C" w14:textId="77777777" w:rsidR="00287BBE" w:rsidRPr="00A658B7" w:rsidRDefault="00287BBE" w:rsidP="00B354F5">
            <w:pPr>
              <w:pStyle w:val="Stlus10"/>
            </w:pPr>
            <w:r w:rsidRPr="00A658B7">
              <w:t>Umenie a kultúra</w:t>
            </w: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E353FD5" w14:textId="77777777" w:rsidR="00287BBE" w:rsidRPr="00A658B7" w:rsidRDefault="00287BBE" w:rsidP="00B354F5">
            <w:pPr>
              <w:pStyle w:val="Stlus7"/>
            </w:pPr>
            <w:r>
              <w:t>výtvarná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BDEC07F" w14:textId="77777777" w:rsidR="00287BBE" w:rsidRPr="00A658B7" w:rsidRDefault="00287BBE" w:rsidP="00B354F5">
            <w:pPr>
              <w:pStyle w:val="Stlus7"/>
            </w:pPr>
            <w:r w:rsidRPr="003A5D42">
              <w:t>Učebné osnovy sú totožné so vzdelávacím štandardom ŠVP pre príslušný predmet.</w:t>
            </w:r>
          </w:p>
        </w:tc>
      </w:tr>
      <w:tr w:rsidR="00287BBE" w:rsidRPr="00A658B7" w14:paraId="6BC9E86C" w14:textId="77777777" w:rsidTr="00B354F5">
        <w:trPr>
          <w:trHeight w:val="70"/>
        </w:trPr>
        <w:tc>
          <w:tcPr>
            <w:tcW w:w="1335" w:type="dxa"/>
            <w:vMerge/>
            <w:tcBorders>
              <w:left w:val="double" w:sz="4" w:space="0" w:color="auto"/>
              <w:bottom w:val="double" w:sz="4" w:space="0" w:color="auto"/>
              <w:right w:val="double" w:sz="4" w:space="0" w:color="auto"/>
            </w:tcBorders>
            <w:vAlign w:val="center"/>
          </w:tcPr>
          <w:p w14:paraId="64BDFD6A" w14:textId="77777777" w:rsidR="00287BBE" w:rsidRPr="00A658B7" w:rsidRDefault="00287BBE" w:rsidP="00B354F5">
            <w:pPr>
              <w:pStyle w:val="Stlus7"/>
            </w:pPr>
          </w:p>
        </w:tc>
        <w:tc>
          <w:tcPr>
            <w:tcW w:w="1417" w:type="dxa"/>
            <w:tcBorders>
              <w:top w:val="double" w:sz="4" w:space="0" w:color="auto"/>
              <w:left w:val="double" w:sz="4" w:space="0" w:color="auto"/>
              <w:bottom w:val="double" w:sz="4" w:space="0" w:color="auto"/>
              <w:right w:val="double" w:sz="4" w:space="0" w:color="auto"/>
            </w:tcBorders>
            <w:noWrap/>
            <w:vAlign w:val="bottom"/>
          </w:tcPr>
          <w:p w14:paraId="67AFC677" w14:textId="77777777" w:rsidR="00287BBE" w:rsidRPr="00A658B7" w:rsidRDefault="00287BBE" w:rsidP="00B354F5">
            <w:pPr>
              <w:pStyle w:val="Stlus7"/>
            </w:pP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D5D9FD7" w14:textId="77777777" w:rsidR="00287BBE" w:rsidRPr="00A658B7" w:rsidRDefault="00287BBE" w:rsidP="00B354F5">
            <w:pPr>
              <w:pStyle w:val="Stlus7"/>
            </w:pPr>
          </w:p>
        </w:tc>
      </w:tr>
      <w:tr w:rsidR="00287BBE" w:rsidRPr="00A658B7" w14:paraId="33F015FD" w14:textId="77777777" w:rsidTr="00B354F5">
        <w:trPr>
          <w:trHeight w:val="233"/>
        </w:trPr>
        <w:tc>
          <w:tcPr>
            <w:tcW w:w="1335" w:type="dxa"/>
            <w:tcBorders>
              <w:top w:val="double" w:sz="4" w:space="0" w:color="auto"/>
              <w:left w:val="double" w:sz="4" w:space="0" w:color="auto"/>
              <w:bottom w:val="double" w:sz="4" w:space="0" w:color="auto"/>
              <w:right w:val="double" w:sz="4" w:space="0" w:color="auto"/>
            </w:tcBorders>
            <w:noWrap/>
            <w:vAlign w:val="center"/>
          </w:tcPr>
          <w:p w14:paraId="3BE677F6" w14:textId="77777777" w:rsidR="00287BBE" w:rsidRPr="00A658B7" w:rsidRDefault="00287BBE" w:rsidP="00B354F5">
            <w:pPr>
              <w:pStyle w:val="Stlus7"/>
            </w:pPr>
            <w:r w:rsidRPr="00A658B7">
              <w:t>Zdravie a pohyb</w:t>
            </w:r>
          </w:p>
        </w:tc>
        <w:tc>
          <w:tcPr>
            <w:tcW w:w="1417" w:type="dxa"/>
            <w:tcBorders>
              <w:top w:val="double" w:sz="4" w:space="0" w:color="auto"/>
              <w:left w:val="double" w:sz="4" w:space="0" w:color="auto"/>
              <w:bottom w:val="double" w:sz="4" w:space="0" w:color="auto"/>
              <w:right w:val="double" w:sz="4" w:space="0" w:color="auto"/>
            </w:tcBorders>
            <w:vAlign w:val="bottom"/>
          </w:tcPr>
          <w:p w14:paraId="1394F49B" w14:textId="77777777" w:rsidR="00287BBE" w:rsidRPr="00A658B7" w:rsidRDefault="00287BBE" w:rsidP="00B354F5">
            <w:pPr>
              <w:pStyle w:val="Stlus7"/>
            </w:pPr>
            <w:r>
              <w:t>tel. a </w:t>
            </w:r>
            <w:proofErr w:type="spellStart"/>
            <w:r>
              <w:t>šp</w:t>
            </w:r>
            <w:proofErr w:type="spellEnd"/>
            <w:r>
              <w:t>. vých.</w:t>
            </w:r>
          </w:p>
        </w:tc>
        <w:tc>
          <w:tcPr>
            <w:tcW w:w="632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5478A8C9" w14:textId="77777777" w:rsidR="00287BBE" w:rsidRPr="00A658B7" w:rsidRDefault="00287BBE" w:rsidP="00B354F5">
            <w:pPr>
              <w:pStyle w:val="Stlus7"/>
            </w:pPr>
            <w:r w:rsidRPr="00A658B7">
              <w:t>Učebné osnovy sú totožné so vzdelávacím štandardom ŠVP pre príslušný predmet.</w:t>
            </w:r>
          </w:p>
        </w:tc>
      </w:tr>
      <w:tr w:rsidR="00287BBE" w:rsidRPr="00A658B7" w14:paraId="01ED7915" w14:textId="77777777" w:rsidTr="00B354F5">
        <w:trPr>
          <w:trHeight w:val="78"/>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C886520" w14:textId="77777777" w:rsidR="00287BBE" w:rsidRPr="00A658B7" w:rsidRDefault="00287BBE" w:rsidP="00B354F5">
            <w:pPr>
              <w:pStyle w:val="Stlus7"/>
            </w:pPr>
            <w:r w:rsidRPr="00A658B7">
              <w:t>povinné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79C4AC7" w14:textId="77777777" w:rsidR="00287BBE" w:rsidRPr="00A658B7" w:rsidRDefault="0019538F" w:rsidP="00B354F5">
            <w:pPr>
              <w:pStyle w:val="Stlus7"/>
            </w:pPr>
            <w:r>
              <w:t>30</w:t>
            </w:r>
          </w:p>
        </w:tc>
      </w:tr>
      <w:tr w:rsidR="00287BBE" w:rsidRPr="00A658B7" w14:paraId="161DA04B" w14:textId="77777777" w:rsidTr="00B354F5">
        <w:trPr>
          <w:trHeight w:val="96"/>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E4AC45E" w14:textId="77777777" w:rsidR="00287BBE" w:rsidRPr="00A658B7" w:rsidRDefault="00287BBE" w:rsidP="00B354F5">
            <w:pPr>
              <w:pStyle w:val="Stlus7"/>
            </w:pPr>
            <w:r w:rsidRPr="00A658B7">
              <w:t>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55C044B" w14:textId="77777777" w:rsidR="00287BBE" w:rsidRPr="00A658B7" w:rsidRDefault="0019538F" w:rsidP="00B354F5">
            <w:pPr>
              <w:pStyle w:val="Stlus7"/>
            </w:pPr>
            <w:r>
              <w:t>2</w:t>
            </w:r>
          </w:p>
        </w:tc>
      </w:tr>
      <w:tr w:rsidR="00287BBE" w:rsidRPr="00A658B7" w14:paraId="29E8CC6A" w14:textId="77777777" w:rsidTr="00B354F5">
        <w:trPr>
          <w:trHeight w:val="101"/>
        </w:trPr>
        <w:tc>
          <w:tcPr>
            <w:tcW w:w="2752"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99B1812" w14:textId="77777777" w:rsidR="00287BBE" w:rsidRPr="00A658B7" w:rsidRDefault="00287BBE" w:rsidP="00B354F5">
            <w:pPr>
              <w:pStyle w:val="Stlus7"/>
            </w:pPr>
            <w:r w:rsidRPr="00A658B7">
              <w:t>povinné + voliteľné hodiny ∑</w:t>
            </w:r>
          </w:p>
        </w:tc>
        <w:tc>
          <w:tcPr>
            <w:tcW w:w="6322"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DF70E35" w14:textId="77777777" w:rsidR="00287BBE" w:rsidRPr="00A658B7" w:rsidRDefault="00287BBE" w:rsidP="00B354F5">
            <w:pPr>
              <w:pStyle w:val="Stlus7"/>
            </w:pPr>
            <w:r>
              <w:t>32</w:t>
            </w:r>
          </w:p>
        </w:tc>
      </w:tr>
    </w:tbl>
    <w:p w14:paraId="62F6CB15" w14:textId="77777777" w:rsidR="00287BBE" w:rsidRDefault="00287BBE" w:rsidP="00B4448C">
      <w:pPr>
        <w:tabs>
          <w:tab w:val="left" w:pos="284"/>
        </w:tabs>
        <w:spacing w:after="0" w:line="240" w:lineRule="auto"/>
        <w:jc w:val="both"/>
        <w:rPr>
          <w:spacing w:val="-10"/>
          <w:kern w:val="40"/>
        </w:rPr>
      </w:pPr>
    </w:p>
    <w:p w14:paraId="30D9D6E5" w14:textId="77777777" w:rsidR="00287BBE" w:rsidRPr="00E845AA" w:rsidRDefault="00287BBE" w:rsidP="00B4448C">
      <w:pPr>
        <w:tabs>
          <w:tab w:val="left" w:pos="284"/>
        </w:tabs>
        <w:spacing w:after="0" w:line="240" w:lineRule="auto"/>
        <w:jc w:val="both"/>
        <w:rPr>
          <w:spacing w:val="-10"/>
          <w:kern w:val="40"/>
        </w:rPr>
      </w:pPr>
    </w:p>
    <w:p w14:paraId="3015E91B" w14:textId="77777777" w:rsidR="00B4448C" w:rsidRPr="00A658B7" w:rsidRDefault="00B4448C" w:rsidP="00B4448C">
      <w:pPr>
        <w:shd w:val="clear" w:color="auto" w:fill="EEECE1" w:themeFill="background2"/>
        <w:tabs>
          <w:tab w:val="left" w:pos="284"/>
          <w:tab w:val="left" w:pos="567"/>
        </w:tabs>
        <w:spacing w:after="0" w:line="240" w:lineRule="auto"/>
        <w:jc w:val="both"/>
        <w:rPr>
          <w:b/>
          <w:bCs/>
          <w:spacing w:val="-10"/>
          <w:kern w:val="40"/>
          <w:sz w:val="24"/>
          <w:szCs w:val="24"/>
        </w:rPr>
      </w:pPr>
      <w:r w:rsidRPr="00A658B7">
        <w:rPr>
          <w:b/>
          <w:bCs/>
          <w:spacing w:val="-10"/>
          <w:kern w:val="40"/>
          <w:sz w:val="24"/>
          <w:szCs w:val="24"/>
          <w:shd w:val="clear" w:color="auto" w:fill="EEECE1" w:themeFill="background2"/>
        </w:rPr>
        <w:t>Prierezové témy</w:t>
      </w:r>
      <w:r w:rsidRPr="00A658B7">
        <w:rPr>
          <w:spacing w:val="-10"/>
          <w:sz w:val="24"/>
          <w:szCs w:val="24"/>
          <w:shd w:val="clear" w:color="auto" w:fill="EEECE1" w:themeFill="background2"/>
        </w:rPr>
        <w:t xml:space="preserve"> </w:t>
      </w:r>
      <w:r w:rsidRPr="00A658B7">
        <w:rPr>
          <w:b/>
          <w:bCs/>
          <w:spacing w:val="-10"/>
          <w:sz w:val="24"/>
          <w:szCs w:val="24"/>
          <w:shd w:val="clear" w:color="auto" w:fill="EEECE1" w:themeFill="background2"/>
        </w:rPr>
        <w:t>napĺňané v rámci vyučovania predmetov</w:t>
      </w:r>
      <w:r w:rsidRPr="00A658B7">
        <w:rPr>
          <w:b/>
          <w:bCs/>
          <w:spacing w:val="-10"/>
          <w:sz w:val="24"/>
          <w:szCs w:val="24"/>
        </w:rPr>
        <w:t xml:space="preserve"> </w:t>
      </w:r>
    </w:p>
    <w:p w14:paraId="539C8973" w14:textId="77777777" w:rsidR="00B4448C" w:rsidRDefault="00B4448C" w:rsidP="00B4448C">
      <w:pPr>
        <w:tabs>
          <w:tab w:val="left" w:pos="426"/>
          <w:tab w:val="left" w:pos="567"/>
        </w:tabs>
        <w:spacing w:after="0" w:line="240" w:lineRule="auto"/>
        <w:jc w:val="both"/>
        <w:rPr>
          <w:b/>
          <w:bCs/>
          <w:spacing w:val="-10"/>
          <w:kern w:val="40"/>
        </w:rPr>
      </w:pPr>
    </w:p>
    <w:p w14:paraId="3751D60C" w14:textId="77777777" w:rsidR="00B4448C" w:rsidRPr="00A658B7" w:rsidRDefault="00B4448C" w:rsidP="00B4448C">
      <w:pPr>
        <w:tabs>
          <w:tab w:val="left" w:pos="426"/>
          <w:tab w:val="left" w:pos="567"/>
        </w:tabs>
        <w:spacing w:after="0" w:line="240" w:lineRule="auto"/>
        <w:jc w:val="both"/>
        <w:rPr>
          <w:b/>
          <w:bCs/>
          <w:spacing w:val="-10"/>
          <w:kern w:val="40"/>
        </w:rPr>
      </w:pPr>
      <w:r w:rsidRPr="00A658B7">
        <w:rPr>
          <w:b/>
          <w:bCs/>
          <w:spacing w:val="-10"/>
          <w:kern w:val="40"/>
        </w:rPr>
        <w:t>Prierezové témy</w:t>
      </w:r>
      <w:r w:rsidRPr="00A658B7">
        <w:rPr>
          <w:spacing w:val="-10"/>
        </w:rPr>
        <w:t xml:space="preserve"> </w:t>
      </w:r>
      <w:r w:rsidRPr="00A658B7">
        <w:rPr>
          <w:b/>
          <w:bCs/>
          <w:spacing w:val="-10"/>
        </w:rPr>
        <w:t xml:space="preserve">napĺňané v rámci vyučovania predmetov </w:t>
      </w:r>
      <w:r w:rsidRPr="00A658B7">
        <w:rPr>
          <w:b/>
          <w:bCs/>
          <w:spacing w:val="-10"/>
          <w:kern w:val="40"/>
        </w:rPr>
        <w:t>na 1. stupni ZŠ</w:t>
      </w:r>
      <w:r w:rsidRPr="00A658B7">
        <w:rPr>
          <w:b/>
          <w:spacing w:val="-10"/>
        </w:rPr>
        <w:t xml:space="preserve"> </w:t>
      </w:r>
      <w:r>
        <w:rPr>
          <w:b/>
          <w:spacing w:val="-10"/>
        </w:rPr>
        <w:t xml:space="preserve">(vrátane špeciálnych tried pre žiakov so zdravotným znevýhodnením) </w:t>
      </w:r>
      <w:r w:rsidRPr="00A658B7">
        <w:rPr>
          <w:b/>
          <w:spacing w:val="-10"/>
        </w:rPr>
        <w:t>rozvíjajú funkčné kompetencie žiakov:</w:t>
      </w:r>
    </w:p>
    <w:p w14:paraId="598D58F5" w14:textId="77777777" w:rsidR="00B4448C" w:rsidRPr="00A658B7" w:rsidRDefault="00B4448C" w:rsidP="00B4448C">
      <w:pPr>
        <w:pStyle w:val="Odsekzoznamu"/>
        <w:tabs>
          <w:tab w:val="left" w:pos="0"/>
          <w:tab w:val="left" w:pos="284"/>
        </w:tabs>
        <w:spacing w:after="0" w:line="240" w:lineRule="auto"/>
        <w:ind w:left="0"/>
        <w:jc w:val="both"/>
        <w:rPr>
          <w:b/>
          <w:spacing w:val="-10"/>
        </w:rPr>
      </w:pPr>
      <w:r w:rsidRPr="00A658B7">
        <w:rPr>
          <w:b/>
          <w:spacing w:val="-10"/>
        </w:rPr>
        <w:t xml:space="preserve">Osobnostný a sociálny rozvoj  </w:t>
      </w:r>
    </w:p>
    <w:p w14:paraId="1E9A9D9A"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porozumieť sebe a iným</w:t>
      </w:r>
    </w:p>
    <w:p w14:paraId="2C9CD452"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optimálne usmerňovať vlastné správanie a prejavovanie emócií</w:t>
      </w:r>
    </w:p>
    <w:p w14:paraId="178A0A2F"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uprednostňovať priateľské vzťahy v triede i mimo nej</w:t>
      </w:r>
    </w:p>
    <w:p w14:paraId="25B56FFD"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osvojiť si, využívať a ďalej rozvíjať zručnosti komunikácie a vzájomnej spolupráce</w:t>
      </w:r>
    </w:p>
    <w:p w14:paraId="3C95F841"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nadobudnúť základné prezentačné zručnosti osvojené na základe postupného spoznania svojich predpokladov a uplatňovať ich pri prezentácii seba a svojej práce</w:t>
      </w:r>
    </w:p>
    <w:p w14:paraId="6061AA0E"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získať a uplatňovať základné sociálne zručnosti pre optimálne riešenie rôznych situácií</w:t>
      </w:r>
    </w:p>
    <w:p w14:paraId="1DC5D020"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rešpektovať rôzne typy ľudí, ich názory a prístupy k riešeniu problémov</w:t>
      </w:r>
    </w:p>
    <w:p w14:paraId="48CE2AD3"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uprednostňovať základné princípy zdravého životného štýlu a nerizikového správania vo svojom živote</w:t>
      </w:r>
    </w:p>
    <w:p w14:paraId="284DBA45" w14:textId="77777777" w:rsidR="00B4448C" w:rsidRPr="00085E9D" w:rsidRDefault="00B4448C" w:rsidP="00085E9D">
      <w:pPr>
        <w:pStyle w:val="Odsekzoznamu"/>
        <w:shd w:val="clear" w:color="auto" w:fill="FFFFFF" w:themeFill="background1"/>
        <w:tabs>
          <w:tab w:val="left" w:pos="0"/>
          <w:tab w:val="left" w:pos="284"/>
        </w:tabs>
        <w:spacing w:after="0" w:line="240" w:lineRule="auto"/>
        <w:ind w:left="0"/>
        <w:jc w:val="both"/>
        <w:rPr>
          <w:b/>
          <w:spacing w:val="-10"/>
        </w:rPr>
      </w:pPr>
      <w:r w:rsidRPr="00085E9D">
        <w:rPr>
          <w:b/>
          <w:spacing w:val="-10"/>
        </w:rPr>
        <w:t>Výchova k manželstvu a rodičovstvu</w:t>
      </w:r>
    </w:p>
    <w:p w14:paraId="48EFA5D5"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osvojiť základné poznatky o biologických, psychických a sociálnych zmenách, ktoré ovplyvňujú vývin jeho osobnosti v súčasnosti i v budúcnosti</w:t>
      </w:r>
    </w:p>
    <w:p w14:paraId="2CB9C222"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získať základné predpoklady pre zodpovedné rozhodnutia v oblasti medziľudských vzťahov</w:t>
      </w:r>
    </w:p>
    <w:p w14:paraId="6D595F73" w14:textId="77777777" w:rsidR="00B4448C" w:rsidRPr="009B1C2D"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uprednostňovať základné princípy zdravého životného štýlu a nerizikového správania vo svojom (každodennom) živote</w:t>
      </w:r>
    </w:p>
    <w:p w14:paraId="18AFBB76" w14:textId="77777777" w:rsidR="00B4448C" w:rsidRPr="00A658B7" w:rsidRDefault="00B4448C" w:rsidP="0019538F">
      <w:pPr>
        <w:shd w:val="clear" w:color="auto" w:fill="FFFF00"/>
        <w:tabs>
          <w:tab w:val="left" w:pos="0"/>
          <w:tab w:val="left" w:pos="284"/>
        </w:tabs>
        <w:spacing w:after="0" w:line="240" w:lineRule="auto"/>
        <w:jc w:val="both"/>
        <w:rPr>
          <w:b/>
          <w:spacing w:val="-10"/>
        </w:rPr>
      </w:pPr>
      <w:r w:rsidRPr="00A658B7">
        <w:rPr>
          <w:b/>
          <w:spacing w:val="-10"/>
        </w:rPr>
        <w:t>Environmentálna výchova</w:t>
      </w:r>
      <w:r w:rsidR="0019538F" w:rsidRPr="0019538F">
        <w:rPr>
          <w:b/>
          <w:spacing w:val="-10"/>
        </w:rPr>
        <w:t xml:space="preserve"> - prierezová téma sa realizuje aj v rámci aktivít školských koordinátorov</w:t>
      </w:r>
    </w:p>
    <w:p w14:paraId="28B75AEF" w14:textId="77777777" w:rsidR="00B4448C" w:rsidRPr="00A658B7" w:rsidRDefault="00B4448C" w:rsidP="002B1F79">
      <w:pPr>
        <w:pStyle w:val="Odsekzoznamu"/>
        <w:numPr>
          <w:ilvl w:val="0"/>
          <w:numId w:val="27"/>
        </w:numPr>
        <w:tabs>
          <w:tab w:val="left" w:pos="0"/>
          <w:tab w:val="left" w:pos="284"/>
        </w:tabs>
        <w:spacing w:after="0" w:line="240" w:lineRule="auto"/>
        <w:ind w:left="284" w:hanging="284"/>
        <w:jc w:val="both"/>
        <w:rPr>
          <w:spacing w:val="-10"/>
        </w:rPr>
      </w:pPr>
      <w:r w:rsidRPr="00A658B7">
        <w:rPr>
          <w:spacing w:val="-10"/>
        </w:rPr>
        <w:t>osvojiť základné pravidlá a zručnosti pre správanie sa v prírode s ohľadom na organizmy a ich životné prostredie</w:t>
      </w:r>
    </w:p>
    <w:p w14:paraId="1D285E17" w14:textId="77777777" w:rsidR="00B4448C" w:rsidRPr="00A658B7" w:rsidRDefault="00B4448C" w:rsidP="002B1F79">
      <w:pPr>
        <w:pStyle w:val="Odsekzoznamu"/>
        <w:numPr>
          <w:ilvl w:val="0"/>
          <w:numId w:val="27"/>
        </w:numPr>
        <w:tabs>
          <w:tab w:val="left" w:pos="0"/>
          <w:tab w:val="left" w:pos="284"/>
        </w:tabs>
        <w:spacing w:after="0" w:line="240" w:lineRule="auto"/>
        <w:ind w:left="284" w:hanging="284"/>
        <w:jc w:val="both"/>
        <w:rPr>
          <w:spacing w:val="-10"/>
        </w:rPr>
      </w:pPr>
      <w:r w:rsidRPr="00A658B7">
        <w:rPr>
          <w:spacing w:val="-10"/>
        </w:rPr>
        <w:t>rozpoznať hlavné zmeny vo svojom okolí na základe pozorovania prírody</w:t>
      </w:r>
    </w:p>
    <w:p w14:paraId="30AE54F9" w14:textId="77777777" w:rsidR="00B4448C" w:rsidRPr="00A658B7" w:rsidRDefault="00B4448C" w:rsidP="002B1F79">
      <w:pPr>
        <w:pStyle w:val="Odsekzoznamu"/>
        <w:numPr>
          <w:ilvl w:val="0"/>
          <w:numId w:val="27"/>
        </w:numPr>
        <w:tabs>
          <w:tab w:val="left" w:pos="0"/>
          <w:tab w:val="left" w:pos="284"/>
        </w:tabs>
        <w:spacing w:after="0" w:line="240" w:lineRule="auto"/>
        <w:ind w:left="284" w:hanging="284"/>
        <w:jc w:val="both"/>
        <w:rPr>
          <w:spacing w:val="-10"/>
        </w:rPr>
      </w:pPr>
      <w:r w:rsidRPr="00A658B7">
        <w:rPr>
          <w:spacing w:val="-10"/>
        </w:rPr>
        <w:t>rozpoznať hlavné charakteristiky rôznych druhov životného prostredia</w:t>
      </w:r>
    </w:p>
    <w:p w14:paraId="2AFEAC46" w14:textId="77777777" w:rsidR="00B4448C" w:rsidRPr="00A658B7" w:rsidRDefault="00B4448C" w:rsidP="002B1F79">
      <w:pPr>
        <w:pStyle w:val="Odsekzoznamu"/>
        <w:numPr>
          <w:ilvl w:val="0"/>
          <w:numId w:val="27"/>
        </w:numPr>
        <w:tabs>
          <w:tab w:val="left" w:pos="0"/>
          <w:tab w:val="left" w:pos="284"/>
        </w:tabs>
        <w:spacing w:after="0" w:line="240" w:lineRule="auto"/>
        <w:ind w:left="284" w:hanging="284"/>
        <w:jc w:val="both"/>
        <w:rPr>
          <w:spacing w:val="-10"/>
        </w:rPr>
      </w:pPr>
      <w:r w:rsidRPr="00A658B7">
        <w:rPr>
          <w:spacing w:val="-10"/>
        </w:rPr>
        <w:t>poznať a vyberať konkrétne možnosti smerujúce k ochrane a zlepšeniu svojho životného prostredia</w:t>
      </w:r>
    </w:p>
    <w:p w14:paraId="0723CEC7" w14:textId="77777777" w:rsidR="00B4448C" w:rsidRPr="00A658B7" w:rsidRDefault="00B4448C" w:rsidP="002B1F79">
      <w:pPr>
        <w:pStyle w:val="Odsekzoznamu"/>
        <w:numPr>
          <w:ilvl w:val="0"/>
          <w:numId w:val="27"/>
        </w:numPr>
        <w:tabs>
          <w:tab w:val="left" w:pos="0"/>
          <w:tab w:val="left" w:pos="284"/>
        </w:tabs>
        <w:spacing w:after="0" w:line="240" w:lineRule="auto"/>
        <w:ind w:left="284" w:hanging="284"/>
        <w:jc w:val="both"/>
        <w:rPr>
          <w:spacing w:val="-10"/>
        </w:rPr>
      </w:pPr>
      <w:r w:rsidRPr="00A658B7">
        <w:rPr>
          <w:spacing w:val="-10"/>
        </w:rPr>
        <w:t>podieľať sa aktívne na zveľaďovaní životného prostredia školy a jej okolia</w:t>
      </w:r>
    </w:p>
    <w:p w14:paraId="03C05780" w14:textId="77777777" w:rsidR="00B4448C" w:rsidRPr="00A658B7" w:rsidRDefault="00B4448C" w:rsidP="002B1F79">
      <w:pPr>
        <w:pStyle w:val="Odsekzoznamu"/>
        <w:numPr>
          <w:ilvl w:val="0"/>
          <w:numId w:val="27"/>
        </w:numPr>
        <w:tabs>
          <w:tab w:val="left" w:pos="0"/>
          <w:tab w:val="left" w:pos="284"/>
        </w:tabs>
        <w:spacing w:after="0" w:line="240" w:lineRule="auto"/>
        <w:ind w:left="284" w:hanging="284"/>
        <w:jc w:val="both"/>
        <w:rPr>
          <w:spacing w:val="-10"/>
        </w:rPr>
      </w:pPr>
      <w:r w:rsidRPr="00A658B7">
        <w:rPr>
          <w:spacing w:val="-10"/>
        </w:rPr>
        <w:t>správať sa šetrne k prírodným zdrojom, uskromnil sa v spotrebe, ktorá zaťažuje životné prostredie</w:t>
      </w:r>
    </w:p>
    <w:p w14:paraId="04E98D9D" w14:textId="77777777" w:rsidR="00B4448C" w:rsidRPr="00A658B7" w:rsidRDefault="00B4448C" w:rsidP="00B4448C">
      <w:pPr>
        <w:tabs>
          <w:tab w:val="left" w:pos="0"/>
          <w:tab w:val="left" w:pos="284"/>
        </w:tabs>
        <w:spacing w:after="0" w:line="240" w:lineRule="auto"/>
        <w:jc w:val="both"/>
        <w:rPr>
          <w:b/>
          <w:spacing w:val="-10"/>
        </w:rPr>
      </w:pPr>
      <w:r w:rsidRPr="00A658B7">
        <w:rPr>
          <w:b/>
          <w:spacing w:val="-10"/>
        </w:rPr>
        <w:t>Mediálna výchova</w:t>
      </w:r>
    </w:p>
    <w:p w14:paraId="0EEA77C9" w14:textId="77777777" w:rsidR="00B4448C" w:rsidRPr="00A658B7" w:rsidRDefault="00B4448C" w:rsidP="002B1F79">
      <w:pPr>
        <w:pStyle w:val="Odsekzoznamu"/>
        <w:numPr>
          <w:ilvl w:val="0"/>
          <w:numId w:val="28"/>
        </w:numPr>
        <w:tabs>
          <w:tab w:val="left" w:pos="0"/>
          <w:tab w:val="left" w:pos="284"/>
        </w:tabs>
        <w:spacing w:after="0" w:line="240" w:lineRule="auto"/>
        <w:ind w:left="284" w:hanging="284"/>
        <w:jc w:val="both"/>
        <w:rPr>
          <w:b/>
          <w:spacing w:val="-10"/>
        </w:rPr>
      </w:pPr>
      <w:r w:rsidRPr="00A658B7">
        <w:rPr>
          <w:spacing w:val="-10"/>
        </w:rPr>
        <w:t>uvedomiť význam a vplyv médií vo svojom živote a v spoločnosti</w:t>
      </w:r>
    </w:p>
    <w:p w14:paraId="540212E4" w14:textId="77777777" w:rsidR="00B4448C" w:rsidRPr="00A658B7" w:rsidRDefault="00B4448C" w:rsidP="002B1F79">
      <w:pPr>
        <w:pStyle w:val="Odsekzoznamu"/>
        <w:numPr>
          <w:ilvl w:val="0"/>
          <w:numId w:val="28"/>
        </w:numPr>
        <w:tabs>
          <w:tab w:val="left" w:pos="0"/>
          <w:tab w:val="left" w:pos="284"/>
        </w:tabs>
        <w:spacing w:after="0" w:line="240" w:lineRule="auto"/>
        <w:ind w:left="284" w:hanging="284"/>
        <w:jc w:val="both"/>
        <w:rPr>
          <w:b/>
          <w:spacing w:val="-10"/>
        </w:rPr>
      </w:pPr>
      <w:r w:rsidRPr="00A658B7">
        <w:rPr>
          <w:spacing w:val="-10"/>
        </w:rPr>
        <w:t>pochopiť a rozlíšiť pozitíva a negatíva využívania, vplyvu médií a ich produktov</w:t>
      </w:r>
    </w:p>
    <w:p w14:paraId="6E9B897F" w14:textId="77777777" w:rsidR="00B4448C" w:rsidRPr="00A658B7" w:rsidRDefault="00B4448C" w:rsidP="002B1F79">
      <w:pPr>
        <w:pStyle w:val="Odsekzoznamu"/>
        <w:numPr>
          <w:ilvl w:val="0"/>
          <w:numId w:val="28"/>
        </w:numPr>
        <w:tabs>
          <w:tab w:val="left" w:pos="0"/>
          <w:tab w:val="left" w:pos="284"/>
        </w:tabs>
        <w:spacing w:after="0" w:line="240" w:lineRule="auto"/>
        <w:ind w:left="284" w:hanging="284"/>
        <w:jc w:val="both"/>
        <w:rPr>
          <w:b/>
          <w:spacing w:val="-10"/>
        </w:rPr>
      </w:pPr>
      <w:r w:rsidRPr="00A658B7">
        <w:rPr>
          <w:spacing w:val="-10"/>
        </w:rPr>
        <w:t>osvojiť zodpovedný prístup pri využívaní médií na komunikáciu a vytváranie vlastných mediálnych produktov</w:t>
      </w:r>
    </w:p>
    <w:p w14:paraId="5FF6B0B7" w14:textId="77777777" w:rsidR="00B4448C" w:rsidRPr="00A658B7" w:rsidRDefault="00B4448C" w:rsidP="002B1F79">
      <w:pPr>
        <w:pStyle w:val="Odsekzoznamu"/>
        <w:numPr>
          <w:ilvl w:val="0"/>
          <w:numId w:val="28"/>
        </w:numPr>
        <w:tabs>
          <w:tab w:val="left" w:pos="0"/>
          <w:tab w:val="left" w:pos="284"/>
        </w:tabs>
        <w:spacing w:after="0" w:line="240" w:lineRule="auto"/>
        <w:ind w:left="284" w:hanging="284"/>
        <w:jc w:val="both"/>
        <w:rPr>
          <w:b/>
          <w:spacing w:val="-10"/>
        </w:rPr>
      </w:pPr>
      <w:r w:rsidRPr="00A658B7">
        <w:rPr>
          <w:spacing w:val="-10"/>
        </w:rPr>
        <w:t>nadobudnúť základy zručností potrebných na využívanie médií</w:t>
      </w:r>
    </w:p>
    <w:p w14:paraId="15E645C2" w14:textId="77777777" w:rsidR="00B4448C" w:rsidRPr="00A658B7" w:rsidRDefault="00B4448C" w:rsidP="00B4448C">
      <w:pPr>
        <w:pStyle w:val="Odsekzoznamu"/>
        <w:tabs>
          <w:tab w:val="left" w:pos="0"/>
          <w:tab w:val="left" w:pos="284"/>
        </w:tabs>
        <w:spacing w:after="0" w:line="240" w:lineRule="auto"/>
        <w:ind w:left="0"/>
        <w:jc w:val="both"/>
        <w:rPr>
          <w:b/>
          <w:spacing w:val="-10"/>
        </w:rPr>
      </w:pPr>
      <w:r w:rsidRPr="00A658B7">
        <w:rPr>
          <w:b/>
          <w:spacing w:val="-10"/>
        </w:rPr>
        <w:lastRenderedPageBreak/>
        <w:t>Multikultúrna výchova</w:t>
      </w:r>
    </w:p>
    <w:p w14:paraId="3E0EDED2" w14:textId="77777777" w:rsidR="00B4448C" w:rsidRPr="00A658B7" w:rsidRDefault="00B4448C" w:rsidP="002B1F79">
      <w:pPr>
        <w:pStyle w:val="Odsekzoznamu"/>
        <w:numPr>
          <w:ilvl w:val="0"/>
          <w:numId w:val="29"/>
        </w:numPr>
        <w:tabs>
          <w:tab w:val="left" w:pos="0"/>
          <w:tab w:val="left" w:pos="284"/>
        </w:tabs>
        <w:spacing w:after="0" w:line="240" w:lineRule="auto"/>
        <w:ind w:left="284" w:hanging="284"/>
        <w:jc w:val="both"/>
        <w:rPr>
          <w:b/>
          <w:spacing w:val="-10"/>
        </w:rPr>
      </w:pPr>
      <w:r w:rsidRPr="00A658B7">
        <w:rPr>
          <w:spacing w:val="-10"/>
        </w:rPr>
        <w:t xml:space="preserve">rešpektovať prirodzenú rozmanitosť spoločnosti </w:t>
      </w:r>
    </w:p>
    <w:p w14:paraId="5B86F2BB" w14:textId="77777777" w:rsidR="00B4448C" w:rsidRPr="00A658B7" w:rsidRDefault="00B4448C" w:rsidP="002B1F79">
      <w:pPr>
        <w:pStyle w:val="Odsekzoznamu"/>
        <w:numPr>
          <w:ilvl w:val="0"/>
          <w:numId w:val="29"/>
        </w:numPr>
        <w:tabs>
          <w:tab w:val="left" w:pos="0"/>
          <w:tab w:val="left" w:pos="284"/>
        </w:tabs>
        <w:spacing w:after="0" w:line="240" w:lineRule="auto"/>
        <w:ind w:left="284" w:hanging="284"/>
        <w:jc w:val="both"/>
        <w:rPr>
          <w:b/>
          <w:spacing w:val="-10"/>
        </w:rPr>
      </w:pPr>
      <w:r w:rsidRPr="00A658B7">
        <w:rPr>
          <w:spacing w:val="-10"/>
        </w:rPr>
        <w:t>spoznávať rozličné tradičné aj nové kultúry a subkultúry</w:t>
      </w:r>
    </w:p>
    <w:p w14:paraId="631AE4F8" w14:textId="77777777" w:rsidR="00B4448C" w:rsidRPr="00A658B7" w:rsidRDefault="00B4448C" w:rsidP="002B1F79">
      <w:pPr>
        <w:pStyle w:val="Odsekzoznamu"/>
        <w:numPr>
          <w:ilvl w:val="0"/>
          <w:numId w:val="29"/>
        </w:numPr>
        <w:tabs>
          <w:tab w:val="left" w:pos="0"/>
          <w:tab w:val="left" w:pos="284"/>
        </w:tabs>
        <w:spacing w:after="0" w:line="240" w:lineRule="auto"/>
        <w:ind w:left="284" w:hanging="284"/>
        <w:jc w:val="both"/>
        <w:rPr>
          <w:b/>
          <w:spacing w:val="-10"/>
        </w:rPr>
      </w:pPr>
      <w:r w:rsidRPr="00A658B7">
        <w:rPr>
          <w:spacing w:val="-10"/>
        </w:rPr>
        <w:t>akceptovať kultúrnu rozmanitosť ako spoločenskú realitu</w:t>
      </w:r>
    </w:p>
    <w:p w14:paraId="19CEF3A9" w14:textId="77777777" w:rsidR="00B4448C" w:rsidRPr="00A658B7" w:rsidRDefault="00B4448C" w:rsidP="002B1F79">
      <w:pPr>
        <w:pStyle w:val="Odsekzoznamu"/>
        <w:numPr>
          <w:ilvl w:val="0"/>
          <w:numId w:val="29"/>
        </w:numPr>
        <w:tabs>
          <w:tab w:val="left" w:pos="0"/>
          <w:tab w:val="left" w:pos="284"/>
        </w:tabs>
        <w:spacing w:after="0" w:line="240" w:lineRule="auto"/>
        <w:ind w:left="284" w:hanging="284"/>
        <w:jc w:val="both"/>
        <w:rPr>
          <w:b/>
          <w:spacing w:val="-10"/>
        </w:rPr>
      </w:pPr>
      <w:r w:rsidRPr="00A658B7">
        <w:rPr>
          <w:spacing w:val="-10"/>
        </w:rPr>
        <w:t>uplatňovať svoje práva a rešpektoval práva iných ľudí</w:t>
      </w:r>
    </w:p>
    <w:p w14:paraId="33664DA6" w14:textId="77777777" w:rsidR="00B4448C" w:rsidRPr="00A658B7" w:rsidRDefault="00B4448C" w:rsidP="00085E9D">
      <w:pPr>
        <w:pStyle w:val="Odsekzoznamu"/>
        <w:shd w:val="clear" w:color="auto" w:fill="FFFFFF" w:themeFill="background1"/>
        <w:tabs>
          <w:tab w:val="left" w:pos="0"/>
          <w:tab w:val="left" w:pos="284"/>
        </w:tabs>
        <w:spacing w:after="0" w:line="240" w:lineRule="auto"/>
        <w:ind w:left="0"/>
        <w:jc w:val="both"/>
        <w:rPr>
          <w:b/>
          <w:spacing w:val="-10"/>
        </w:rPr>
      </w:pPr>
      <w:r w:rsidRPr="00085E9D">
        <w:rPr>
          <w:b/>
          <w:spacing w:val="-10"/>
        </w:rPr>
        <w:t>Regionálna výchova a ľudová kultúra</w:t>
      </w:r>
      <w:r w:rsidRPr="00A658B7">
        <w:rPr>
          <w:b/>
          <w:spacing w:val="-10"/>
        </w:rPr>
        <w:t xml:space="preserve"> </w:t>
      </w:r>
    </w:p>
    <w:p w14:paraId="76BD9612" w14:textId="77777777" w:rsidR="00B4448C" w:rsidRPr="00A658B7" w:rsidRDefault="00B4448C" w:rsidP="002B1F79">
      <w:pPr>
        <w:pStyle w:val="Odsekzoznamu"/>
        <w:numPr>
          <w:ilvl w:val="0"/>
          <w:numId w:val="30"/>
        </w:numPr>
        <w:shd w:val="clear" w:color="auto" w:fill="FFFFFF" w:themeFill="background1"/>
        <w:tabs>
          <w:tab w:val="left" w:pos="0"/>
          <w:tab w:val="left" w:pos="284"/>
        </w:tabs>
        <w:spacing w:after="0" w:line="240" w:lineRule="auto"/>
        <w:ind w:left="284" w:hanging="284"/>
        <w:jc w:val="both"/>
        <w:rPr>
          <w:spacing w:val="-10"/>
        </w:rPr>
      </w:pPr>
      <w:r w:rsidRPr="00A658B7">
        <w:rPr>
          <w:spacing w:val="-10"/>
        </w:rPr>
        <w:t>rozširovať a rozvíjať svoje znalosti o historických, kultúrnych a prírodných hodnotách svojho regiónu</w:t>
      </w:r>
    </w:p>
    <w:p w14:paraId="6233164A" w14:textId="77777777" w:rsidR="00B4448C" w:rsidRPr="00A658B7" w:rsidRDefault="00B4448C" w:rsidP="002B1F79">
      <w:pPr>
        <w:pStyle w:val="Odsekzoznamu"/>
        <w:numPr>
          <w:ilvl w:val="0"/>
          <w:numId w:val="30"/>
        </w:numPr>
        <w:shd w:val="clear" w:color="auto" w:fill="FFFFFF" w:themeFill="background1"/>
        <w:tabs>
          <w:tab w:val="left" w:pos="0"/>
          <w:tab w:val="left" w:pos="284"/>
        </w:tabs>
        <w:spacing w:after="0" w:line="240" w:lineRule="auto"/>
        <w:ind w:left="284" w:hanging="284"/>
        <w:jc w:val="both"/>
        <w:rPr>
          <w:spacing w:val="-10"/>
        </w:rPr>
      </w:pPr>
      <w:r w:rsidRPr="00A658B7">
        <w:rPr>
          <w:spacing w:val="-10"/>
        </w:rPr>
        <w:t>vytvárať si pozitívny vzťah k svojmu bydlisku, obci, regiónu a krajine</w:t>
      </w:r>
    </w:p>
    <w:p w14:paraId="5CEB087F" w14:textId="77777777" w:rsidR="00B4448C" w:rsidRPr="00A658B7" w:rsidRDefault="00B4448C" w:rsidP="002B1F79">
      <w:pPr>
        <w:pStyle w:val="Odsekzoznamu"/>
        <w:numPr>
          <w:ilvl w:val="0"/>
          <w:numId w:val="30"/>
        </w:numPr>
        <w:shd w:val="clear" w:color="auto" w:fill="FFFFFF" w:themeFill="background1"/>
        <w:tabs>
          <w:tab w:val="left" w:pos="0"/>
          <w:tab w:val="left" w:pos="284"/>
        </w:tabs>
        <w:spacing w:after="0" w:line="240" w:lineRule="auto"/>
        <w:ind w:left="284" w:hanging="284"/>
        <w:jc w:val="both"/>
        <w:rPr>
          <w:spacing w:val="-10"/>
        </w:rPr>
      </w:pPr>
      <w:r w:rsidRPr="00A658B7">
        <w:rPr>
          <w:spacing w:val="-10"/>
        </w:rPr>
        <w:t>rozvíjať svoju národnú a kultúrnu identitu</w:t>
      </w:r>
    </w:p>
    <w:p w14:paraId="3FB1D464" w14:textId="77777777" w:rsidR="00B4448C" w:rsidRPr="00085E9D" w:rsidRDefault="00B4448C" w:rsidP="00085E9D">
      <w:pPr>
        <w:pStyle w:val="Odsekzoznamu"/>
        <w:shd w:val="clear" w:color="auto" w:fill="FFFFFF" w:themeFill="background1"/>
        <w:tabs>
          <w:tab w:val="left" w:pos="0"/>
          <w:tab w:val="left" w:pos="284"/>
        </w:tabs>
        <w:spacing w:after="0" w:line="240" w:lineRule="auto"/>
        <w:ind w:left="0"/>
        <w:jc w:val="both"/>
        <w:rPr>
          <w:b/>
          <w:spacing w:val="-10"/>
        </w:rPr>
      </w:pPr>
      <w:r w:rsidRPr="00085E9D">
        <w:rPr>
          <w:b/>
          <w:spacing w:val="-10"/>
          <w:shd w:val="clear" w:color="auto" w:fill="FFFFFF" w:themeFill="background1"/>
        </w:rPr>
        <w:t>Dopravná výchova - výchova k bezpečnosti v cestnej premávke</w:t>
      </w:r>
    </w:p>
    <w:p w14:paraId="242DDB85" w14:textId="77777777" w:rsidR="00B4448C" w:rsidRPr="00A658B7" w:rsidRDefault="00B4448C" w:rsidP="00085E9D">
      <w:pPr>
        <w:pStyle w:val="Odsekzoznamu"/>
        <w:numPr>
          <w:ilvl w:val="0"/>
          <w:numId w:val="10"/>
        </w:numPr>
        <w:shd w:val="clear" w:color="auto" w:fill="FFFFFF" w:themeFill="background1"/>
        <w:tabs>
          <w:tab w:val="left" w:pos="0"/>
          <w:tab w:val="left" w:pos="284"/>
        </w:tabs>
        <w:spacing w:after="0" w:line="240" w:lineRule="auto"/>
        <w:ind w:left="284" w:hanging="284"/>
        <w:jc w:val="both"/>
        <w:rPr>
          <w:spacing w:val="-10"/>
        </w:rPr>
      </w:pPr>
      <w:r w:rsidRPr="00A658B7">
        <w:rPr>
          <w:spacing w:val="-10"/>
        </w:rPr>
        <w:t>pochopiť funkcie dopravy ako riadeného systému vymedzeného všeobecne záväznými právnymi predpismi na veku primeranej úrovni</w:t>
      </w:r>
    </w:p>
    <w:p w14:paraId="0E4B32F8"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osvojiť si zásady, nadobudnúť spôsobilosti a praktické zručnosti bezpečného pohybu v cestnej premávke (chôdza, jazda na bicykli...)</w:t>
      </w:r>
    </w:p>
    <w:p w14:paraId="75EF09AA"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pochopiť význam technického stavu a údržby vozidiel pre bezpečnú jazdu v cestnej premávke a prakticky zvládol základné úlohy údržby bicykla</w:t>
      </w:r>
    </w:p>
    <w:p w14:paraId="6E52BA16"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uvedomiť si význam technických podmienok dopravy a zariadení ovplyvňujúcich bezpečnosť cestnej premávky</w:t>
      </w:r>
    </w:p>
    <w:p w14:paraId="76B9DD98" w14:textId="1FBCEF7C" w:rsidR="00B4448C" w:rsidRPr="00A658B7" w:rsidRDefault="00B4448C" w:rsidP="008A1967">
      <w:pPr>
        <w:pStyle w:val="Odsekzoznamu"/>
        <w:tabs>
          <w:tab w:val="left" w:pos="0"/>
          <w:tab w:val="left" w:pos="284"/>
        </w:tabs>
        <w:spacing w:after="0" w:line="240" w:lineRule="auto"/>
        <w:ind w:left="0"/>
        <w:jc w:val="both"/>
        <w:rPr>
          <w:b/>
          <w:spacing w:val="-10"/>
        </w:rPr>
      </w:pPr>
      <w:r w:rsidRPr="00A658B7">
        <w:rPr>
          <w:b/>
          <w:spacing w:val="-10"/>
        </w:rPr>
        <w:t>Ochrana života a zdravia</w:t>
      </w:r>
      <w:r w:rsidR="0019538F" w:rsidRPr="0019538F">
        <w:rPr>
          <w:b/>
          <w:spacing w:val="-10"/>
        </w:rPr>
        <w:t xml:space="preserve"> </w:t>
      </w:r>
    </w:p>
    <w:p w14:paraId="5376F6F2"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rozpoznať nebezpečné situácie ohrozujúce život a zdravie</w:t>
      </w:r>
    </w:p>
    <w:p w14:paraId="15EC7CF4"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osvojiť si praktické zručnosti v sebaochrane</w:t>
      </w:r>
    </w:p>
    <w:p w14:paraId="2C826AB8"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pochopiť dôležitosť poskytnutia pomoci iným v prípade ohrozenia zdravia a života</w:t>
      </w:r>
    </w:p>
    <w:p w14:paraId="2244D2A9"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vedieť vhodne zareagovať v prípade potreby poskytnutia prvej pomoci</w:t>
      </w:r>
    </w:p>
    <w:p w14:paraId="4552719D"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osvojiť si základné činnosti súvisiace s pohybom a pobytom v prírode</w:t>
      </w:r>
    </w:p>
    <w:p w14:paraId="06DD742C"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rPr>
      </w:pPr>
      <w:r w:rsidRPr="00A658B7">
        <w:rPr>
          <w:spacing w:val="-10"/>
        </w:rPr>
        <w:t>rozvíjať svoju telesnú zdatnosť a pohybovú výkonnosť v prírodných podmienkach</w:t>
      </w:r>
    </w:p>
    <w:p w14:paraId="78BE712E" w14:textId="77777777" w:rsidR="00B4448C" w:rsidRPr="00A658B7" w:rsidRDefault="00876DFA" w:rsidP="00B4448C">
      <w:pPr>
        <w:tabs>
          <w:tab w:val="left" w:pos="0"/>
          <w:tab w:val="left" w:pos="284"/>
        </w:tabs>
        <w:spacing w:after="0" w:line="240" w:lineRule="auto"/>
        <w:jc w:val="both"/>
        <w:rPr>
          <w:spacing w:val="-10"/>
          <w:sz w:val="18"/>
          <w:szCs w:val="18"/>
        </w:rPr>
      </w:pPr>
      <w:hyperlink r:id="rId39" w:history="1">
        <w:r w:rsidR="00B4448C" w:rsidRPr="00A658B7">
          <w:rPr>
            <w:rStyle w:val="Hypertextovprepojenie"/>
            <w:spacing w:val="-10"/>
            <w:sz w:val="18"/>
            <w:szCs w:val="18"/>
          </w:rPr>
          <w:t>http://www.statpedu.sk/files/documents/inovovany_statny_vzdelavaci_program/zs/1_stupen/svp_pv__2015.pdf</w:t>
        </w:r>
      </w:hyperlink>
    </w:p>
    <w:p w14:paraId="3D08F091" w14:textId="77777777" w:rsidR="00B4448C" w:rsidRPr="00A658B7" w:rsidRDefault="00B4448C" w:rsidP="00B4448C">
      <w:pPr>
        <w:pStyle w:val="Odsekzoznamu"/>
        <w:tabs>
          <w:tab w:val="left" w:pos="0"/>
        </w:tabs>
        <w:spacing w:after="0" w:line="240" w:lineRule="auto"/>
        <w:ind w:left="0"/>
        <w:jc w:val="both"/>
        <w:rPr>
          <w:rStyle w:val="Hypertextovprepojenie"/>
          <w:spacing w:val="-10"/>
          <w:kern w:val="40"/>
        </w:rPr>
      </w:pPr>
    </w:p>
    <w:p w14:paraId="1B01B216" w14:textId="77777777" w:rsidR="00B4448C" w:rsidRPr="00A658B7" w:rsidRDefault="00B4448C" w:rsidP="00B4448C">
      <w:pPr>
        <w:shd w:val="clear" w:color="auto" w:fill="FFFFFF" w:themeFill="background1"/>
        <w:tabs>
          <w:tab w:val="left" w:pos="426"/>
          <w:tab w:val="left" w:pos="567"/>
        </w:tabs>
        <w:spacing w:after="0" w:line="240" w:lineRule="auto"/>
        <w:jc w:val="both"/>
        <w:rPr>
          <w:b/>
          <w:spacing w:val="-10"/>
        </w:rPr>
      </w:pPr>
      <w:r w:rsidRPr="00A658B7">
        <w:rPr>
          <w:b/>
          <w:bCs/>
          <w:spacing w:val="-10"/>
          <w:kern w:val="40"/>
        </w:rPr>
        <w:t>Prierezové témy</w:t>
      </w:r>
      <w:r w:rsidRPr="00A658B7">
        <w:rPr>
          <w:spacing w:val="-10"/>
        </w:rPr>
        <w:t xml:space="preserve"> </w:t>
      </w:r>
      <w:r w:rsidRPr="00A658B7">
        <w:rPr>
          <w:b/>
          <w:bCs/>
          <w:spacing w:val="-10"/>
        </w:rPr>
        <w:t xml:space="preserve">napĺňané v rámci vyučovania predmetov </w:t>
      </w:r>
      <w:r w:rsidRPr="00A658B7">
        <w:rPr>
          <w:b/>
          <w:bCs/>
          <w:spacing w:val="-10"/>
          <w:kern w:val="40"/>
        </w:rPr>
        <w:t>na 2. stupni ZŠ</w:t>
      </w:r>
      <w:r w:rsidRPr="00A658B7">
        <w:rPr>
          <w:b/>
          <w:spacing w:val="-10"/>
        </w:rPr>
        <w:t xml:space="preserve"> rozvíjajú funkčné kompetencie žiakov:</w:t>
      </w:r>
    </w:p>
    <w:p w14:paraId="2B19AD71" w14:textId="77777777" w:rsidR="00B4448C" w:rsidRPr="00A658B7" w:rsidRDefault="00B4448C" w:rsidP="00B4448C">
      <w:pPr>
        <w:tabs>
          <w:tab w:val="left" w:pos="426"/>
          <w:tab w:val="left" w:pos="567"/>
        </w:tabs>
        <w:spacing w:after="0" w:line="240" w:lineRule="auto"/>
        <w:jc w:val="both"/>
        <w:rPr>
          <w:b/>
          <w:spacing w:val="-10"/>
          <w:kern w:val="40"/>
        </w:rPr>
      </w:pPr>
      <w:r w:rsidRPr="00A658B7">
        <w:rPr>
          <w:b/>
          <w:spacing w:val="-10"/>
        </w:rPr>
        <w:t xml:space="preserve">Osobnostný a sociálny rozvoj </w:t>
      </w:r>
    </w:p>
    <w:p w14:paraId="131F8B6A" w14:textId="77777777" w:rsidR="00B4448C" w:rsidRPr="00A658B7" w:rsidRDefault="00B4448C" w:rsidP="00B4448C">
      <w:pPr>
        <w:pStyle w:val="Odsekzoznamu"/>
        <w:numPr>
          <w:ilvl w:val="0"/>
          <w:numId w:val="10"/>
        </w:numPr>
        <w:tabs>
          <w:tab w:val="left" w:pos="0"/>
          <w:tab w:val="left" w:pos="284"/>
        </w:tabs>
        <w:spacing w:after="0" w:line="240" w:lineRule="auto"/>
        <w:ind w:left="0" w:firstLine="0"/>
        <w:jc w:val="both"/>
        <w:rPr>
          <w:spacing w:val="-10"/>
          <w:kern w:val="40"/>
        </w:rPr>
      </w:pPr>
      <w:r w:rsidRPr="00A658B7">
        <w:rPr>
          <w:spacing w:val="-10"/>
        </w:rPr>
        <w:t xml:space="preserve">porozumieť sebe a iným </w:t>
      </w:r>
    </w:p>
    <w:p w14:paraId="3C34204C" w14:textId="77777777" w:rsidR="00B4448C" w:rsidRPr="00A658B7" w:rsidRDefault="00B4448C" w:rsidP="00B4448C">
      <w:pPr>
        <w:pStyle w:val="Odsekzoznamu"/>
        <w:numPr>
          <w:ilvl w:val="0"/>
          <w:numId w:val="10"/>
        </w:numPr>
        <w:tabs>
          <w:tab w:val="left" w:pos="0"/>
          <w:tab w:val="left" w:pos="284"/>
        </w:tabs>
        <w:spacing w:after="0" w:line="240" w:lineRule="auto"/>
        <w:ind w:left="0" w:firstLine="0"/>
        <w:jc w:val="both"/>
        <w:rPr>
          <w:spacing w:val="-10"/>
          <w:kern w:val="40"/>
        </w:rPr>
      </w:pPr>
      <w:r w:rsidRPr="00A658B7">
        <w:rPr>
          <w:spacing w:val="-10"/>
        </w:rPr>
        <w:t>optimálne usmerňovať vlastné správanie</w:t>
      </w:r>
    </w:p>
    <w:p w14:paraId="36C7E5B1"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osvojiť si, využívať a ďalej rozvíjať zručnosti komunikácie a vzájomnej spolupráce</w:t>
      </w:r>
    </w:p>
    <w:p w14:paraId="2DC3883A"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nadobudnúť základné prezentačné zručnosti osvojené na základe postupného spoznania svojich predpokladov a uplatňoval ich pri prezentácii seba a svojej práce</w:t>
      </w:r>
    </w:p>
    <w:p w14:paraId="414DD324"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získať a uplatňoval základné sociálne zručnosti pre optimálne riešenie rôznych situácií</w:t>
      </w:r>
    </w:p>
    <w:p w14:paraId="61A9DD26" w14:textId="77777777" w:rsidR="00B4448C" w:rsidRPr="009B1C2D"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rešpektovať rôzne typy ľudí a ich názory a prístupy k riešeniu problémov</w:t>
      </w:r>
    </w:p>
    <w:p w14:paraId="4C95E92C" w14:textId="77777777" w:rsidR="00B4448C" w:rsidRPr="00A658B7" w:rsidRDefault="00B4448C" w:rsidP="00B4448C">
      <w:pPr>
        <w:pStyle w:val="Odsekzoznamu"/>
        <w:shd w:val="clear" w:color="auto" w:fill="FFFF00"/>
        <w:tabs>
          <w:tab w:val="left" w:pos="0"/>
          <w:tab w:val="left" w:pos="284"/>
        </w:tabs>
        <w:spacing w:after="0" w:line="240" w:lineRule="auto"/>
        <w:ind w:left="0"/>
        <w:jc w:val="both"/>
        <w:rPr>
          <w:b/>
          <w:spacing w:val="-10"/>
          <w:kern w:val="40"/>
        </w:rPr>
      </w:pPr>
      <w:r w:rsidRPr="00A658B7">
        <w:rPr>
          <w:b/>
          <w:spacing w:val="-10"/>
        </w:rPr>
        <w:t>Výchova k manželstvu a</w:t>
      </w:r>
      <w:r>
        <w:rPr>
          <w:b/>
          <w:spacing w:val="-10"/>
        </w:rPr>
        <w:t> </w:t>
      </w:r>
      <w:r w:rsidRPr="00A658B7">
        <w:rPr>
          <w:b/>
          <w:spacing w:val="-10"/>
        </w:rPr>
        <w:t>rodičovstvu</w:t>
      </w:r>
      <w:r>
        <w:rPr>
          <w:b/>
          <w:spacing w:val="-10"/>
        </w:rPr>
        <w:t xml:space="preserve"> - prierezová téma sa realizuje v rámci samostatného voliteľného</w:t>
      </w:r>
      <w:r w:rsidRPr="00E36852">
        <w:rPr>
          <w:b/>
          <w:spacing w:val="-10"/>
        </w:rPr>
        <w:t xml:space="preserve"> predmetu</w:t>
      </w:r>
    </w:p>
    <w:p w14:paraId="2E1F2C2E" w14:textId="77777777" w:rsidR="00B4448C" w:rsidRPr="00A658B7" w:rsidRDefault="00B4448C" w:rsidP="00B4448C">
      <w:pPr>
        <w:pStyle w:val="Odsekzoznamu"/>
        <w:numPr>
          <w:ilvl w:val="0"/>
          <w:numId w:val="10"/>
        </w:numPr>
        <w:tabs>
          <w:tab w:val="left" w:pos="0"/>
          <w:tab w:val="left" w:pos="284"/>
        </w:tabs>
        <w:spacing w:after="0" w:line="240" w:lineRule="auto"/>
        <w:ind w:left="0" w:firstLine="0"/>
        <w:jc w:val="both"/>
        <w:rPr>
          <w:spacing w:val="-10"/>
          <w:kern w:val="40"/>
        </w:rPr>
      </w:pPr>
      <w:r w:rsidRPr="00A658B7">
        <w:rPr>
          <w:spacing w:val="-10"/>
        </w:rPr>
        <w:t>osvojiť základné poznatky o biologických, psychických a sociálnych zmenách, ktoré ovplyvňujú vývin jeho osobnosti v súčasnosti i v budúcnosti</w:t>
      </w:r>
    </w:p>
    <w:p w14:paraId="7CEEA977" w14:textId="77777777" w:rsidR="00B4448C" w:rsidRPr="00A658B7" w:rsidRDefault="00B4448C" w:rsidP="00B4448C">
      <w:pPr>
        <w:pStyle w:val="Odsekzoznamu"/>
        <w:numPr>
          <w:ilvl w:val="0"/>
          <w:numId w:val="10"/>
        </w:numPr>
        <w:tabs>
          <w:tab w:val="left" w:pos="0"/>
          <w:tab w:val="left" w:pos="284"/>
        </w:tabs>
        <w:spacing w:after="0" w:line="240" w:lineRule="auto"/>
        <w:ind w:left="0" w:firstLine="0"/>
        <w:jc w:val="both"/>
        <w:rPr>
          <w:spacing w:val="-10"/>
          <w:kern w:val="40"/>
        </w:rPr>
      </w:pPr>
      <w:r w:rsidRPr="00A658B7">
        <w:rPr>
          <w:spacing w:val="-10"/>
        </w:rPr>
        <w:t>získať základné predpoklady pre zodpovedné rozhodnutia v oblasti partnerských vzťahov, manželstva a rodičovstva</w:t>
      </w:r>
    </w:p>
    <w:p w14:paraId="6AE82261" w14:textId="77777777" w:rsidR="00B4448C" w:rsidRPr="00A658B7" w:rsidRDefault="00B4448C" w:rsidP="00B4448C">
      <w:pPr>
        <w:pStyle w:val="Odsekzoznamu"/>
        <w:numPr>
          <w:ilvl w:val="0"/>
          <w:numId w:val="10"/>
        </w:numPr>
        <w:tabs>
          <w:tab w:val="left" w:pos="0"/>
          <w:tab w:val="left" w:pos="284"/>
        </w:tabs>
        <w:spacing w:after="0" w:line="240" w:lineRule="auto"/>
        <w:ind w:left="0" w:firstLine="0"/>
        <w:jc w:val="both"/>
        <w:rPr>
          <w:spacing w:val="-10"/>
          <w:kern w:val="40"/>
        </w:rPr>
      </w:pPr>
      <w:r w:rsidRPr="00A658B7">
        <w:rPr>
          <w:spacing w:val="-10"/>
        </w:rPr>
        <w:t>osvojiť zásady bezpečného správania a porozumel rizikám v oblasti sexuality</w:t>
      </w:r>
    </w:p>
    <w:p w14:paraId="667BCFA8" w14:textId="77777777" w:rsidR="00B4448C" w:rsidRPr="00A658B7" w:rsidRDefault="00B4448C" w:rsidP="00B4448C">
      <w:pPr>
        <w:pStyle w:val="Odsekzoznamu"/>
        <w:numPr>
          <w:ilvl w:val="0"/>
          <w:numId w:val="10"/>
        </w:numPr>
        <w:tabs>
          <w:tab w:val="left" w:pos="0"/>
          <w:tab w:val="left" w:pos="284"/>
        </w:tabs>
        <w:spacing w:after="0" w:line="240" w:lineRule="auto"/>
        <w:ind w:left="0" w:firstLine="0"/>
        <w:jc w:val="both"/>
        <w:rPr>
          <w:spacing w:val="-10"/>
          <w:kern w:val="40"/>
        </w:rPr>
      </w:pPr>
      <w:r w:rsidRPr="00A658B7">
        <w:rPr>
          <w:spacing w:val="-10"/>
        </w:rPr>
        <w:t>uprednostňovať základné princípy zdravého životného štýlu a nerizikového správania vo svojom (každodennom) živote</w:t>
      </w:r>
    </w:p>
    <w:p w14:paraId="36DA59F1" w14:textId="77777777" w:rsidR="00B4448C" w:rsidRPr="00A658B7" w:rsidRDefault="00B4448C" w:rsidP="0019538F">
      <w:pPr>
        <w:pStyle w:val="Odsekzoznamu"/>
        <w:shd w:val="clear" w:color="auto" w:fill="FFFF00"/>
        <w:tabs>
          <w:tab w:val="left" w:pos="0"/>
          <w:tab w:val="left" w:pos="284"/>
        </w:tabs>
        <w:spacing w:after="0" w:line="240" w:lineRule="auto"/>
        <w:ind w:left="0"/>
        <w:jc w:val="both"/>
        <w:rPr>
          <w:b/>
          <w:spacing w:val="-10"/>
          <w:kern w:val="40"/>
        </w:rPr>
      </w:pPr>
      <w:r w:rsidRPr="00A658B7">
        <w:rPr>
          <w:b/>
          <w:spacing w:val="-10"/>
        </w:rPr>
        <w:t>Environmentálna výchova</w:t>
      </w:r>
      <w:r w:rsidR="0019538F">
        <w:rPr>
          <w:b/>
          <w:spacing w:val="-10"/>
        </w:rPr>
        <w:t xml:space="preserve"> - prierezová téma sa realizuje aj v rámci aktivít školských koordinátorov</w:t>
      </w:r>
      <w:r w:rsidRPr="00A658B7">
        <w:rPr>
          <w:b/>
          <w:spacing w:val="-10"/>
        </w:rPr>
        <w:t xml:space="preserve"> </w:t>
      </w:r>
    </w:p>
    <w:p w14:paraId="71B93A54"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rešpektovať základné pravidlá pre správanie sa v prírode s ohľadom na organizmy a ich životné prostredie</w:t>
      </w:r>
    </w:p>
    <w:p w14:paraId="69FFA92A"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rozpoznať a vyhodnotiť zmeny v prírode a vo svojom okolí</w:t>
      </w:r>
    </w:p>
    <w:p w14:paraId="1009ABD1"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poznať možnosti smerujúce k ochrane a zlepšeniu životného prostredia, podieľal sa na aktivitách (školy) smerujúcich k ochrane a zlepšovaniu životného prostredia širšieho okolia (školy, obce...)</w:t>
      </w:r>
    </w:p>
    <w:p w14:paraId="5E11388E"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získať informácie o zásahoch človeka do životného prostredia a vyhodnotil ich dôsledky v lokálnych a globálnych súvislostiach</w:t>
      </w:r>
    </w:p>
    <w:p w14:paraId="55B3924D"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rozlišovať technológie a výrobky šetrné k životnému prostrediu</w:t>
      </w:r>
    </w:p>
    <w:p w14:paraId="65007155"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lastRenderedPageBreak/>
        <w:t>šetrne sa správať k prírodným zdrojom</w:t>
      </w:r>
    </w:p>
    <w:p w14:paraId="5D08B028"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aktívne sa podieľať na eliminácii znečistenia životného prostredia</w:t>
      </w:r>
    </w:p>
    <w:p w14:paraId="315AC60C" w14:textId="77777777" w:rsidR="00B4448C" w:rsidRPr="00A658B7" w:rsidRDefault="00B4448C" w:rsidP="00B4448C">
      <w:pPr>
        <w:pStyle w:val="Odsekzoznamu"/>
        <w:tabs>
          <w:tab w:val="left" w:pos="0"/>
          <w:tab w:val="left" w:pos="284"/>
        </w:tabs>
        <w:spacing w:after="0" w:line="240" w:lineRule="auto"/>
        <w:ind w:left="0"/>
        <w:jc w:val="both"/>
        <w:rPr>
          <w:b/>
          <w:spacing w:val="-10"/>
          <w:kern w:val="40"/>
        </w:rPr>
      </w:pPr>
      <w:r w:rsidRPr="00A658B7">
        <w:rPr>
          <w:b/>
          <w:spacing w:val="-10"/>
        </w:rPr>
        <w:t xml:space="preserve">Mediálna výchova </w:t>
      </w:r>
    </w:p>
    <w:p w14:paraId="026C9A32"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uvedomiť význam a vplyv médií vo svojom živote a v spoločnosti</w:t>
      </w:r>
    </w:p>
    <w:p w14:paraId="1B642FDB"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nadobudnúť základné technické zručnosti potrebné pre používanie médií a médiá využívať zmysluplne</w:t>
      </w:r>
    </w:p>
    <w:p w14:paraId="6D8CA72B"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pochopiť a rozlíšiť pozitíva a negatíva využívania, vplyvu médií a ich produktov</w:t>
      </w:r>
    </w:p>
    <w:p w14:paraId="47F61FD2"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získať kritický odstup od mediálnych produktov a ich obsahov a rozpoznal mediálne spracovanú realitu</w:t>
      </w:r>
    </w:p>
    <w:p w14:paraId="482F973A"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osvojiť si zodpovedný prístup pri využívaní médií na komunikáciu a vytváranie vlastných mediálnych produktov</w:t>
      </w:r>
    </w:p>
    <w:p w14:paraId="64C96109" w14:textId="77777777" w:rsidR="00B4448C" w:rsidRPr="00A658B7" w:rsidRDefault="00B4448C" w:rsidP="00B4448C">
      <w:pPr>
        <w:pStyle w:val="Odsekzoznamu"/>
        <w:tabs>
          <w:tab w:val="left" w:pos="0"/>
          <w:tab w:val="left" w:pos="284"/>
        </w:tabs>
        <w:spacing w:after="0" w:line="240" w:lineRule="auto"/>
        <w:ind w:left="0"/>
        <w:jc w:val="both"/>
        <w:rPr>
          <w:b/>
          <w:spacing w:val="-10"/>
          <w:kern w:val="40"/>
        </w:rPr>
      </w:pPr>
      <w:r w:rsidRPr="00A658B7">
        <w:rPr>
          <w:b/>
          <w:spacing w:val="-10"/>
        </w:rPr>
        <w:t>Multikultúrna výchova</w:t>
      </w:r>
    </w:p>
    <w:p w14:paraId="1C9C95BA"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rešpektovať prirodzenú rozmanitosť spoločnosti</w:t>
      </w:r>
    </w:p>
    <w:p w14:paraId="3E28B2EC"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spoznať rozličné tradičné aj nové kultúry a subkultúry</w:t>
      </w:r>
    </w:p>
    <w:p w14:paraId="3A64E3F9"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akceptovať kultúrnu rozmanitosť ako spoločenskú realitu</w:t>
      </w:r>
    </w:p>
    <w:p w14:paraId="4B8A91EF"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uplatňovať svoje práva a rešpektoval práva iných ľudí</w:t>
      </w:r>
    </w:p>
    <w:p w14:paraId="1E0D6CCC"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spoznať naše kultúrne dedičstvo a rozvíjal tak svoju kultúrnu identitu</w:t>
      </w:r>
    </w:p>
    <w:p w14:paraId="041381F7" w14:textId="77777777" w:rsidR="00B4448C" w:rsidRPr="00A658B7" w:rsidRDefault="00B4448C" w:rsidP="008A1967">
      <w:pPr>
        <w:pStyle w:val="Odsekzoznamu"/>
        <w:tabs>
          <w:tab w:val="left" w:pos="0"/>
          <w:tab w:val="left" w:pos="284"/>
        </w:tabs>
        <w:spacing w:after="0" w:line="240" w:lineRule="auto"/>
        <w:ind w:left="0"/>
        <w:jc w:val="both"/>
        <w:rPr>
          <w:b/>
          <w:spacing w:val="-10"/>
          <w:kern w:val="40"/>
        </w:rPr>
      </w:pPr>
      <w:r w:rsidRPr="00A658B7">
        <w:rPr>
          <w:b/>
          <w:spacing w:val="-10"/>
        </w:rPr>
        <w:t>Ochrana života a zdravia</w:t>
      </w:r>
      <w:r w:rsidR="0019538F">
        <w:rPr>
          <w:b/>
          <w:spacing w:val="-10"/>
        </w:rPr>
        <w:t xml:space="preserve"> - prierezová téma sa realizuje aj v rámci aktivít školských koordinátorov</w:t>
      </w:r>
    </w:p>
    <w:p w14:paraId="7B6D8884"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rozpoznať nebezpečné situácie ohrozujúce život a zdravie</w:t>
      </w:r>
    </w:p>
    <w:p w14:paraId="341B1B1A"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osvojiť si praktické zručnosti v sebaochrane</w:t>
      </w:r>
    </w:p>
    <w:p w14:paraId="0EEB84B2"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pochopiť dôležitosť poskytnutia pomoci iným v prípade ohrozenia zdravia a života</w:t>
      </w:r>
    </w:p>
    <w:p w14:paraId="7C4E68BE"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vedieť poskytnúť predlekársku prvú pomoc</w:t>
      </w:r>
    </w:p>
    <w:p w14:paraId="6715372F"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cieľavedome rozvíjať svoju telesnú zdatnosť a odolnosť organizmu nadfyzickú a psychickú záťaž v náročných životných situáciách</w:t>
      </w:r>
    </w:p>
    <w:p w14:paraId="33F2F126" w14:textId="77777777" w:rsidR="00B4448C" w:rsidRPr="00A658B7" w:rsidRDefault="00B4448C" w:rsidP="00B4448C">
      <w:pPr>
        <w:pStyle w:val="Odsekzoznamu"/>
        <w:numPr>
          <w:ilvl w:val="0"/>
          <w:numId w:val="10"/>
        </w:numPr>
        <w:tabs>
          <w:tab w:val="left" w:pos="0"/>
          <w:tab w:val="left" w:pos="284"/>
        </w:tabs>
        <w:spacing w:after="0" w:line="240" w:lineRule="auto"/>
        <w:ind w:left="284" w:hanging="284"/>
        <w:jc w:val="both"/>
        <w:rPr>
          <w:spacing w:val="-10"/>
          <w:kern w:val="40"/>
        </w:rPr>
      </w:pPr>
      <w:r w:rsidRPr="00A658B7">
        <w:rPr>
          <w:spacing w:val="-10"/>
          <w:kern w:val="40"/>
        </w:rPr>
        <w:t>orientovať sa pri pohybe a pobyte v prírode</w:t>
      </w:r>
    </w:p>
    <w:p w14:paraId="0A1A07F0" w14:textId="77777777" w:rsidR="00B4448C" w:rsidRPr="00A658B7" w:rsidRDefault="00876DFA" w:rsidP="00B4448C">
      <w:pPr>
        <w:pStyle w:val="Odsekzoznamu"/>
        <w:tabs>
          <w:tab w:val="left" w:pos="0"/>
        </w:tabs>
        <w:spacing w:after="0" w:line="240" w:lineRule="auto"/>
        <w:ind w:left="0"/>
        <w:jc w:val="both"/>
        <w:rPr>
          <w:spacing w:val="-10"/>
          <w:kern w:val="40"/>
          <w:sz w:val="20"/>
          <w:szCs w:val="20"/>
        </w:rPr>
      </w:pPr>
      <w:hyperlink r:id="rId40" w:history="1">
        <w:r w:rsidR="00B4448C" w:rsidRPr="00A658B7">
          <w:rPr>
            <w:rStyle w:val="Hypertextovprepojenie"/>
            <w:spacing w:val="-10"/>
            <w:kern w:val="40"/>
            <w:sz w:val="20"/>
            <w:szCs w:val="20"/>
          </w:rPr>
          <w:t>www.statpedu.sk/sk/Inovovany-Statny-vzdelavaci-program/Inovovany-SVP-pre-2-stupen-ZS.alej</w:t>
        </w:r>
      </w:hyperlink>
    </w:p>
    <w:p w14:paraId="23AF4074" w14:textId="77777777" w:rsidR="00B4448C" w:rsidRPr="00A658B7" w:rsidRDefault="00B4448C" w:rsidP="00B4448C">
      <w:pPr>
        <w:tabs>
          <w:tab w:val="left" w:pos="0"/>
          <w:tab w:val="left" w:pos="567"/>
        </w:tabs>
        <w:spacing w:after="0" w:line="240" w:lineRule="auto"/>
        <w:jc w:val="both"/>
        <w:rPr>
          <w:bCs/>
          <w:spacing w:val="-10"/>
          <w:kern w:val="40"/>
        </w:rPr>
      </w:pPr>
    </w:p>
    <w:p w14:paraId="154879CF" w14:textId="77777777" w:rsidR="00B4448C" w:rsidRPr="00A658B7" w:rsidRDefault="00B4448C" w:rsidP="00B4448C">
      <w:pPr>
        <w:pStyle w:val="Odsekzoznamu"/>
        <w:shd w:val="clear" w:color="auto" w:fill="EEECE1" w:themeFill="background2"/>
        <w:tabs>
          <w:tab w:val="left" w:pos="0"/>
          <w:tab w:val="left" w:pos="284"/>
        </w:tabs>
        <w:spacing w:after="0" w:line="240" w:lineRule="auto"/>
        <w:ind w:left="0"/>
        <w:jc w:val="both"/>
        <w:rPr>
          <w:b/>
          <w:bCs/>
          <w:spacing w:val="-10"/>
          <w:kern w:val="40"/>
          <w:sz w:val="24"/>
          <w:szCs w:val="24"/>
        </w:rPr>
      </w:pPr>
      <w:r w:rsidRPr="00A658B7">
        <w:rPr>
          <w:b/>
          <w:bCs/>
          <w:spacing w:val="-10"/>
          <w:sz w:val="24"/>
          <w:szCs w:val="24"/>
        </w:rPr>
        <w:t xml:space="preserve">Implementácia finančnej gramotnosti do vzdelávania </w:t>
      </w:r>
      <w:r w:rsidR="0019538F" w:rsidRPr="0019538F">
        <w:rPr>
          <w:b/>
          <w:bCs/>
          <w:spacing w:val="-10"/>
          <w:sz w:val="24"/>
          <w:szCs w:val="24"/>
        </w:rPr>
        <w:t xml:space="preserve"> - prierezová téma sa realizuje aj v rámci aktivít školských</w:t>
      </w:r>
      <w:r w:rsidR="0019538F">
        <w:rPr>
          <w:b/>
          <w:bCs/>
          <w:spacing w:val="-10"/>
          <w:sz w:val="24"/>
          <w:szCs w:val="24"/>
        </w:rPr>
        <w:t xml:space="preserve"> koordinátorov</w:t>
      </w:r>
    </w:p>
    <w:p w14:paraId="1875C19C" w14:textId="77777777" w:rsidR="00B4448C" w:rsidRDefault="00B4448C" w:rsidP="00B4448C">
      <w:pPr>
        <w:pStyle w:val="Odsekzoznamu"/>
        <w:tabs>
          <w:tab w:val="left" w:pos="0"/>
        </w:tabs>
        <w:spacing w:after="0" w:line="240" w:lineRule="auto"/>
        <w:ind w:left="0"/>
        <w:jc w:val="both"/>
        <w:rPr>
          <w:spacing w:val="-10"/>
        </w:rPr>
      </w:pPr>
      <w:r w:rsidRPr="00A658B7">
        <w:rPr>
          <w:spacing w:val="-10"/>
        </w:rPr>
        <w:t xml:space="preserve">V samotnom vyučovacom procese je začlenené finančné vzdelávanie do príslušných tematických výchovno-vzdelávacích plánov. </w:t>
      </w:r>
    </w:p>
    <w:p w14:paraId="7891351E" w14:textId="77777777" w:rsidR="00B4448C" w:rsidRPr="00A658B7" w:rsidRDefault="00B4448C" w:rsidP="00B4448C">
      <w:pPr>
        <w:pStyle w:val="Odsekzoznamu"/>
        <w:tabs>
          <w:tab w:val="left" w:pos="0"/>
        </w:tabs>
        <w:spacing w:after="0" w:line="240" w:lineRule="auto"/>
        <w:ind w:left="0"/>
        <w:jc w:val="both"/>
        <w:rPr>
          <w:spacing w:val="-10"/>
        </w:rPr>
      </w:pPr>
    </w:p>
    <w:p w14:paraId="75AFA99F" w14:textId="77777777" w:rsidR="00B4448C" w:rsidRPr="005A32CD" w:rsidRDefault="00B4448C" w:rsidP="00B4448C">
      <w:pPr>
        <w:pStyle w:val="Odsekzoznamu"/>
        <w:shd w:val="clear" w:color="auto" w:fill="FFFF00"/>
        <w:tabs>
          <w:tab w:val="left" w:pos="0"/>
        </w:tabs>
        <w:spacing w:after="0" w:line="240" w:lineRule="auto"/>
        <w:ind w:left="0"/>
        <w:jc w:val="both"/>
        <w:rPr>
          <w:b/>
          <w:color w:val="FF0000"/>
          <w:spacing w:val="-10"/>
        </w:rPr>
      </w:pPr>
      <w:r w:rsidRPr="005A32CD">
        <w:rPr>
          <w:b/>
          <w:color w:val="FF0000"/>
          <w:spacing w:val="-10"/>
        </w:rPr>
        <w:t>Dňa 21. marca 2017 bol ministrom školstva, vedy, výskumu a športu SR schválený Národný štandard finančnej gramotnosti verzia 1.2 s účinnosťou od 1. septembra 2017, začínajúc prvým ročníkom.</w:t>
      </w:r>
    </w:p>
    <w:p w14:paraId="2E2D0E9B" w14:textId="77777777" w:rsidR="00D92188" w:rsidRPr="00A658B7" w:rsidRDefault="00D92188" w:rsidP="00B4448C">
      <w:pPr>
        <w:pStyle w:val="Odsekzoznamu"/>
        <w:tabs>
          <w:tab w:val="left" w:pos="0"/>
        </w:tabs>
        <w:spacing w:after="0" w:line="240" w:lineRule="auto"/>
        <w:ind w:left="0"/>
        <w:jc w:val="both"/>
        <w:rPr>
          <w:spacing w:val="-10"/>
        </w:rPr>
      </w:pPr>
    </w:p>
    <w:p w14:paraId="119626EE" w14:textId="77777777" w:rsidR="00B4448C" w:rsidRPr="00A658B7" w:rsidRDefault="00B4448C" w:rsidP="00B4448C">
      <w:pPr>
        <w:pStyle w:val="Odsekzoznamu"/>
        <w:tabs>
          <w:tab w:val="left" w:pos="0"/>
          <w:tab w:val="left" w:pos="426"/>
        </w:tabs>
        <w:spacing w:after="0" w:line="240" w:lineRule="auto"/>
        <w:ind w:left="0"/>
        <w:jc w:val="both"/>
        <w:rPr>
          <w:b/>
          <w:bCs/>
          <w:spacing w:val="-10"/>
          <w:kern w:val="40"/>
        </w:rPr>
      </w:pPr>
      <w:r w:rsidRPr="00A658B7">
        <w:rPr>
          <w:b/>
          <w:bCs/>
          <w:spacing w:val="-10"/>
        </w:rPr>
        <w:t xml:space="preserve">Implementácia finančnej gramotnosti do vzdelávania </w:t>
      </w:r>
      <w:r w:rsidRPr="00A658B7">
        <w:rPr>
          <w:b/>
          <w:bCs/>
          <w:spacing w:val="-10"/>
          <w:kern w:val="40"/>
        </w:rPr>
        <w:t>na 1. stupni ZŠ</w:t>
      </w:r>
    </w:p>
    <w:p w14:paraId="48602B0A" w14:textId="77777777" w:rsidR="00B4448C" w:rsidRPr="00A658B7" w:rsidRDefault="00B4448C" w:rsidP="00B4448C">
      <w:pPr>
        <w:pStyle w:val="Odsekzoznamu"/>
        <w:tabs>
          <w:tab w:val="left" w:pos="0"/>
        </w:tabs>
        <w:spacing w:after="0" w:line="240" w:lineRule="auto"/>
        <w:ind w:left="0"/>
        <w:jc w:val="both"/>
        <w:rPr>
          <w:spacing w:val="-10"/>
        </w:rPr>
      </w:pPr>
      <w:r w:rsidRPr="00A658B7">
        <w:rPr>
          <w:spacing w:val="-10"/>
        </w:rPr>
        <w:t>Rozvíjame u žiakov nasledovné vedomosti, zručnosti a hodnotové postoje spojené s finančnou gramotnosťou:</w:t>
      </w:r>
    </w:p>
    <w:tbl>
      <w:tblPr>
        <w:tblStyle w:val="Mriekatabuky"/>
        <w:tblW w:w="0" w:type="auto"/>
        <w:tblInd w:w="-5" w:type="dxa"/>
        <w:tblLook w:val="04A0" w:firstRow="1" w:lastRow="0" w:firstColumn="1" w:lastColumn="0" w:noHBand="0" w:noVBand="1"/>
      </w:tblPr>
      <w:tblGrid>
        <w:gridCol w:w="2501"/>
        <w:gridCol w:w="6566"/>
      </w:tblGrid>
      <w:tr w:rsidR="00B4448C" w:rsidRPr="00A658B7" w14:paraId="768A459F" w14:textId="77777777" w:rsidTr="00AF518F">
        <w:tc>
          <w:tcPr>
            <w:tcW w:w="9067" w:type="dxa"/>
            <w:gridSpan w:val="2"/>
            <w:shd w:val="clear" w:color="auto" w:fill="D7D2B7"/>
          </w:tcPr>
          <w:p w14:paraId="2C5FE96A" w14:textId="77777777" w:rsidR="00B4448C" w:rsidRPr="00A658B7" w:rsidRDefault="00B4448C" w:rsidP="00AF518F">
            <w:pPr>
              <w:pStyle w:val="Stlus11"/>
            </w:pPr>
            <w:r w:rsidRPr="00A658B7">
              <w:t>1 Človek vo sfére peňazí</w:t>
            </w:r>
          </w:p>
        </w:tc>
      </w:tr>
      <w:tr w:rsidR="00B4448C" w:rsidRPr="00A658B7" w14:paraId="2FA150D5" w14:textId="77777777" w:rsidTr="00AF518F">
        <w:trPr>
          <w:trHeight w:val="432"/>
        </w:trPr>
        <w:tc>
          <w:tcPr>
            <w:tcW w:w="2501" w:type="dxa"/>
          </w:tcPr>
          <w:p w14:paraId="319DD4DB" w14:textId="77777777" w:rsidR="00B4448C" w:rsidRPr="00A658B7" w:rsidRDefault="00B4448C" w:rsidP="00AF518F">
            <w:pPr>
              <w:pStyle w:val="Stlus11"/>
            </w:pPr>
            <w:r w:rsidRPr="00A658B7">
              <w:t>1 Čiastková kompetencia</w:t>
            </w:r>
          </w:p>
          <w:p w14:paraId="0EFBA536" w14:textId="77777777" w:rsidR="00B4448C" w:rsidRPr="00A658B7" w:rsidRDefault="00B4448C" w:rsidP="00AF518F">
            <w:pPr>
              <w:pStyle w:val="Stlus11"/>
            </w:pPr>
          </w:p>
        </w:tc>
        <w:tc>
          <w:tcPr>
            <w:tcW w:w="6566" w:type="dxa"/>
          </w:tcPr>
          <w:p w14:paraId="66FDBF50" w14:textId="77777777" w:rsidR="00B4448C" w:rsidRPr="00A658B7" w:rsidRDefault="00B4448C" w:rsidP="00AF518F">
            <w:pPr>
              <w:pStyle w:val="Stlus11"/>
            </w:pPr>
            <w:r w:rsidRPr="00A658B7">
              <w:t xml:space="preserve">Vyhodnotiť trvalé životné hodnoty a osvojiť si vzťah medzi životnými potrebami a financiami ako prostriedku ich zabezpečenia. </w:t>
            </w:r>
          </w:p>
        </w:tc>
      </w:tr>
      <w:tr w:rsidR="00B4448C" w:rsidRPr="00A658B7" w14:paraId="382CB329" w14:textId="77777777" w:rsidTr="00AF518F">
        <w:trPr>
          <w:trHeight w:val="258"/>
        </w:trPr>
        <w:tc>
          <w:tcPr>
            <w:tcW w:w="2501" w:type="dxa"/>
            <w:vMerge w:val="restart"/>
          </w:tcPr>
          <w:p w14:paraId="5AA6BD04" w14:textId="77777777" w:rsidR="00B4448C" w:rsidRPr="00A658B7" w:rsidRDefault="00B4448C" w:rsidP="00AF518F">
            <w:pPr>
              <w:pStyle w:val="Stlus11"/>
            </w:pPr>
            <w:r w:rsidRPr="00A658B7">
              <w:t xml:space="preserve">Žiak na konci 1. stupňa ZŠ vie: </w:t>
            </w:r>
          </w:p>
        </w:tc>
        <w:tc>
          <w:tcPr>
            <w:tcW w:w="6566" w:type="dxa"/>
          </w:tcPr>
          <w:p w14:paraId="49AE20CA" w14:textId="77777777" w:rsidR="00B4448C" w:rsidRPr="00A658B7" w:rsidRDefault="00B4448C" w:rsidP="00AF518F">
            <w:pPr>
              <w:pStyle w:val="Stlus11"/>
            </w:pPr>
            <w:r w:rsidRPr="00A658B7">
              <w:t>pomenovať základné ľudské potreby a základné ľudské hodnoty</w:t>
            </w:r>
          </w:p>
        </w:tc>
      </w:tr>
      <w:tr w:rsidR="00B4448C" w:rsidRPr="00A658B7" w14:paraId="196E0F12" w14:textId="77777777" w:rsidTr="00AF518F">
        <w:trPr>
          <w:trHeight w:val="88"/>
        </w:trPr>
        <w:tc>
          <w:tcPr>
            <w:tcW w:w="2501" w:type="dxa"/>
            <w:vMerge/>
          </w:tcPr>
          <w:p w14:paraId="25E1F434" w14:textId="77777777" w:rsidR="00B4448C" w:rsidRPr="00A658B7" w:rsidRDefault="00B4448C" w:rsidP="00AF518F">
            <w:pPr>
              <w:pStyle w:val="Stlus11"/>
            </w:pPr>
          </w:p>
        </w:tc>
        <w:tc>
          <w:tcPr>
            <w:tcW w:w="6566" w:type="dxa"/>
          </w:tcPr>
          <w:p w14:paraId="68622D3B" w14:textId="77777777" w:rsidR="00B4448C" w:rsidRPr="00A658B7" w:rsidRDefault="00B4448C" w:rsidP="00AF518F">
            <w:pPr>
              <w:pStyle w:val="Stlus11"/>
            </w:pPr>
            <w:r w:rsidRPr="00A658B7">
              <w:t>opísať postavenie členov rodiny pri zabezpečovaní životných potrieb</w:t>
            </w:r>
          </w:p>
        </w:tc>
      </w:tr>
      <w:tr w:rsidR="00B4448C" w:rsidRPr="00A658B7" w14:paraId="60202BF1" w14:textId="77777777" w:rsidTr="00AF518F">
        <w:tc>
          <w:tcPr>
            <w:tcW w:w="2501" w:type="dxa"/>
          </w:tcPr>
          <w:p w14:paraId="2E44E8D3" w14:textId="77777777" w:rsidR="00B4448C" w:rsidRPr="00A658B7" w:rsidRDefault="00B4448C" w:rsidP="00AF518F">
            <w:pPr>
              <w:pStyle w:val="Stlus11"/>
            </w:pPr>
            <w:r w:rsidRPr="00A658B7">
              <w:t>Základné pojmy:</w:t>
            </w:r>
          </w:p>
        </w:tc>
        <w:tc>
          <w:tcPr>
            <w:tcW w:w="6566" w:type="dxa"/>
          </w:tcPr>
          <w:p w14:paraId="24A4C4D7" w14:textId="77777777" w:rsidR="00B4448C" w:rsidRPr="00A658B7" w:rsidRDefault="00B4448C" w:rsidP="00AF518F">
            <w:pPr>
              <w:pStyle w:val="Stlus11"/>
            </w:pPr>
            <w:r w:rsidRPr="00A658B7">
              <w:t>ľudské potreby, hodnoty, peniaze, euro, minca, bankovka</w:t>
            </w:r>
          </w:p>
        </w:tc>
      </w:tr>
      <w:tr w:rsidR="00B4448C" w:rsidRPr="00A658B7" w14:paraId="7378F2F7" w14:textId="77777777" w:rsidTr="00AF518F">
        <w:trPr>
          <w:trHeight w:val="235"/>
        </w:trPr>
        <w:tc>
          <w:tcPr>
            <w:tcW w:w="2501" w:type="dxa"/>
          </w:tcPr>
          <w:p w14:paraId="4D42B376" w14:textId="77777777" w:rsidR="00B4448C" w:rsidRPr="00A658B7" w:rsidRDefault="00B4448C" w:rsidP="00AF518F">
            <w:pPr>
              <w:pStyle w:val="Stlus11"/>
            </w:pPr>
            <w:r w:rsidRPr="00A658B7">
              <w:t>2 Čiastková kompetencia</w:t>
            </w:r>
          </w:p>
        </w:tc>
        <w:tc>
          <w:tcPr>
            <w:tcW w:w="6566" w:type="dxa"/>
          </w:tcPr>
          <w:p w14:paraId="12EB99D3" w14:textId="77777777" w:rsidR="00B4448C" w:rsidRPr="00A658B7" w:rsidRDefault="00B4448C" w:rsidP="00AF518F">
            <w:pPr>
              <w:pStyle w:val="Stlus11"/>
            </w:pPr>
            <w:r w:rsidRPr="00A658B7">
              <w:t>Pochopiť vzťah ľudská práca - peniaze a etickú súvislosť medzi bohatstvom a chudobou.</w:t>
            </w:r>
          </w:p>
        </w:tc>
      </w:tr>
      <w:tr w:rsidR="00B4448C" w:rsidRPr="00A658B7" w14:paraId="21680749" w14:textId="77777777" w:rsidTr="00AF518F">
        <w:trPr>
          <w:trHeight w:val="128"/>
        </w:trPr>
        <w:tc>
          <w:tcPr>
            <w:tcW w:w="2501" w:type="dxa"/>
            <w:vMerge w:val="restart"/>
          </w:tcPr>
          <w:p w14:paraId="020DDA3B" w14:textId="77777777" w:rsidR="00B4448C" w:rsidRPr="00A658B7" w:rsidRDefault="00B4448C" w:rsidP="00AF518F">
            <w:pPr>
              <w:pStyle w:val="Stlus11"/>
            </w:pPr>
            <w:r w:rsidRPr="00A658B7">
              <w:t xml:space="preserve">Žiak na konci 1. stupňa ZŠ vie:  </w:t>
            </w:r>
          </w:p>
        </w:tc>
        <w:tc>
          <w:tcPr>
            <w:tcW w:w="6566" w:type="dxa"/>
          </w:tcPr>
          <w:p w14:paraId="6879BD82" w14:textId="77777777" w:rsidR="00B4448C" w:rsidRPr="00A658B7" w:rsidRDefault="00B4448C" w:rsidP="00AF518F">
            <w:pPr>
              <w:pStyle w:val="Stlus11"/>
            </w:pPr>
            <w:r w:rsidRPr="00A658B7">
              <w:t>zhodnotiť svoje vlastné skúsenosti s prácami v domácnosti</w:t>
            </w:r>
          </w:p>
        </w:tc>
      </w:tr>
      <w:tr w:rsidR="00B4448C" w:rsidRPr="00A658B7" w14:paraId="43D0FF4E" w14:textId="77777777" w:rsidTr="00AF518F">
        <w:trPr>
          <w:trHeight w:val="292"/>
        </w:trPr>
        <w:tc>
          <w:tcPr>
            <w:tcW w:w="2501" w:type="dxa"/>
            <w:vMerge/>
          </w:tcPr>
          <w:p w14:paraId="2EEC4AF2" w14:textId="77777777" w:rsidR="00B4448C" w:rsidRPr="00A658B7" w:rsidRDefault="00B4448C" w:rsidP="00AF518F">
            <w:pPr>
              <w:pStyle w:val="Stlus11"/>
            </w:pPr>
          </w:p>
        </w:tc>
        <w:tc>
          <w:tcPr>
            <w:tcW w:w="6566" w:type="dxa"/>
          </w:tcPr>
          <w:p w14:paraId="3A03EE12" w14:textId="77777777" w:rsidR="00B4448C" w:rsidRPr="00A658B7" w:rsidRDefault="00B4448C" w:rsidP="00AF518F">
            <w:pPr>
              <w:pStyle w:val="Stlus11"/>
            </w:pPr>
            <w:r w:rsidRPr="00A658B7">
              <w:t>rozlíšiť na príkladoch zo svojho okolia, čo znamená byť bohatý alebo chudobný</w:t>
            </w:r>
          </w:p>
        </w:tc>
      </w:tr>
      <w:tr w:rsidR="00B4448C" w:rsidRPr="00A658B7" w14:paraId="6DD8372E" w14:textId="77777777" w:rsidTr="00AF518F">
        <w:tc>
          <w:tcPr>
            <w:tcW w:w="2501" w:type="dxa"/>
          </w:tcPr>
          <w:p w14:paraId="43DF3A36" w14:textId="77777777" w:rsidR="00B4448C" w:rsidRPr="00A658B7" w:rsidRDefault="00B4448C" w:rsidP="00AF518F">
            <w:pPr>
              <w:pStyle w:val="Stlus11"/>
            </w:pPr>
            <w:r w:rsidRPr="00A658B7">
              <w:t>Základné pojmy:</w:t>
            </w:r>
          </w:p>
        </w:tc>
        <w:tc>
          <w:tcPr>
            <w:tcW w:w="6566" w:type="dxa"/>
          </w:tcPr>
          <w:p w14:paraId="65C91284" w14:textId="77777777" w:rsidR="00B4448C" w:rsidRPr="00A658B7" w:rsidRDefault="00B4448C" w:rsidP="00AF518F">
            <w:pPr>
              <w:pStyle w:val="Stlus11"/>
            </w:pPr>
            <w:r w:rsidRPr="00A658B7">
              <w:t>práca, peniaze, bohatstvo, chudoba</w:t>
            </w:r>
          </w:p>
        </w:tc>
      </w:tr>
      <w:tr w:rsidR="00B4448C" w:rsidRPr="00A658B7" w14:paraId="6F430D20" w14:textId="77777777" w:rsidTr="00AF518F">
        <w:tc>
          <w:tcPr>
            <w:tcW w:w="2501" w:type="dxa"/>
          </w:tcPr>
          <w:p w14:paraId="1AC9C8C3" w14:textId="77777777" w:rsidR="00B4448C" w:rsidRPr="00A658B7" w:rsidRDefault="00B4448C" w:rsidP="00AF518F">
            <w:pPr>
              <w:pStyle w:val="Stlus11"/>
            </w:pPr>
            <w:r w:rsidRPr="00A658B7">
              <w:t xml:space="preserve">3 Čiastková kompetencia  </w:t>
            </w:r>
          </w:p>
        </w:tc>
        <w:tc>
          <w:tcPr>
            <w:tcW w:w="6566" w:type="dxa"/>
          </w:tcPr>
          <w:p w14:paraId="4A27ADCA" w14:textId="77777777" w:rsidR="00B4448C" w:rsidRPr="00A658B7" w:rsidRDefault="00B4448C" w:rsidP="00AF518F">
            <w:pPr>
              <w:pStyle w:val="Stlus11"/>
            </w:pPr>
            <w:r w:rsidRPr="00A658B7">
              <w:t xml:space="preserve">Osvojiť si, čo znamená žiť hospodárne. </w:t>
            </w:r>
          </w:p>
        </w:tc>
      </w:tr>
      <w:tr w:rsidR="00B4448C" w:rsidRPr="00A658B7" w14:paraId="0B13E5F3" w14:textId="77777777" w:rsidTr="00AF518F">
        <w:tc>
          <w:tcPr>
            <w:tcW w:w="2501" w:type="dxa"/>
          </w:tcPr>
          <w:p w14:paraId="7A5B704B" w14:textId="77777777" w:rsidR="00B4448C" w:rsidRPr="00A658B7" w:rsidRDefault="00B4448C" w:rsidP="00AF518F">
            <w:pPr>
              <w:pStyle w:val="Stlus11"/>
            </w:pPr>
            <w:r w:rsidRPr="00A658B7">
              <w:t xml:space="preserve">Žiak na konci 1. stupňa ZŠ vie:  </w:t>
            </w:r>
          </w:p>
          <w:p w14:paraId="20EFEE33" w14:textId="77777777" w:rsidR="00B4448C" w:rsidRPr="00A658B7" w:rsidRDefault="00B4448C" w:rsidP="00AF518F">
            <w:pPr>
              <w:pStyle w:val="Stlus11"/>
            </w:pPr>
          </w:p>
        </w:tc>
        <w:tc>
          <w:tcPr>
            <w:tcW w:w="6566" w:type="dxa"/>
          </w:tcPr>
          <w:p w14:paraId="2F91E53B" w14:textId="77777777" w:rsidR="00B4448C" w:rsidRPr="00A658B7" w:rsidRDefault="00B4448C" w:rsidP="00AF518F">
            <w:pPr>
              <w:pStyle w:val="Stlus11"/>
            </w:pPr>
            <w:r w:rsidRPr="00A658B7">
              <w:t>uviesť príklady hospodárneho zaobchádzania s vecami, hospodárneho správania sa vo svojom okolí (domácnosť, škola, obec)</w:t>
            </w:r>
          </w:p>
        </w:tc>
      </w:tr>
      <w:tr w:rsidR="00B4448C" w:rsidRPr="00A658B7" w14:paraId="7FA4B0E6" w14:textId="77777777" w:rsidTr="00AF518F">
        <w:tc>
          <w:tcPr>
            <w:tcW w:w="2501" w:type="dxa"/>
          </w:tcPr>
          <w:p w14:paraId="156942C4" w14:textId="77777777" w:rsidR="00B4448C" w:rsidRPr="00A658B7" w:rsidRDefault="00B4448C" w:rsidP="00AF518F">
            <w:pPr>
              <w:pStyle w:val="Stlus11"/>
            </w:pPr>
            <w:r w:rsidRPr="00A658B7">
              <w:t>Základné pojmy:</w:t>
            </w:r>
          </w:p>
        </w:tc>
        <w:tc>
          <w:tcPr>
            <w:tcW w:w="6566" w:type="dxa"/>
          </w:tcPr>
          <w:p w14:paraId="0233287B" w14:textId="77777777" w:rsidR="00B4448C" w:rsidRPr="00A658B7" w:rsidRDefault="00B4448C" w:rsidP="00AF518F">
            <w:pPr>
              <w:pStyle w:val="Stlus11"/>
            </w:pPr>
            <w:r w:rsidRPr="00A658B7">
              <w:t>hospodárny</w:t>
            </w:r>
          </w:p>
        </w:tc>
      </w:tr>
      <w:tr w:rsidR="00B4448C" w:rsidRPr="00A658B7" w14:paraId="2616BD4E" w14:textId="77777777" w:rsidTr="00AF518F">
        <w:tc>
          <w:tcPr>
            <w:tcW w:w="9067" w:type="dxa"/>
            <w:gridSpan w:val="2"/>
            <w:shd w:val="clear" w:color="auto" w:fill="D7D2B7"/>
          </w:tcPr>
          <w:p w14:paraId="6C236CED" w14:textId="77777777" w:rsidR="00B4448C" w:rsidRPr="00A658B7" w:rsidRDefault="00B4448C" w:rsidP="00AF518F">
            <w:pPr>
              <w:pStyle w:val="Stlus11"/>
            </w:pPr>
            <w:r w:rsidRPr="00A658B7">
              <w:t>2 Finančná zodpovednosť a prijímanie rozhodnutí</w:t>
            </w:r>
          </w:p>
        </w:tc>
      </w:tr>
      <w:tr w:rsidR="00B4448C" w:rsidRPr="00A658B7" w14:paraId="60AC06E2" w14:textId="77777777" w:rsidTr="00AF518F">
        <w:tc>
          <w:tcPr>
            <w:tcW w:w="2501" w:type="dxa"/>
          </w:tcPr>
          <w:p w14:paraId="516920E4" w14:textId="77777777" w:rsidR="00B4448C" w:rsidRPr="00A658B7" w:rsidRDefault="00B4448C" w:rsidP="00AF518F">
            <w:pPr>
              <w:pStyle w:val="Stlus11"/>
            </w:pPr>
            <w:r w:rsidRPr="00A658B7">
              <w:t xml:space="preserve">1 Čiastková kompetencia </w:t>
            </w:r>
          </w:p>
        </w:tc>
        <w:tc>
          <w:tcPr>
            <w:tcW w:w="6566" w:type="dxa"/>
          </w:tcPr>
          <w:p w14:paraId="491FB693" w14:textId="77777777" w:rsidR="00B4448C" w:rsidRPr="00A658B7" w:rsidRDefault="00B4448C" w:rsidP="00AF518F">
            <w:pPr>
              <w:pStyle w:val="Stlus11"/>
            </w:pPr>
            <w:r w:rsidRPr="00A658B7">
              <w:t xml:space="preserve">Prevziať zodpovednosť za osobné finančné rozhodnutia. </w:t>
            </w:r>
          </w:p>
        </w:tc>
      </w:tr>
      <w:tr w:rsidR="00B4448C" w:rsidRPr="00A658B7" w14:paraId="31739C7F" w14:textId="77777777" w:rsidTr="00AF518F">
        <w:tc>
          <w:tcPr>
            <w:tcW w:w="2501" w:type="dxa"/>
          </w:tcPr>
          <w:p w14:paraId="4290F201" w14:textId="77777777" w:rsidR="00B4448C" w:rsidRPr="00A658B7" w:rsidRDefault="00B4448C" w:rsidP="00AF518F">
            <w:pPr>
              <w:pStyle w:val="Stlus11"/>
            </w:pPr>
            <w:r w:rsidRPr="00A658B7">
              <w:t xml:space="preserve">Žiak na konci 1. stupňa ZŠ vie:  </w:t>
            </w:r>
          </w:p>
        </w:tc>
        <w:tc>
          <w:tcPr>
            <w:tcW w:w="6566" w:type="dxa"/>
          </w:tcPr>
          <w:p w14:paraId="4DA0EB67" w14:textId="77777777" w:rsidR="00B4448C" w:rsidRPr="00A658B7" w:rsidRDefault="00B4448C" w:rsidP="00AF518F">
            <w:pPr>
              <w:pStyle w:val="Stlus11"/>
            </w:pPr>
            <w:r w:rsidRPr="00A658B7">
              <w:t>uviesť príklady finančných rozhodnutí a ich možných dôsledkov</w:t>
            </w:r>
          </w:p>
        </w:tc>
      </w:tr>
      <w:tr w:rsidR="00B4448C" w:rsidRPr="00A658B7" w14:paraId="697BE50D" w14:textId="77777777" w:rsidTr="00AF518F">
        <w:tc>
          <w:tcPr>
            <w:tcW w:w="2501" w:type="dxa"/>
          </w:tcPr>
          <w:p w14:paraId="3B4771F4" w14:textId="77777777" w:rsidR="00B4448C" w:rsidRPr="00A658B7" w:rsidRDefault="00B4448C" w:rsidP="00AF518F">
            <w:pPr>
              <w:pStyle w:val="Stlus11"/>
            </w:pPr>
            <w:r w:rsidRPr="00A658B7">
              <w:lastRenderedPageBreak/>
              <w:t>Základné pojmy:</w:t>
            </w:r>
          </w:p>
        </w:tc>
        <w:tc>
          <w:tcPr>
            <w:tcW w:w="6566" w:type="dxa"/>
          </w:tcPr>
          <w:p w14:paraId="3EEB71DC" w14:textId="77777777" w:rsidR="00B4448C" w:rsidRPr="00A658B7" w:rsidRDefault="00B4448C" w:rsidP="00AF518F">
            <w:pPr>
              <w:pStyle w:val="Stlus11"/>
            </w:pPr>
            <w:r w:rsidRPr="00A658B7">
              <w:t>zodpovednosť</w:t>
            </w:r>
          </w:p>
        </w:tc>
      </w:tr>
      <w:tr w:rsidR="00B4448C" w:rsidRPr="00A658B7" w14:paraId="7F643E70" w14:textId="77777777" w:rsidTr="00AF518F">
        <w:trPr>
          <w:trHeight w:val="212"/>
        </w:trPr>
        <w:tc>
          <w:tcPr>
            <w:tcW w:w="2501" w:type="dxa"/>
          </w:tcPr>
          <w:p w14:paraId="510F25A6" w14:textId="77777777" w:rsidR="00B4448C" w:rsidRPr="00A658B7" w:rsidRDefault="00B4448C" w:rsidP="00AF518F">
            <w:pPr>
              <w:pStyle w:val="Stlus11"/>
            </w:pPr>
            <w:r w:rsidRPr="00A658B7">
              <w:t xml:space="preserve">2 Čiastková kompetencia </w:t>
            </w:r>
          </w:p>
        </w:tc>
        <w:tc>
          <w:tcPr>
            <w:tcW w:w="6566" w:type="dxa"/>
          </w:tcPr>
          <w:p w14:paraId="4D2429CB" w14:textId="77777777" w:rsidR="00B4448C" w:rsidRPr="00A658B7" w:rsidRDefault="00B4448C" w:rsidP="00AF518F">
            <w:pPr>
              <w:pStyle w:val="Stlus11"/>
            </w:pPr>
            <w:r w:rsidRPr="00A658B7">
              <w:t>Nájsť a vyhodnotiť informácie z rôznych zdrojov.</w:t>
            </w:r>
          </w:p>
        </w:tc>
      </w:tr>
      <w:tr w:rsidR="00B4448C" w:rsidRPr="00A658B7" w14:paraId="66C2C7D5" w14:textId="77777777" w:rsidTr="00AF518F">
        <w:trPr>
          <w:trHeight w:val="248"/>
        </w:trPr>
        <w:tc>
          <w:tcPr>
            <w:tcW w:w="2501" w:type="dxa"/>
            <w:vMerge w:val="restart"/>
          </w:tcPr>
          <w:p w14:paraId="43BC4BE5" w14:textId="77777777" w:rsidR="00B4448C" w:rsidRPr="00A658B7" w:rsidRDefault="00B4448C" w:rsidP="00AF518F">
            <w:pPr>
              <w:pStyle w:val="Stlus11"/>
            </w:pPr>
            <w:r w:rsidRPr="00A658B7">
              <w:t xml:space="preserve">Žiak na konci 1. stupňa ZŠ vie: </w:t>
            </w:r>
          </w:p>
          <w:p w14:paraId="29B857C0" w14:textId="77777777" w:rsidR="00B4448C" w:rsidRPr="00A658B7" w:rsidRDefault="00B4448C" w:rsidP="00AF518F">
            <w:pPr>
              <w:pStyle w:val="Stlus11"/>
            </w:pPr>
          </w:p>
        </w:tc>
        <w:tc>
          <w:tcPr>
            <w:tcW w:w="6566" w:type="dxa"/>
          </w:tcPr>
          <w:p w14:paraId="200B2623" w14:textId="77777777" w:rsidR="00B4448C" w:rsidRPr="00A658B7" w:rsidRDefault="00B4448C" w:rsidP="00AF518F">
            <w:pPr>
              <w:pStyle w:val="Stlus11"/>
            </w:pPr>
            <w:r w:rsidRPr="00A658B7">
              <w:t>uviesť príklady, prečo sa oplatí jednotlivcovi byť dobre finančne informovaný</w:t>
            </w:r>
          </w:p>
        </w:tc>
      </w:tr>
      <w:tr w:rsidR="00B4448C" w:rsidRPr="00A658B7" w14:paraId="02EC393E" w14:textId="77777777" w:rsidTr="00AF518F">
        <w:trPr>
          <w:trHeight w:val="247"/>
        </w:trPr>
        <w:tc>
          <w:tcPr>
            <w:tcW w:w="2501" w:type="dxa"/>
            <w:vMerge/>
          </w:tcPr>
          <w:p w14:paraId="59791C48" w14:textId="77777777" w:rsidR="00B4448C" w:rsidRPr="00A658B7" w:rsidRDefault="00B4448C" w:rsidP="00AF518F">
            <w:pPr>
              <w:pStyle w:val="Stlus11"/>
            </w:pPr>
          </w:p>
        </w:tc>
        <w:tc>
          <w:tcPr>
            <w:tcW w:w="6566" w:type="dxa"/>
          </w:tcPr>
          <w:p w14:paraId="163ED132" w14:textId="77777777" w:rsidR="00B4448C" w:rsidRPr="00A658B7" w:rsidRDefault="00B4448C" w:rsidP="00AF518F">
            <w:pPr>
              <w:pStyle w:val="Stlus11"/>
            </w:pPr>
            <w:r w:rsidRPr="00A658B7">
              <w:t xml:space="preserve">opísať zdroje finančných informácií </w:t>
            </w:r>
          </w:p>
        </w:tc>
      </w:tr>
      <w:tr w:rsidR="00B4448C" w:rsidRPr="00A658B7" w14:paraId="60B943C9" w14:textId="77777777" w:rsidTr="00AF518F">
        <w:tc>
          <w:tcPr>
            <w:tcW w:w="2501" w:type="dxa"/>
          </w:tcPr>
          <w:p w14:paraId="3B5CBD57" w14:textId="77777777" w:rsidR="00B4448C" w:rsidRPr="00A658B7" w:rsidRDefault="00B4448C" w:rsidP="00AF518F">
            <w:pPr>
              <w:pStyle w:val="Stlus11"/>
            </w:pPr>
            <w:r w:rsidRPr="00A658B7">
              <w:t>Základné pojmy:</w:t>
            </w:r>
          </w:p>
        </w:tc>
        <w:tc>
          <w:tcPr>
            <w:tcW w:w="6566" w:type="dxa"/>
          </w:tcPr>
          <w:p w14:paraId="6FD886D3" w14:textId="77777777" w:rsidR="00B4448C" w:rsidRPr="00A658B7" w:rsidRDefault="00B4448C" w:rsidP="00AF518F">
            <w:pPr>
              <w:pStyle w:val="Stlus11"/>
            </w:pPr>
            <w:r w:rsidRPr="00A658B7">
              <w:t>financie, finančný, informácia</w:t>
            </w:r>
          </w:p>
        </w:tc>
      </w:tr>
      <w:tr w:rsidR="00B4448C" w:rsidRPr="00A658B7" w14:paraId="1AFAFF40" w14:textId="77777777" w:rsidTr="00AF518F">
        <w:tc>
          <w:tcPr>
            <w:tcW w:w="2501" w:type="dxa"/>
          </w:tcPr>
          <w:p w14:paraId="3E6A6F07" w14:textId="77777777" w:rsidR="00B4448C" w:rsidRPr="00A658B7" w:rsidRDefault="00B4448C" w:rsidP="00AF518F">
            <w:pPr>
              <w:pStyle w:val="Stlus11"/>
            </w:pPr>
            <w:r w:rsidRPr="00A658B7">
              <w:t xml:space="preserve">3 Čiastková kompetencia </w:t>
            </w:r>
          </w:p>
          <w:p w14:paraId="143246CC" w14:textId="77777777" w:rsidR="00B4448C" w:rsidRPr="00A658B7" w:rsidRDefault="00B4448C" w:rsidP="00AF518F">
            <w:pPr>
              <w:pStyle w:val="Stlus11"/>
            </w:pPr>
          </w:p>
        </w:tc>
        <w:tc>
          <w:tcPr>
            <w:tcW w:w="6566" w:type="dxa"/>
          </w:tcPr>
          <w:p w14:paraId="67D2BF1F" w14:textId="77777777" w:rsidR="00B4448C" w:rsidRPr="00A658B7" w:rsidRDefault="00B4448C" w:rsidP="00AF518F">
            <w:pPr>
              <w:pStyle w:val="Stlus11"/>
            </w:pPr>
            <w:r w:rsidRPr="00A658B7">
              <w:t xml:space="preserve">Posúdiť význam boja proti korupcii, ochrany proti praniu špinavých peňazí a ochrany finančných záujmov EÚ. </w:t>
            </w:r>
          </w:p>
        </w:tc>
      </w:tr>
      <w:tr w:rsidR="00B4448C" w:rsidRPr="00A658B7" w14:paraId="741BD4FB" w14:textId="77777777" w:rsidTr="00AF518F">
        <w:tc>
          <w:tcPr>
            <w:tcW w:w="2501" w:type="dxa"/>
          </w:tcPr>
          <w:p w14:paraId="2A1EFED0" w14:textId="77777777" w:rsidR="00B4448C" w:rsidRPr="00A658B7" w:rsidRDefault="00B4448C" w:rsidP="00AF518F">
            <w:pPr>
              <w:pStyle w:val="Stlus11"/>
            </w:pPr>
            <w:r w:rsidRPr="00A658B7">
              <w:t xml:space="preserve">Žiak na konci 1. stupňa ZŠ vie: </w:t>
            </w:r>
          </w:p>
        </w:tc>
        <w:tc>
          <w:tcPr>
            <w:tcW w:w="6566" w:type="dxa"/>
          </w:tcPr>
          <w:p w14:paraId="02222CC3" w14:textId="77777777" w:rsidR="00B4448C" w:rsidRPr="00A658B7" w:rsidRDefault="00B4448C" w:rsidP="00AF518F">
            <w:pPr>
              <w:pStyle w:val="Stlus11"/>
            </w:pPr>
            <w:r w:rsidRPr="00A658B7">
              <w:t xml:space="preserve">navrhnúť spôsoby riešenia situácií, v ktorých sa stretli s klamstvom, podvodom, nečestným správaním. </w:t>
            </w:r>
          </w:p>
        </w:tc>
      </w:tr>
      <w:tr w:rsidR="00B4448C" w:rsidRPr="00A658B7" w14:paraId="5F87911C" w14:textId="77777777" w:rsidTr="00AF518F">
        <w:tc>
          <w:tcPr>
            <w:tcW w:w="2501" w:type="dxa"/>
          </w:tcPr>
          <w:p w14:paraId="6AC69E77" w14:textId="77777777" w:rsidR="00B4448C" w:rsidRPr="00A658B7" w:rsidRDefault="00B4448C" w:rsidP="00AF518F">
            <w:pPr>
              <w:pStyle w:val="Stlus11"/>
            </w:pPr>
            <w:r w:rsidRPr="00A658B7">
              <w:t>Základné pojmy:</w:t>
            </w:r>
          </w:p>
        </w:tc>
        <w:tc>
          <w:tcPr>
            <w:tcW w:w="6566" w:type="dxa"/>
          </w:tcPr>
          <w:p w14:paraId="60BA20C2" w14:textId="77777777" w:rsidR="00B4448C" w:rsidRPr="00A658B7" w:rsidRDefault="00B4448C" w:rsidP="00AF518F">
            <w:pPr>
              <w:pStyle w:val="Stlus11"/>
            </w:pPr>
            <w:r w:rsidRPr="00A658B7">
              <w:t>klamstvo, podvod, nečestnosť</w:t>
            </w:r>
          </w:p>
        </w:tc>
      </w:tr>
      <w:tr w:rsidR="00B4448C" w:rsidRPr="00A658B7" w14:paraId="5F494E3C" w14:textId="77777777" w:rsidTr="00AF518F">
        <w:tc>
          <w:tcPr>
            <w:tcW w:w="2501" w:type="dxa"/>
          </w:tcPr>
          <w:p w14:paraId="6ED6C8D1" w14:textId="77777777" w:rsidR="00B4448C" w:rsidRPr="00A658B7" w:rsidRDefault="00B4448C" w:rsidP="00AF518F">
            <w:pPr>
              <w:pStyle w:val="Stlus11"/>
            </w:pPr>
            <w:r w:rsidRPr="00A658B7">
              <w:t xml:space="preserve">4 Čiastková kompetencia </w:t>
            </w:r>
          </w:p>
        </w:tc>
        <w:tc>
          <w:tcPr>
            <w:tcW w:w="6566" w:type="dxa"/>
          </w:tcPr>
          <w:p w14:paraId="40E2FE79" w14:textId="77777777" w:rsidR="00B4448C" w:rsidRPr="00A658B7" w:rsidRDefault="00B4448C" w:rsidP="00AF518F">
            <w:pPr>
              <w:pStyle w:val="Stlus11"/>
            </w:pPr>
            <w:r w:rsidRPr="00A658B7">
              <w:t xml:space="preserve">Prijímať finančné rozhodnutia zvažovaním alternatív a dôsledkov. </w:t>
            </w:r>
          </w:p>
        </w:tc>
      </w:tr>
      <w:tr w:rsidR="00B4448C" w:rsidRPr="00A658B7" w14:paraId="7067C17F" w14:textId="77777777" w:rsidTr="00AF518F">
        <w:trPr>
          <w:trHeight w:val="248"/>
        </w:trPr>
        <w:tc>
          <w:tcPr>
            <w:tcW w:w="2501" w:type="dxa"/>
            <w:vMerge w:val="restart"/>
          </w:tcPr>
          <w:p w14:paraId="1A4B2B51" w14:textId="77777777" w:rsidR="00B4448C" w:rsidRPr="00A658B7" w:rsidRDefault="00B4448C" w:rsidP="00AF518F">
            <w:pPr>
              <w:pStyle w:val="Stlus11"/>
            </w:pPr>
            <w:r w:rsidRPr="00A658B7">
              <w:t xml:space="preserve">Žiak na konci 1. stupňa ZŠ vie:  </w:t>
            </w:r>
          </w:p>
          <w:p w14:paraId="50C97BE5" w14:textId="77777777" w:rsidR="00B4448C" w:rsidRPr="00A658B7" w:rsidRDefault="00B4448C" w:rsidP="00AF518F">
            <w:pPr>
              <w:pStyle w:val="Stlus11"/>
            </w:pPr>
          </w:p>
        </w:tc>
        <w:tc>
          <w:tcPr>
            <w:tcW w:w="6566" w:type="dxa"/>
          </w:tcPr>
          <w:p w14:paraId="5CA2E63E" w14:textId="77777777" w:rsidR="00B4448C" w:rsidRPr="00A658B7" w:rsidRDefault="00B4448C" w:rsidP="00AF518F">
            <w:pPr>
              <w:pStyle w:val="Stlus11"/>
            </w:pPr>
            <w:r w:rsidRPr="00A658B7">
              <w:t>zoradiť osobné želania/potreby podľa ich dôležitosti</w:t>
            </w:r>
          </w:p>
        </w:tc>
      </w:tr>
      <w:tr w:rsidR="00B4448C" w:rsidRPr="00A658B7" w14:paraId="046AA861" w14:textId="77777777" w:rsidTr="00AF518F">
        <w:trPr>
          <w:trHeight w:val="247"/>
        </w:trPr>
        <w:tc>
          <w:tcPr>
            <w:tcW w:w="2501" w:type="dxa"/>
            <w:vMerge/>
          </w:tcPr>
          <w:p w14:paraId="57771155" w14:textId="77777777" w:rsidR="00B4448C" w:rsidRPr="00A658B7" w:rsidRDefault="00B4448C" w:rsidP="00AF518F">
            <w:pPr>
              <w:pStyle w:val="Stlus11"/>
            </w:pPr>
          </w:p>
        </w:tc>
        <w:tc>
          <w:tcPr>
            <w:tcW w:w="6566" w:type="dxa"/>
          </w:tcPr>
          <w:p w14:paraId="0DE0CED0" w14:textId="77777777" w:rsidR="00B4448C" w:rsidRPr="00A658B7" w:rsidRDefault="00B4448C" w:rsidP="00AF518F">
            <w:pPr>
              <w:pStyle w:val="Stlus11"/>
            </w:pPr>
            <w:r w:rsidRPr="00A658B7">
              <w:t>stanoviť si merateľné krátkodobé finančné ciele</w:t>
            </w:r>
          </w:p>
        </w:tc>
      </w:tr>
      <w:tr w:rsidR="00B4448C" w:rsidRPr="00A658B7" w14:paraId="4B8FA287" w14:textId="77777777" w:rsidTr="00AF518F">
        <w:tc>
          <w:tcPr>
            <w:tcW w:w="2501" w:type="dxa"/>
          </w:tcPr>
          <w:p w14:paraId="0ACA482A" w14:textId="77777777" w:rsidR="00B4448C" w:rsidRPr="00A658B7" w:rsidRDefault="00B4448C" w:rsidP="00AF518F">
            <w:pPr>
              <w:pStyle w:val="Stlus11"/>
            </w:pPr>
            <w:r w:rsidRPr="00A658B7">
              <w:t>Základné pojmy:</w:t>
            </w:r>
          </w:p>
        </w:tc>
        <w:tc>
          <w:tcPr>
            <w:tcW w:w="6566" w:type="dxa"/>
          </w:tcPr>
          <w:p w14:paraId="0D3F2C35" w14:textId="77777777" w:rsidR="00B4448C" w:rsidRPr="00A658B7" w:rsidRDefault="00B4448C" w:rsidP="00AF518F">
            <w:pPr>
              <w:pStyle w:val="Stlus11"/>
            </w:pPr>
            <w:r w:rsidRPr="00A658B7">
              <w:t>finančný cieľ</w:t>
            </w:r>
          </w:p>
        </w:tc>
      </w:tr>
      <w:tr w:rsidR="00B4448C" w:rsidRPr="00A658B7" w14:paraId="12D5FC1F" w14:textId="77777777" w:rsidTr="00AF518F">
        <w:tc>
          <w:tcPr>
            <w:tcW w:w="2501" w:type="dxa"/>
          </w:tcPr>
          <w:p w14:paraId="605AF480" w14:textId="77777777" w:rsidR="00B4448C" w:rsidRPr="00A658B7" w:rsidRDefault="00B4448C" w:rsidP="00AF518F">
            <w:pPr>
              <w:pStyle w:val="Stlus11"/>
            </w:pPr>
            <w:r w:rsidRPr="00A658B7">
              <w:t xml:space="preserve">5 Čiastková kompetencia </w:t>
            </w:r>
          </w:p>
        </w:tc>
        <w:tc>
          <w:tcPr>
            <w:tcW w:w="6566" w:type="dxa"/>
          </w:tcPr>
          <w:p w14:paraId="1C62BC14" w14:textId="77777777" w:rsidR="00B4448C" w:rsidRPr="00A658B7" w:rsidRDefault="00B4448C" w:rsidP="00AF518F">
            <w:pPr>
              <w:pStyle w:val="Stlus11"/>
            </w:pPr>
            <w:r w:rsidRPr="00A658B7">
              <w:t xml:space="preserve">Určiť rôzne spôsoby komunikácie o finančných záležitostiach. </w:t>
            </w:r>
          </w:p>
        </w:tc>
      </w:tr>
      <w:tr w:rsidR="00B4448C" w:rsidRPr="00A658B7" w14:paraId="394A47E7" w14:textId="77777777" w:rsidTr="00AF518F">
        <w:trPr>
          <w:trHeight w:val="248"/>
        </w:trPr>
        <w:tc>
          <w:tcPr>
            <w:tcW w:w="2501" w:type="dxa"/>
            <w:vMerge w:val="restart"/>
          </w:tcPr>
          <w:p w14:paraId="3635F539" w14:textId="77777777" w:rsidR="00B4448C" w:rsidRPr="00A658B7" w:rsidRDefault="00B4448C" w:rsidP="00AF518F">
            <w:pPr>
              <w:pStyle w:val="Stlus11"/>
            </w:pPr>
            <w:r w:rsidRPr="00A658B7">
              <w:t xml:space="preserve">Žiak na konci 1. stupňa ZŠ vie: </w:t>
            </w:r>
          </w:p>
          <w:p w14:paraId="4F0D5BE1" w14:textId="77777777" w:rsidR="00B4448C" w:rsidRPr="00A658B7" w:rsidRDefault="00B4448C" w:rsidP="00AF518F">
            <w:pPr>
              <w:pStyle w:val="Stlus11"/>
            </w:pPr>
          </w:p>
        </w:tc>
        <w:tc>
          <w:tcPr>
            <w:tcW w:w="6566" w:type="dxa"/>
          </w:tcPr>
          <w:p w14:paraId="4E8AAE37" w14:textId="77777777" w:rsidR="00B4448C" w:rsidRPr="00A658B7" w:rsidRDefault="00B4448C" w:rsidP="00AF518F">
            <w:pPr>
              <w:pStyle w:val="Stlus11"/>
            </w:pPr>
            <w:r w:rsidRPr="00A658B7">
              <w:t xml:space="preserve">uviesť jednoduché príklady, ako sa môžu osobné informácie dostať k nepovolaným osobám </w:t>
            </w:r>
          </w:p>
        </w:tc>
      </w:tr>
      <w:tr w:rsidR="00B4448C" w:rsidRPr="00A658B7" w14:paraId="78F610D4" w14:textId="77777777" w:rsidTr="00AF518F">
        <w:trPr>
          <w:trHeight w:val="247"/>
        </w:trPr>
        <w:tc>
          <w:tcPr>
            <w:tcW w:w="2501" w:type="dxa"/>
            <w:vMerge/>
          </w:tcPr>
          <w:p w14:paraId="71B52D2D" w14:textId="77777777" w:rsidR="00B4448C" w:rsidRPr="00A658B7" w:rsidRDefault="00B4448C" w:rsidP="00AF518F">
            <w:pPr>
              <w:pStyle w:val="Stlus11"/>
            </w:pPr>
          </w:p>
        </w:tc>
        <w:tc>
          <w:tcPr>
            <w:tcW w:w="6566" w:type="dxa"/>
          </w:tcPr>
          <w:p w14:paraId="4E930365" w14:textId="77777777" w:rsidR="00B4448C" w:rsidRPr="00A658B7" w:rsidRDefault="00B4448C" w:rsidP="00AF518F">
            <w:pPr>
              <w:pStyle w:val="Stlus11"/>
            </w:pPr>
            <w:r w:rsidRPr="00A658B7">
              <w:t xml:space="preserve">opísať možné dôsledky odhalenia vybraných osobných informácií </w:t>
            </w:r>
          </w:p>
        </w:tc>
      </w:tr>
      <w:tr w:rsidR="00B4448C" w:rsidRPr="00A658B7" w14:paraId="74A055B2" w14:textId="77777777" w:rsidTr="00AF518F">
        <w:tc>
          <w:tcPr>
            <w:tcW w:w="2501" w:type="dxa"/>
          </w:tcPr>
          <w:p w14:paraId="12F09EBD" w14:textId="77777777" w:rsidR="00B4448C" w:rsidRPr="00A658B7" w:rsidRDefault="00B4448C" w:rsidP="00AF518F">
            <w:pPr>
              <w:pStyle w:val="Stlus11"/>
            </w:pPr>
            <w:r w:rsidRPr="00A658B7">
              <w:t>Základné pojmy</w:t>
            </w:r>
          </w:p>
        </w:tc>
        <w:tc>
          <w:tcPr>
            <w:tcW w:w="6566" w:type="dxa"/>
          </w:tcPr>
          <w:p w14:paraId="340666BE" w14:textId="77777777" w:rsidR="00B4448C" w:rsidRPr="00A658B7" w:rsidRDefault="00B4448C" w:rsidP="00AF518F">
            <w:pPr>
              <w:pStyle w:val="Stlus11"/>
            </w:pPr>
            <w:r w:rsidRPr="00A658B7">
              <w:t>osobné informácie</w:t>
            </w:r>
          </w:p>
        </w:tc>
      </w:tr>
      <w:tr w:rsidR="00B4448C" w:rsidRPr="00A658B7" w14:paraId="2FBAF994" w14:textId="77777777" w:rsidTr="00AF518F">
        <w:tc>
          <w:tcPr>
            <w:tcW w:w="2501" w:type="dxa"/>
          </w:tcPr>
          <w:p w14:paraId="4604833A" w14:textId="77777777" w:rsidR="00B4448C" w:rsidRPr="00A658B7" w:rsidRDefault="00B4448C" w:rsidP="00AF518F">
            <w:pPr>
              <w:pStyle w:val="Stlus11"/>
            </w:pPr>
            <w:r w:rsidRPr="00A658B7">
              <w:t xml:space="preserve">6 Čiastková kompetencia  </w:t>
            </w:r>
          </w:p>
        </w:tc>
        <w:tc>
          <w:tcPr>
            <w:tcW w:w="6566" w:type="dxa"/>
          </w:tcPr>
          <w:p w14:paraId="362B21C3" w14:textId="77777777" w:rsidR="00B4448C" w:rsidRPr="00A658B7" w:rsidRDefault="00B4448C" w:rsidP="00AF518F">
            <w:pPr>
              <w:pStyle w:val="Stlus11"/>
            </w:pPr>
            <w:r w:rsidRPr="00A658B7">
              <w:t xml:space="preserve">Stručne zhrnúť hlavné princípy ochrany spotrebiteľov. </w:t>
            </w:r>
          </w:p>
        </w:tc>
      </w:tr>
      <w:tr w:rsidR="00B4448C" w:rsidRPr="00A658B7" w14:paraId="54C2EFF9" w14:textId="77777777" w:rsidTr="00AF518F">
        <w:trPr>
          <w:trHeight w:val="248"/>
        </w:trPr>
        <w:tc>
          <w:tcPr>
            <w:tcW w:w="2501" w:type="dxa"/>
            <w:vMerge w:val="restart"/>
          </w:tcPr>
          <w:p w14:paraId="33055E09" w14:textId="77777777" w:rsidR="00B4448C" w:rsidRPr="00A658B7" w:rsidRDefault="00B4448C" w:rsidP="00AF518F">
            <w:pPr>
              <w:pStyle w:val="Stlus11"/>
            </w:pPr>
            <w:r w:rsidRPr="00A658B7">
              <w:t xml:space="preserve">Žiak na konci 1. stupňa ZŠ vie: </w:t>
            </w:r>
          </w:p>
          <w:p w14:paraId="6FF54CBE" w14:textId="77777777" w:rsidR="00B4448C" w:rsidRPr="00A658B7" w:rsidRDefault="00B4448C" w:rsidP="00AF518F">
            <w:pPr>
              <w:pStyle w:val="Stlus11"/>
            </w:pPr>
          </w:p>
        </w:tc>
        <w:tc>
          <w:tcPr>
            <w:tcW w:w="6566" w:type="dxa"/>
          </w:tcPr>
          <w:p w14:paraId="308E0E2F" w14:textId="77777777" w:rsidR="00B4448C" w:rsidRPr="00A658B7" w:rsidRDefault="00B4448C" w:rsidP="00AF518F">
            <w:pPr>
              <w:pStyle w:val="Stlus11"/>
            </w:pPr>
            <w:r w:rsidRPr="00A658B7">
              <w:t>uviesť príklady možností na vrátenie výrobkov v miestnych obchodoch</w:t>
            </w:r>
          </w:p>
        </w:tc>
      </w:tr>
      <w:tr w:rsidR="00B4448C" w:rsidRPr="00A658B7" w14:paraId="375B3491" w14:textId="77777777" w:rsidTr="00AF518F">
        <w:trPr>
          <w:trHeight w:val="247"/>
        </w:trPr>
        <w:tc>
          <w:tcPr>
            <w:tcW w:w="2501" w:type="dxa"/>
            <w:vMerge/>
          </w:tcPr>
          <w:p w14:paraId="557D078F" w14:textId="77777777" w:rsidR="00B4448C" w:rsidRPr="00A658B7" w:rsidRDefault="00B4448C" w:rsidP="00AF518F">
            <w:pPr>
              <w:pStyle w:val="Stlus11"/>
            </w:pPr>
          </w:p>
        </w:tc>
        <w:tc>
          <w:tcPr>
            <w:tcW w:w="6566" w:type="dxa"/>
          </w:tcPr>
          <w:p w14:paraId="3897EC90" w14:textId="77777777" w:rsidR="00B4448C" w:rsidRPr="00A658B7" w:rsidRDefault="00B4448C" w:rsidP="00AF518F">
            <w:pPr>
              <w:pStyle w:val="Stlus11"/>
            </w:pPr>
            <w:r w:rsidRPr="00A658B7">
              <w:t>jednoducho opísať základné práva spotrebiteľov</w:t>
            </w:r>
          </w:p>
        </w:tc>
      </w:tr>
      <w:tr w:rsidR="00B4448C" w:rsidRPr="00A658B7" w14:paraId="0078128D" w14:textId="77777777" w:rsidTr="00AF518F">
        <w:tc>
          <w:tcPr>
            <w:tcW w:w="2501" w:type="dxa"/>
          </w:tcPr>
          <w:p w14:paraId="40FC79DD" w14:textId="77777777" w:rsidR="00B4448C" w:rsidRPr="00A658B7" w:rsidRDefault="00B4448C" w:rsidP="00AF518F">
            <w:pPr>
              <w:pStyle w:val="Stlus11"/>
            </w:pPr>
            <w:r w:rsidRPr="00A658B7">
              <w:t>Základné pojmy:</w:t>
            </w:r>
          </w:p>
        </w:tc>
        <w:tc>
          <w:tcPr>
            <w:tcW w:w="6566" w:type="dxa"/>
          </w:tcPr>
          <w:p w14:paraId="30DBEF4C" w14:textId="77777777" w:rsidR="00B4448C" w:rsidRPr="00A658B7" w:rsidRDefault="00B4448C" w:rsidP="00AF518F">
            <w:pPr>
              <w:pStyle w:val="Stlus11"/>
            </w:pPr>
            <w:r w:rsidRPr="00A658B7">
              <w:t>spotrebiteľ, reklamácia</w:t>
            </w:r>
          </w:p>
        </w:tc>
      </w:tr>
      <w:tr w:rsidR="00B4448C" w:rsidRPr="00A658B7" w14:paraId="6CBEF31B" w14:textId="77777777" w:rsidTr="00AF518F">
        <w:tc>
          <w:tcPr>
            <w:tcW w:w="9067" w:type="dxa"/>
            <w:gridSpan w:val="2"/>
            <w:shd w:val="clear" w:color="auto" w:fill="D7D2B7"/>
          </w:tcPr>
          <w:p w14:paraId="196C59D5" w14:textId="77777777" w:rsidR="00B4448C" w:rsidRPr="00A658B7" w:rsidRDefault="00B4448C" w:rsidP="00AF518F">
            <w:pPr>
              <w:pStyle w:val="Stlus11"/>
            </w:pPr>
            <w:r w:rsidRPr="00A658B7">
              <w:t>3 Zabezpečenie peňazí pre uspokojovanie životných potrieb - príjem a práca</w:t>
            </w:r>
          </w:p>
        </w:tc>
      </w:tr>
      <w:tr w:rsidR="00B4448C" w:rsidRPr="00A658B7" w14:paraId="642AE313" w14:textId="77777777" w:rsidTr="00AF518F">
        <w:tc>
          <w:tcPr>
            <w:tcW w:w="2501" w:type="dxa"/>
          </w:tcPr>
          <w:p w14:paraId="74813706" w14:textId="77777777" w:rsidR="00B4448C" w:rsidRPr="00A658B7" w:rsidRDefault="00B4448C" w:rsidP="00AF518F">
            <w:pPr>
              <w:pStyle w:val="Stlus11"/>
            </w:pPr>
            <w:r w:rsidRPr="00A658B7">
              <w:t xml:space="preserve">1 Čiastková kompetencia </w:t>
            </w:r>
          </w:p>
        </w:tc>
        <w:tc>
          <w:tcPr>
            <w:tcW w:w="6566" w:type="dxa"/>
          </w:tcPr>
          <w:p w14:paraId="1C28CC1B" w14:textId="77777777" w:rsidR="00B4448C" w:rsidRPr="00A658B7" w:rsidRDefault="00B4448C" w:rsidP="00AF518F">
            <w:pPr>
              <w:pStyle w:val="Stlus11"/>
            </w:pPr>
            <w:r w:rsidRPr="00A658B7">
              <w:t xml:space="preserve">Poznať a harmonizovať osobné, rodinné, spoločenské potreby. </w:t>
            </w:r>
          </w:p>
        </w:tc>
      </w:tr>
      <w:tr w:rsidR="00B4448C" w:rsidRPr="00A658B7" w14:paraId="4680211D" w14:textId="77777777" w:rsidTr="00AF518F">
        <w:tc>
          <w:tcPr>
            <w:tcW w:w="2501" w:type="dxa"/>
          </w:tcPr>
          <w:p w14:paraId="5C5643BD" w14:textId="77777777" w:rsidR="00B4448C" w:rsidRPr="00A658B7" w:rsidRDefault="00B4448C" w:rsidP="00AF518F">
            <w:pPr>
              <w:pStyle w:val="Stlus11"/>
            </w:pPr>
            <w:r w:rsidRPr="00A658B7">
              <w:t>Žiak na konci 1. stupňa ZŠ vie:</w:t>
            </w:r>
          </w:p>
        </w:tc>
        <w:tc>
          <w:tcPr>
            <w:tcW w:w="6566" w:type="dxa"/>
          </w:tcPr>
          <w:p w14:paraId="7471A2D1" w14:textId="77777777" w:rsidR="00B4448C" w:rsidRPr="00A658B7" w:rsidRDefault="00B4448C" w:rsidP="00AF518F">
            <w:pPr>
              <w:pStyle w:val="Stlus11"/>
            </w:pPr>
            <w:r w:rsidRPr="00A658B7">
              <w:t>pomenovať osobné a rodinné potreby</w:t>
            </w:r>
          </w:p>
        </w:tc>
      </w:tr>
      <w:tr w:rsidR="00B4448C" w:rsidRPr="00A658B7" w14:paraId="5F88D270" w14:textId="77777777" w:rsidTr="00AF518F">
        <w:tc>
          <w:tcPr>
            <w:tcW w:w="2501" w:type="dxa"/>
          </w:tcPr>
          <w:p w14:paraId="3C8332AC" w14:textId="77777777" w:rsidR="00B4448C" w:rsidRPr="00A658B7" w:rsidRDefault="00B4448C" w:rsidP="00AF518F">
            <w:pPr>
              <w:pStyle w:val="Stlus11"/>
            </w:pPr>
            <w:r w:rsidRPr="00A658B7">
              <w:t>Základné pojmy:</w:t>
            </w:r>
          </w:p>
        </w:tc>
        <w:tc>
          <w:tcPr>
            <w:tcW w:w="6566" w:type="dxa"/>
          </w:tcPr>
          <w:p w14:paraId="103BC1DC" w14:textId="77777777" w:rsidR="00B4448C" w:rsidRPr="00A658B7" w:rsidRDefault="00B4448C" w:rsidP="00AF518F">
            <w:pPr>
              <w:pStyle w:val="Stlus11"/>
            </w:pPr>
            <w:r w:rsidRPr="00A658B7">
              <w:t>osobné potreby, rodinné potreby</w:t>
            </w:r>
          </w:p>
        </w:tc>
      </w:tr>
      <w:tr w:rsidR="00B4448C" w:rsidRPr="00A658B7" w14:paraId="6F91AF6A" w14:textId="77777777" w:rsidTr="00AF518F">
        <w:tc>
          <w:tcPr>
            <w:tcW w:w="2501" w:type="dxa"/>
          </w:tcPr>
          <w:p w14:paraId="1EFDF166" w14:textId="77777777" w:rsidR="00B4448C" w:rsidRPr="00A658B7" w:rsidRDefault="00B4448C" w:rsidP="00AF518F">
            <w:pPr>
              <w:pStyle w:val="Stlus11"/>
            </w:pPr>
            <w:r w:rsidRPr="00A658B7">
              <w:t xml:space="preserve">2 Čiastková kompetencia </w:t>
            </w:r>
          </w:p>
          <w:p w14:paraId="0F22A050" w14:textId="77777777" w:rsidR="00B4448C" w:rsidRPr="00A658B7" w:rsidRDefault="00B4448C" w:rsidP="00AF518F">
            <w:pPr>
              <w:pStyle w:val="Stlus11"/>
            </w:pPr>
          </w:p>
        </w:tc>
        <w:tc>
          <w:tcPr>
            <w:tcW w:w="6566" w:type="dxa"/>
          </w:tcPr>
          <w:p w14:paraId="3E6CD0C3" w14:textId="77777777" w:rsidR="00B4448C" w:rsidRPr="00A658B7" w:rsidRDefault="00B4448C" w:rsidP="00AF518F">
            <w:pPr>
              <w:pStyle w:val="Stlus11"/>
            </w:pPr>
            <w:r w:rsidRPr="00A658B7">
              <w:t xml:space="preserve">Zhodnotiť vzdelanostné a pracovné predpoklady z hľadiska uspokojovania životných potrieb a základné otázky úspešnosti vo finančnej oblasti. </w:t>
            </w:r>
          </w:p>
        </w:tc>
      </w:tr>
      <w:tr w:rsidR="00B4448C" w:rsidRPr="00A658B7" w14:paraId="323D25A2" w14:textId="77777777" w:rsidTr="00AF518F">
        <w:trPr>
          <w:trHeight w:val="248"/>
        </w:trPr>
        <w:tc>
          <w:tcPr>
            <w:tcW w:w="2501" w:type="dxa"/>
            <w:vMerge w:val="restart"/>
          </w:tcPr>
          <w:p w14:paraId="430368E6" w14:textId="77777777" w:rsidR="00B4448C" w:rsidRPr="00A658B7" w:rsidRDefault="00B4448C" w:rsidP="00AF518F">
            <w:pPr>
              <w:pStyle w:val="Stlus11"/>
            </w:pPr>
            <w:r w:rsidRPr="00A658B7">
              <w:t xml:space="preserve">Žiak na konci 1. stupňa ZŠ vie: </w:t>
            </w:r>
          </w:p>
          <w:p w14:paraId="74DC0EE7" w14:textId="77777777" w:rsidR="00B4448C" w:rsidRPr="00A658B7" w:rsidRDefault="00B4448C" w:rsidP="00AF518F">
            <w:pPr>
              <w:pStyle w:val="Stlus11"/>
            </w:pPr>
          </w:p>
        </w:tc>
        <w:tc>
          <w:tcPr>
            <w:tcW w:w="6566" w:type="dxa"/>
          </w:tcPr>
          <w:p w14:paraId="39349B78" w14:textId="77777777" w:rsidR="00B4448C" w:rsidRPr="00A658B7" w:rsidRDefault="00B4448C" w:rsidP="00AF518F">
            <w:pPr>
              <w:pStyle w:val="Stlus11"/>
            </w:pPr>
            <w:r w:rsidRPr="00A658B7">
              <w:t>opísať vzťah povolanie - zamestnanie</w:t>
            </w:r>
          </w:p>
        </w:tc>
      </w:tr>
      <w:tr w:rsidR="00B4448C" w:rsidRPr="00A658B7" w14:paraId="0617AD17" w14:textId="77777777" w:rsidTr="00AF518F">
        <w:trPr>
          <w:trHeight w:val="247"/>
        </w:trPr>
        <w:tc>
          <w:tcPr>
            <w:tcW w:w="2501" w:type="dxa"/>
            <w:vMerge/>
          </w:tcPr>
          <w:p w14:paraId="6ED985ED" w14:textId="77777777" w:rsidR="00B4448C" w:rsidRPr="00A658B7" w:rsidRDefault="00B4448C" w:rsidP="00AF518F">
            <w:pPr>
              <w:pStyle w:val="Stlus11"/>
            </w:pPr>
          </w:p>
        </w:tc>
        <w:tc>
          <w:tcPr>
            <w:tcW w:w="6566" w:type="dxa"/>
          </w:tcPr>
          <w:p w14:paraId="29F3B947" w14:textId="77777777" w:rsidR="00B4448C" w:rsidRPr="00A658B7" w:rsidRDefault="00B4448C" w:rsidP="00AF518F">
            <w:pPr>
              <w:pStyle w:val="Stlus11"/>
            </w:pPr>
            <w:r w:rsidRPr="00A658B7">
              <w:t xml:space="preserve">vysvetliť príklady úspešnosti a neúspešnosti človeka v živote vo všeobecnosti </w:t>
            </w:r>
          </w:p>
        </w:tc>
      </w:tr>
      <w:tr w:rsidR="00B4448C" w:rsidRPr="00A658B7" w14:paraId="57A919C2" w14:textId="77777777" w:rsidTr="00AF518F">
        <w:tc>
          <w:tcPr>
            <w:tcW w:w="2501" w:type="dxa"/>
          </w:tcPr>
          <w:p w14:paraId="55580C18" w14:textId="77777777" w:rsidR="00B4448C" w:rsidRPr="00A658B7" w:rsidRDefault="00B4448C" w:rsidP="00AF518F">
            <w:pPr>
              <w:pStyle w:val="Stlus11"/>
            </w:pPr>
            <w:r w:rsidRPr="00A658B7">
              <w:t>Základné pojmy:</w:t>
            </w:r>
          </w:p>
        </w:tc>
        <w:tc>
          <w:tcPr>
            <w:tcW w:w="6566" w:type="dxa"/>
          </w:tcPr>
          <w:p w14:paraId="2DD4CC29" w14:textId="77777777" w:rsidR="00B4448C" w:rsidRPr="00A658B7" w:rsidRDefault="00B4448C" w:rsidP="00AF518F">
            <w:pPr>
              <w:pStyle w:val="Stlus11"/>
            </w:pPr>
            <w:r w:rsidRPr="00A658B7">
              <w:t>povolanie, zamestnanie, záujmy, zamestnávateľ, zamestnanec</w:t>
            </w:r>
          </w:p>
        </w:tc>
      </w:tr>
      <w:tr w:rsidR="00B4448C" w:rsidRPr="00A658B7" w14:paraId="57718EA3" w14:textId="77777777" w:rsidTr="00AF518F">
        <w:tc>
          <w:tcPr>
            <w:tcW w:w="2501" w:type="dxa"/>
          </w:tcPr>
          <w:p w14:paraId="0D4E11A7" w14:textId="77777777" w:rsidR="00B4448C" w:rsidRPr="00A658B7" w:rsidRDefault="00B4448C" w:rsidP="00AF518F">
            <w:pPr>
              <w:pStyle w:val="Stlus11"/>
            </w:pPr>
            <w:r w:rsidRPr="00A658B7">
              <w:t>3 Čiastková kompetencia</w:t>
            </w:r>
          </w:p>
        </w:tc>
        <w:tc>
          <w:tcPr>
            <w:tcW w:w="6566" w:type="dxa"/>
          </w:tcPr>
          <w:p w14:paraId="0707F5E9" w14:textId="77777777" w:rsidR="00B4448C" w:rsidRPr="00A658B7" w:rsidRDefault="00B4448C" w:rsidP="00AF518F">
            <w:pPr>
              <w:pStyle w:val="Stlus11"/>
            </w:pPr>
            <w:r w:rsidRPr="00A658B7">
              <w:t xml:space="preserve">Identifikovať zdroje osobných príjmov. </w:t>
            </w:r>
          </w:p>
        </w:tc>
      </w:tr>
      <w:tr w:rsidR="00B4448C" w:rsidRPr="00A658B7" w14:paraId="14ADA29A" w14:textId="77777777" w:rsidTr="00AF518F">
        <w:tc>
          <w:tcPr>
            <w:tcW w:w="2501" w:type="dxa"/>
          </w:tcPr>
          <w:p w14:paraId="3A79D663" w14:textId="77777777" w:rsidR="00B4448C" w:rsidRPr="00A658B7" w:rsidRDefault="00B4448C" w:rsidP="00AF518F">
            <w:pPr>
              <w:pStyle w:val="Stlus11"/>
            </w:pPr>
            <w:r w:rsidRPr="00A658B7">
              <w:t>Žiak na konci 1. stupňa ZŠ vie:</w:t>
            </w:r>
          </w:p>
        </w:tc>
        <w:tc>
          <w:tcPr>
            <w:tcW w:w="6566" w:type="dxa"/>
          </w:tcPr>
          <w:p w14:paraId="6F225F44" w14:textId="77777777" w:rsidR="00B4448C" w:rsidRPr="00A658B7" w:rsidRDefault="00B4448C" w:rsidP="00AF518F">
            <w:pPr>
              <w:pStyle w:val="Stlus11"/>
            </w:pPr>
            <w:r w:rsidRPr="00A658B7">
              <w:t xml:space="preserve">opísať svoju predstavu, čo sú osobné príjmy človeka </w:t>
            </w:r>
          </w:p>
        </w:tc>
      </w:tr>
      <w:tr w:rsidR="00B4448C" w:rsidRPr="00A658B7" w14:paraId="207AA04B" w14:textId="77777777" w:rsidTr="00AF518F">
        <w:tc>
          <w:tcPr>
            <w:tcW w:w="2501" w:type="dxa"/>
          </w:tcPr>
          <w:p w14:paraId="64439AD3" w14:textId="77777777" w:rsidR="00B4448C" w:rsidRPr="00A658B7" w:rsidRDefault="00B4448C" w:rsidP="00AF518F">
            <w:pPr>
              <w:pStyle w:val="Stlus11"/>
            </w:pPr>
            <w:r w:rsidRPr="00A658B7">
              <w:t>Základné pojmy:</w:t>
            </w:r>
          </w:p>
        </w:tc>
        <w:tc>
          <w:tcPr>
            <w:tcW w:w="6566" w:type="dxa"/>
          </w:tcPr>
          <w:p w14:paraId="1097894A" w14:textId="77777777" w:rsidR="00B4448C" w:rsidRPr="00A658B7" w:rsidRDefault="00B4448C" w:rsidP="00AF518F">
            <w:pPr>
              <w:pStyle w:val="Stlus11"/>
            </w:pPr>
            <w:r w:rsidRPr="00A658B7">
              <w:t>príjem, aktívny príjem, pasívny príjem, majetok, mzda, výplata</w:t>
            </w:r>
          </w:p>
        </w:tc>
      </w:tr>
      <w:tr w:rsidR="00B4448C" w:rsidRPr="00A658B7" w14:paraId="6DB38365" w14:textId="77777777" w:rsidTr="00AF518F">
        <w:tc>
          <w:tcPr>
            <w:tcW w:w="9067" w:type="dxa"/>
            <w:gridSpan w:val="2"/>
            <w:shd w:val="clear" w:color="auto" w:fill="D7D2B7"/>
          </w:tcPr>
          <w:p w14:paraId="1B6430DE" w14:textId="77777777" w:rsidR="00B4448C" w:rsidRPr="00A658B7" w:rsidRDefault="00B4448C" w:rsidP="00AF518F">
            <w:pPr>
              <w:pStyle w:val="Stlus11"/>
            </w:pPr>
            <w:r w:rsidRPr="00A658B7">
              <w:t>4 Plánovanie a hospodárenie s peniazmi</w:t>
            </w:r>
          </w:p>
        </w:tc>
      </w:tr>
      <w:tr w:rsidR="00B4448C" w:rsidRPr="00A658B7" w14:paraId="26EF0DC6" w14:textId="77777777" w:rsidTr="00AF518F">
        <w:tc>
          <w:tcPr>
            <w:tcW w:w="2501" w:type="dxa"/>
          </w:tcPr>
          <w:p w14:paraId="1AC4B63A" w14:textId="77777777" w:rsidR="00B4448C" w:rsidRPr="00A658B7" w:rsidRDefault="00B4448C" w:rsidP="00AF518F">
            <w:pPr>
              <w:pStyle w:val="Stlus11"/>
            </w:pPr>
            <w:r w:rsidRPr="00A658B7">
              <w:t xml:space="preserve">1 Čiastková kompetencia </w:t>
            </w:r>
          </w:p>
        </w:tc>
        <w:tc>
          <w:tcPr>
            <w:tcW w:w="6566" w:type="dxa"/>
          </w:tcPr>
          <w:p w14:paraId="078F7E5B" w14:textId="77777777" w:rsidR="00B4448C" w:rsidRPr="00A658B7" w:rsidRDefault="00B4448C" w:rsidP="00AF518F">
            <w:pPr>
              <w:pStyle w:val="Stlus11"/>
            </w:pPr>
            <w:r w:rsidRPr="00A658B7">
              <w:t xml:space="preserve">Vypracovať osobný finančný plán. </w:t>
            </w:r>
          </w:p>
        </w:tc>
      </w:tr>
      <w:tr w:rsidR="00B4448C" w:rsidRPr="00A658B7" w14:paraId="4E551A55" w14:textId="77777777" w:rsidTr="00AF518F">
        <w:tc>
          <w:tcPr>
            <w:tcW w:w="2501" w:type="dxa"/>
          </w:tcPr>
          <w:p w14:paraId="3BF03EEB" w14:textId="77777777" w:rsidR="00B4448C" w:rsidRPr="00A658B7" w:rsidRDefault="00B4448C" w:rsidP="00AF518F">
            <w:pPr>
              <w:pStyle w:val="Stlus11"/>
            </w:pPr>
            <w:r w:rsidRPr="00A658B7">
              <w:t xml:space="preserve">Žiak na konci 1. stupňa ZŠ vie: </w:t>
            </w:r>
          </w:p>
        </w:tc>
        <w:tc>
          <w:tcPr>
            <w:tcW w:w="6566" w:type="dxa"/>
          </w:tcPr>
          <w:p w14:paraId="0AAA9CFC" w14:textId="77777777" w:rsidR="00B4448C" w:rsidRPr="00A658B7" w:rsidRDefault="00B4448C" w:rsidP="00AF518F">
            <w:pPr>
              <w:pStyle w:val="Stlus11"/>
            </w:pPr>
            <w:r w:rsidRPr="00A658B7">
              <w:t xml:space="preserve">roztriediť výdavky na domácnosť a príjmy v domácnosti </w:t>
            </w:r>
          </w:p>
        </w:tc>
      </w:tr>
      <w:tr w:rsidR="00B4448C" w:rsidRPr="00A658B7" w14:paraId="08914333" w14:textId="77777777" w:rsidTr="00AF518F">
        <w:tc>
          <w:tcPr>
            <w:tcW w:w="2501" w:type="dxa"/>
          </w:tcPr>
          <w:p w14:paraId="31DFFDDB" w14:textId="77777777" w:rsidR="00B4448C" w:rsidRPr="00A658B7" w:rsidRDefault="00B4448C" w:rsidP="00AF518F">
            <w:pPr>
              <w:pStyle w:val="Stlus11"/>
            </w:pPr>
            <w:r w:rsidRPr="00A658B7">
              <w:t>Základné pojmy:</w:t>
            </w:r>
          </w:p>
        </w:tc>
        <w:tc>
          <w:tcPr>
            <w:tcW w:w="6566" w:type="dxa"/>
          </w:tcPr>
          <w:p w14:paraId="791A7F44" w14:textId="77777777" w:rsidR="00B4448C" w:rsidRPr="00A658B7" w:rsidRDefault="00B4448C" w:rsidP="00AF518F">
            <w:pPr>
              <w:pStyle w:val="Stlus11"/>
            </w:pPr>
            <w:r w:rsidRPr="00A658B7">
              <w:t>príjmy a výdavky, rodinný rozpočet</w:t>
            </w:r>
          </w:p>
        </w:tc>
      </w:tr>
      <w:tr w:rsidR="00B4448C" w:rsidRPr="00A658B7" w14:paraId="334F41EA" w14:textId="77777777" w:rsidTr="00AF518F">
        <w:tc>
          <w:tcPr>
            <w:tcW w:w="2501" w:type="dxa"/>
          </w:tcPr>
          <w:p w14:paraId="47CBB9CB" w14:textId="77777777" w:rsidR="00B4448C" w:rsidRPr="00A658B7" w:rsidRDefault="00B4448C" w:rsidP="00AF518F">
            <w:pPr>
              <w:pStyle w:val="Stlus11"/>
            </w:pPr>
            <w:r w:rsidRPr="00A658B7">
              <w:t xml:space="preserve">2 Čiastková kompetencia </w:t>
            </w:r>
          </w:p>
        </w:tc>
        <w:tc>
          <w:tcPr>
            <w:tcW w:w="6566" w:type="dxa"/>
          </w:tcPr>
          <w:p w14:paraId="6DA37869" w14:textId="77777777" w:rsidR="00B4448C" w:rsidRPr="00A658B7" w:rsidRDefault="00B4448C" w:rsidP="00AF518F">
            <w:pPr>
              <w:pStyle w:val="Stlus11"/>
            </w:pPr>
            <w:r w:rsidRPr="00A658B7">
              <w:t xml:space="preserve">Popísať spôsob používania rôznych metód platenia. </w:t>
            </w:r>
          </w:p>
        </w:tc>
      </w:tr>
      <w:tr w:rsidR="00B4448C" w:rsidRPr="00A658B7" w14:paraId="23656CCB" w14:textId="77777777" w:rsidTr="00AF518F">
        <w:trPr>
          <w:trHeight w:val="248"/>
        </w:trPr>
        <w:tc>
          <w:tcPr>
            <w:tcW w:w="2501" w:type="dxa"/>
            <w:vMerge w:val="restart"/>
          </w:tcPr>
          <w:p w14:paraId="02A08BE6" w14:textId="77777777" w:rsidR="00B4448C" w:rsidRPr="00A658B7" w:rsidRDefault="00B4448C" w:rsidP="00AF518F">
            <w:pPr>
              <w:pStyle w:val="Stlus11"/>
            </w:pPr>
            <w:r w:rsidRPr="00A658B7">
              <w:t xml:space="preserve">Žiak na konci 1. stupňa ZŠ vie: </w:t>
            </w:r>
          </w:p>
          <w:p w14:paraId="64239A85" w14:textId="77777777" w:rsidR="00B4448C" w:rsidRPr="00A658B7" w:rsidRDefault="00B4448C" w:rsidP="00AF518F">
            <w:pPr>
              <w:pStyle w:val="Stlus11"/>
            </w:pPr>
          </w:p>
        </w:tc>
        <w:tc>
          <w:tcPr>
            <w:tcW w:w="6566" w:type="dxa"/>
          </w:tcPr>
          <w:p w14:paraId="44EBC15A" w14:textId="77777777" w:rsidR="00B4448C" w:rsidRPr="00A658B7" w:rsidRDefault="00B4448C" w:rsidP="00AF518F">
            <w:pPr>
              <w:pStyle w:val="Stlus11"/>
            </w:pPr>
            <w:r w:rsidRPr="00A658B7">
              <w:t xml:space="preserve">opísať, za čo všetko rodičia v domácnosti platia </w:t>
            </w:r>
          </w:p>
        </w:tc>
      </w:tr>
      <w:tr w:rsidR="00B4448C" w:rsidRPr="00A658B7" w14:paraId="46825307" w14:textId="77777777" w:rsidTr="00AF518F">
        <w:trPr>
          <w:trHeight w:val="247"/>
        </w:trPr>
        <w:tc>
          <w:tcPr>
            <w:tcW w:w="2501" w:type="dxa"/>
            <w:vMerge/>
          </w:tcPr>
          <w:p w14:paraId="050B6C16" w14:textId="77777777" w:rsidR="00B4448C" w:rsidRPr="00A658B7" w:rsidRDefault="00B4448C" w:rsidP="00AF518F">
            <w:pPr>
              <w:pStyle w:val="Stlus11"/>
            </w:pPr>
          </w:p>
        </w:tc>
        <w:tc>
          <w:tcPr>
            <w:tcW w:w="6566" w:type="dxa"/>
          </w:tcPr>
          <w:p w14:paraId="223E2E48" w14:textId="77777777" w:rsidR="00B4448C" w:rsidRPr="00A658B7" w:rsidRDefault="00B4448C" w:rsidP="00AF518F">
            <w:pPr>
              <w:pStyle w:val="Stlus11"/>
            </w:pPr>
            <w:r w:rsidRPr="00A658B7">
              <w:t xml:space="preserve">vysvetliť používanie peňazí v bežných situáciách (hotovostná a bezhotovostná forma peňazí) </w:t>
            </w:r>
          </w:p>
        </w:tc>
      </w:tr>
      <w:tr w:rsidR="00B4448C" w:rsidRPr="00A658B7" w14:paraId="7B7C12B8" w14:textId="77777777" w:rsidTr="00AF518F">
        <w:tc>
          <w:tcPr>
            <w:tcW w:w="2501" w:type="dxa"/>
          </w:tcPr>
          <w:p w14:paraId="10B80957" w14:textId="77777777" w:rsidR="00B4448C" w:rsidRPr="00A658B7" w:rsidRDefault="00B4448C" w:rsidP="00AF518F">
            <w:pPr>
              <w:pStyle w:val="Stlus11"/>
            </w:pPr>
            <w:r w:rsidRPr="00A658B7">
              <w:t>Základné pojmy:</w:t>
            </w:r>
          </w:p>
        </w:tc>
        <w:tc>
          <w:tcPr>
            <w:tcW w:w="6566" w:type="dxa"/>
          </w:tcPr>
          <w:p w14:paraId="7F4B0141" w14:textId="77777777" w:rsidR="00B4448C" w:rsidRPr="00A658B7" w:rsidRDefault="00B4448C" w:rsidP="00AF518F">
            <w:pPr>
              <w:pStyle w:val="Stlus11"/>
            </w:pPr>
            <w:r w:rsidRPr="00A658B7">
              <w:t>hotovosť, hotovostná a bezhotovostná platba</w:t>
            </w:r>
          </w:p>
        </w:tc>
      </w:tr>
      <w:tr w:rsidR="00B4448C" w:rsidRPr="00A658B7" w14:paraId="24E77D8C" w14:textId="77777777" w:rsidTr="00AF518F">
        <w:tc>
          <w:tcPr>
            <w:tcW w:w="2501" w:type="dxa"/>
          </w:tcPr>
          <w:p w14:paraId="61E723A3" w14:textId="77777777" w:rsidR="00B4448C" w:rsidRPr="00A658B7" w:rsidRDefault="00B4448C" w:rsidP="00AF518F">
            <w:pPr>
              <w:pStyle w:val="Stlus11"/>
            </w:pPr>
            <w:r w:rsidRPr="00A658B7">
              <w:t xml:space="preserve">3 Čiastková kompetencia </w:t>
            </w:r>
          </w:p>
        </w:tc>
        <w:tc>
          <w:tcPr>
            <w:tcW w:w="6566" w:type="dxa"/>
          </w:tcPr>
          <w:p w14:paraId="7B4F1BB9" w14:textId="77777777" w:rsidR="00B4448C" w:rsidRPr="00A658B7" w:rsidRDefault="00B4448C" w:rsidP="00AF518F">
            <w:pPr>
              <w:pStyle w:val="Stlus11"/>
            </w:pPr>
            <w:r w:rsidRPr="00A658B7">
              <w:t xml:space="preserve">Uplatniť spotrebiteľské zručnosti pri zodpovednom rozhodovaní o nákupe. </w:t>
            </w:r>
          </w:p>
        </w:tc>
      </w:tr>
      <w:tr w:rsidR="00B4448C" w:rsidRPr="00A658B7" w14:paraId="485B8F52" w14:textId="77777777" w:rsidTr="00AF518F">
        <w:trPr>
          <w:trHeight w:val="248"/>
        </w:trPr>
        <w:tc>
          <w:tcPr>
            <w:tcW w:w="2501" w:type="dxa"/>
            <w:vMerge w:val="restart"/>
          </w:tcPr>
          <w:p w14:paraId="5FC828B8" w14:textId="77777777" w:rsidR="00B4448C" w:rsidRPr="00A658B7" w:rsidRDefault="00B4448C" w:rsidP="00AF518F">
            <w:pPr>
              <w:pStyle w:val="Stlus11"/>
            </w:pPr>
            <w:r w:rsidRPr="00A658B7">
              <w:t xml:space="preserve">Žiak na konci 1. stupňa ZŠ vie: </w:t>
            </w:r>
          </w:p>
          <w:p w14:paraId="1CCEF1EA" w14:textId="77777777" w:rsidR="00B4448C" w:rsidRPr="00A658B7" w:rsidRDefault="00B4448C" w:rsidP="00AF518F">
            <w:pPr>
              <w:pStyle w:val="Stlus11"/>
            </w:pPr>
          </w:p>
        </w:tc>
        <w:tc>
          <w:tcPr>
            <w:tcW w:w="6566" w:type="dxa"/>
          </w:tcPr>
          <w:p w14:paraId="4A235408" w14:textId="77777777" w:rsidR="00B4448C" w:rsidRPr="00A658B7" w:rsidRDefault="00B4448C" w:rsidP="00AF518F">
            <w:pPr>
              <w:pStyle w:val="Stlus11"/>
            </w:pPr>
            <w:r w:rsidRPr="00A658B7">
              <w:t>porovnať ceny rovnakého výrobku v dvoch rôznych obchodoch</w:t>
            </w:r>
          </w:p>
        </w:tc>
      </w:tr>
      <w:tr w:rsidR="00B4448C" w:rsidRPr="00A658B7" w14:paraId="4BCF53A1" w14:textId="77777777" w:rsidTr="00AF518F">
        <w:trPr>
          <w:trHeight w:val="247"/>
        </w:trPr>
        <w:tc>
          <w:tcPr>
            <w:tcW w:w="2501" w:type="dxa"/>
            <w:vMerge/>
          </w:tcPr>
          <w:p w14:paraId="7B962383" w14:textId="77777777" w:rsidR="00B4448C" w:rsidRPr="00A658B7" w:rsidRDefault="00B4448C" w:rsidP="00AF518F">
            <w:pPr>
              <w:pStyle w:val="Stlus11"/>
            </w:pPr>
          </w:p>
        </w:tc>
        <w:tc>
          <w:tcPr>
            <w:tcW w:w="6566" w:type="dxa"/>
          </w:tcPr>
          <w:p w14:paraId="49DD59EA" w14:textId="77777777" w:rsidR="00B4448C" w:rsidRPr="00A658B7" w:rsidRDefault="00B4448C" w:rsidP="00AF518F">
            <w:pPr>
              <w:pStyle w:val="Stlus11"/>
            </w:pPr>
            <w:r w:rsidRPr="00A658B7">
              <w:t>uplatniť zodpovedné rozhodovanie primerané osobnému veku pri nákupe</w:t>
            </w:r>
          </w:p>
        </w:tc>
      </w:tr>
      <w:tr w:rsidR="00B4448C" w:rsidRPr="00A658B7" w14:paraId="6DA8B871" w14:textId="77777777" w:rsidTr="00AF518F">
        <w:tc>
          <w:tcPr>
            <w:tcW w:w="2501" w:type="dxa"/>
          </w:tcPr>
          <w:p w14:paraId="6BC8175C" w14:textId="77777777" w:rsidR="00B4448C" w:rsidRPr="00A658B7" w:rsidRDefault="00B4448C" w:rsidP="00AF518F">
            <w:pPr>
              <w:pStyle w:val="Stlus11"/>
            </w:pPr>
            <w:r w:rsidRPr="00A658B7">
              <w:t xml:space="preserve">4 Čiastková kompetencia </w:t>
            </w:r>
          </w:p>
        </w:tc>
        <w:tc>
          <w:tcPr>
            <w:tcW w:w="6566" w:type="dxa"/>
          </w:tcPr>
          <w:p w14:paraId="76351663" w14:textId="77777777" w:rsidR="00B4448C" w:rsidRPr="00A658B7" w:rsidRDefault="00B4448C" w:rsidP="00AF518F">
            <w:pPr>
              <w:pStyle w:val="Stlus11"/>
            </w:pPr>
            <w:r w:rsidRPr="00A658B7">
              <w:t xml:space="preserve">Zvážiť príspevky na darcovstvo a filantropiu. </w:t>
            </w:r>
          </w:p>
        </w:tc>
      </w:tr>
      <w:tr w:rsidR="00B4448C" w:rsidRPr="00A658B7" w14:paraId="6DA95740" w14:textId="77777777" w:rsidTr="00AF518F">
        <w:tc>
          <w:tcPr>
            <w:tcW w:w="2501" w:type="dxa"/>
          </w:tcPr>
          <w:p w14:paraId="7CB8B737" w14:textId="77777777" w:rsidR="00B4448C" w:rsidRPr="00A658B7" w:rsidRDefault="00B4448C" w:rsidP="00AF518F">
            <w:pPr>
              <w:pStyle w:val="Stlus11"/>
            </w:pPr>
            <w:r w:rsidRPr="00A658B7">
              <w:t xml:space="preserve">Žiak na konci 1. stupňa ZŠ vie: </w:t>
            </w:r>
          </w:p>
        </w:tc>
        <w:tc>
          <w:tcPr>
            <w:tcW w:w="6566" w:type="dxa"/>
          </w:tcPr>
          <w:p w14:paraId="5559B609" w14:textId="77777777" w:rsidR="00B4448C" w:rsidRPr="00A658B7" w:rsidRDefault="00B4448C" w:rsidP="00AF518F">
            <w:pPr>
              <w:pStyle w:val="Stlus11"/>
            </w:pPr>
            <w:r w:rsidRPr="00A658B7">
              <w:t>opísať na jednoduchých príkladoch význam vzájomnej pomoci a charitatívnych aktivít</w:t>
            </w:r>
          </w:p>
        </w:tc>
      </w:tr>
      <w:tr w:rsidR="00B4448C" w:rsidRPr="00A658B7" w14:paraId="7A5F61C5" w14:textId="77777777" w:rsidTr="00AF518F">
        <w:tc>
          <w:tcPr>
            <w:tcW w:w="2501" w:type="dxa"/>
          </w:tcPr>
          <w:p w14:paraId="1485263E" w14:textId="77777777" w:rsidR="00B4448C" w:rsidRPr="00A658B7" w:rsidRDefault="00B4448C" w:rsidP="00AF518F">
            <w:pPr>
              <w:pStyle w:val="Stlus11"/>
            </w:pPr>
            <w:r w:rsidRPr="00A658B7">
              <w:t>Základné pojmy:</w:t>
            </w:r>
          </w:p>
        </w:tc>
        <w:tc>
          <w:tcPr>
            <w:tcW w:w="6566" w:type="dxa"/>
          </w:tcPr>
          <w:p w14:paraId="5318D2E4" w14:textId="77777777" w:rsidR="00B4448C" w:rsidRPr="00A658B7" w:rsidRDefault="00B4448C" w:rsidP="00AF518F">
            <w:pPr>
              <w:pStyle w:val="Stlus11"/>
            </w:pPr>
            <w:r w:rsidRPr="00A658B7">
              <w:t>charita, filantropia</w:t>
            </w:r>
          </w:p>
        </w:tc>
      </w:tr>
      <w:tr w:rsidR="00B4448C" w:rsidRPr="00A658B7" w14:paraId="28760A55" w14:textId="77777777" w:rsidTr="00AF518F">
        <w:tc>
          <w:tcPr>
            <w:tcW w:w="9067" w:type="dxa"/>
            <w:gridSpan w:val="2"/>
            <w:shd w:val="clear" w:color="auto" w:fill="D7D2B7"/>
          </w:tcPr>
          <w:p w14:paraId="3836C6D1" w14:textId="77777777" w:rsidR="00B4448C" w:rsidRPr="00A658B7" w:rsidRDefault="00B4448C" w:rsidP="00AF518F">
            <w:pPr>
              <w:pStyle w:val="Stlus11"/>
            </w:pPr>
            <w:r w:rsidRPr="00A658B7">
              <w:t>5 Úver a dlh</w:t>
            </w:r>
          </w:p>
        </w:tc>
      </w:tr>
      <w:tr w:rsidR="00B4448C" w:rsidRPr="00A658B7" w14:paraId="29C052A9" w14:textId="77777777" w:rsidTr="00AF518F">
        <w:tc>
          <w:tcPr>
            <w:tcW w:w="2501" w:type="dxa"/>
          </w:tcPr>
          <w:p w14:paraId="53772084" w14:textId="77777777" w:rsidR="00B4448C" w:rsidRPr="00A658B7" w:rsidRDefault="00B4448C" w:rsidP="00AF518F">
            <w:pPr>
              <w:pStyle w:val="Stlus11"/>
            </w:pPr>
            <w:r w:rsidRPr="00A658B7">
              <w:t xml:space="preserve">1 Čiastková kompetencia </w:t>
            </w:r>
          </w:p>
        </w:tc>
        <w:tc>
          <w:tcPr>
            <w:tcW w:w="6566" w:type="dxa"/>
          </w:tcPr>
          <w:p w14:paraId="1C27464A" w14:textId="77777777" w:rsidR="00B4448C" w:rsidRPr="00A658B7" w:rsidRDefault="00B4448C" w:rsidP="00AF518F">
            <w:pPr>
              <w:pStyle w:val="Stlus11"/>
            </w:pPr>
            <w:r w:rsidRPr="00A658B7">
              <w:t xml:space="preserve">Identifikovať náklady a prínosy jednotlivých typov úverov. </w:t>
            </w:r>
          </w:p>
        </w:tc>
      </w:tr>
      <w:tr w:rsidR="00B4448C" w:rsidRPr="00A658B7" w14:paraId="7CF6A052" w14:textId="77777777" w:rsidTr="00AF518F">
        <w:trPr>
          <w:trHeight w:val="248"/>
        </w:trPr>
        <w:tc>
          <w:tcPr>
            <w:tcW w:w="2501" w:type="dxa"/>
            <w:vMerge w:val="restart"/>
          </w:tcPr>
          <w:p w14:paraId="522FE5B3" w14:textId="77777777" w:rsidR="00B4448C" w:rsidRPr="00A658B7" w:rsidRDefault="00B4448C" w:rsidP="00AF518F">
            <w:pPr>
              <w:pStyle w:val="Stlus11"/>
            </w:pPr>
            <w:r w:rsidRPr="00A658B7">
              <w:t xml:space="preserve">Žiak na konci 1. stupňa ZŠ vie: </w:t>
            </w:r>
          </w:p>
          <w:p w14:paraId="128BE8BC" w14:textId="77777777" w:rsidR="00B4448C" w:rsidRPr="00A658B7" w:rsidRDefault="00B4448C" w:rsidP="00AF518F">
            <w:pPr>
              <w:pStyle w:val="Stlus11"/>
            </w:pPr>
          </w:p>
        </w:tc>
        <w:tc>
          <w:tcPr>
            <w:tcW w:w="6566" w:type="dxa"/>
          </w:tcPr>
          <w:p w14:paraId="1C6C2C92" w14:textId="77777777" w:rsidR="00B4448C" w:rsidRPr="00A658B7" w:rsidRDefault="00B4448C" w:rsidP="00AF518F">
            <w:pPr>
              <w:pStyle w:val="Stlus11"/>
            </w:pPr>
            <w:r w:rsidRPr="00A658B7">
              <w:t xml:space="preserve">vymedziť situácie, kedy si človek predmety nakupuje a kedy si ich požičiava </w:t>
            </w:r>
          </w:p>
        </w:tc>
      </w:tr>
      <w:tr w:rsidR="00B4448C" w:rsidRPr="00A658B7" w14:paraId="6C9A28D5" w14:textId="77777777" w:rsidTr="00AF518F">
        <w:trPr>
          <w:trHeight w:val="247"/>
        </w:trPr>
        <w:tc>
          <w:tcPr>
            <w:tcW w:w="2501" w:type="dxa"/>
            <w:vMerge/>
          </w:tcPr>
          <w:p w14:paraId="1C716E57" w14:textId="77777777" w:rsidR="00B4448C" w:rsidRPr="00A658B7" w:rsidRDefault="00B4448C" w:rsidP="00AF518F">
            <w:pPr>
              <w:pStyle w:val="Stlus11"/>
            </w:pPr>
          </w:p>
        </w:tc>
        <w:tc>
          <w:tcPr>
            <w:tcW w:w="6566" w:type="dxa"/>
          </w:tcPr>
          <w:p w14:paraId="46A2BF85" w14:textId="77777777" w:rsidR="00B4448C" w:rsidRPr="00A658B7" w:rsidRDefault="00B4448C" w:rsidP="00AF518F">
            <w:pPr>
              <w:pStyle w:val="Stlus11"/>
            </w:pPr>
            <w:r w:rsidRPr="00A658B7">
              <w:t>zdôvodniť voľbu nákupu alebo požičania si predmetu</w:t>
            </w:r>
          </w:p>
        </w:tc>
      </w:tr>
      <w:tr w:rsidR="00B4448C" w:rsidRPr="00A658B7" w14:paraId="2B5DD7AE" w14:textId="77777777" w:rsidTr="00AF518F">
        <w:tc>
          <w:tcPr>
            <w:tcW w:w="2501" w:type="dxa"/>
          </w:tcPr>
          <w:p w14:paraId="711D5336" w14:textId="77777777" w:rsidR="00B4448C" w:rsidRPr="00A658B7" w:rsidRDefault="00B4448C" w:rsidP="00AF518F">
            <w:pPr>
              <w:pStyle w:val="Stlus11"/>
            </w:pPr>
            <w:r w:rsidRPr="00A658B7">
              <w:lastRenderedPageBreak/>
              <w:t xml:space="preserve">2 Čiastková kompetencia </w:t>
            </w:r>
          </w:p>
          <w:p w14:paraId="0D0E24BF" w14:textId="77777777" w:rsidR="00B4448C" w:rsidRPr="00A658B7" w:rsidRDefault="00B4448C" w:rsidP="00AF518F">
            <w:pPr>
              <w:pStyle w:val="Stlus11"/>
            </w:pPr>
          </w:p>
        </w:tc>
        <w:tc>
          <w:tcPr>
            <w:tcW w:w="6566" w:type="dxa"/>
          </w:tcPr>
          <w:p w14:paraId="72A47D0A" w14:textId="77777777" w:rsidR="00B4448C" w:rsidRPr="00A658B7" w:rsidRDefault="00B4448C" w:rsidP="00AF518F">
            <w:pPr>
              <w:pStyle w:val="Stlus11"/>
            </w:pPr>
            <w:r w:rsidRPr="00A658B7">
              <w:t xml:space="preserve">Zhodnotiť spôsoby, ako sa vyhnúť problémom so zadlžením (predĺžením) alebo ako ich zvládnuť. </w:t>
            </w:r>
          </w:p>
        </w:tc>
      </w:tr>
      <w:tr w:rsidR="00B4448C" w:rsidRPr="00A658B7" w14:paraId="7F257863" w14:textId="77777777" w:rsidTr="00AF518F">
        <w:trPr>
          <w:trHeight w:val="165"/>
        </w:trPr>
        <w:tc>
          <w:tcPr>
            <w:tcW w:w="2501" w:type="dxa"/>
            <w:vMerge w:val="restart"/>
          </w:tcPr>
          <w:p w14:paraId="4A27E92E" w14:textId="77777777" w:rsidR="00B4448C" w:rsidRPr="00A658B7" w:rsidRDefault="00B4448C" w:rsidP="00AF518F">
            <w:pPr>
              <w:pStyle w:val="Stlus11"/>
            </w:pPr>
            <w:r w:rsidRPr="00A658B7">
              <w:t xml:space="preserve">Žiak na konci 1. stupňa ZŠ vie: </w:t>
            </w:r>
          </w:p>
          <w:p w14:paraId="782961AC" w14:textId="77777777" w:rsidR="00B4448C" w:rsidRPr="00A658B7" w:rsidRDefault="00B4448C" w:rsidP="00AF518F">
            <w:pPr>
              <w:pStyle w:val="Stlus11"/>
            </w:pPr>
          </w:p>
        </w:tc>
        <w:tc>
          <w:tcPr>
            <w:tcW w:w="6566" w:type="dxa"/>
          </w:tcPr>
          <w:p w14:paraId="66950D20" w14:textId="77777777" w:rsidR="00B4448C" w:rsidRPr="00A658B7" w:rsidRDefault="00B4448C" w:rsidP="00AF518F">
            <w:pPr>
              <w:pStyle w:val="Stlus11"/>
            </w:pPr>
            <w:r w:rsidRPr="00A658B7">
              <w:t>porozprávať o tom, čo môže nastať pri požičiavaní si cenných predmetov alebo peňazí</w:t>
            </w:r>
          </w:p>
        </w:tc>
      </w:tr>
      <w:tr w:rsidR="00B4448C" w:rsidRPr="00A658B7" w14:paraId="68EE7214" w14:textId="77777777" w:rsidTr="00AF518F">
        <w:trPr>
          <w:trHeight w:val="165"/>
        </w:trPr>
        <w:tc>
          <w:tcPr>
            <w:tcW w:w="2501" w:type="dxa"/>
            <w:vMerge/>
          </w:tcPr>
          <w:p w14:paraId="5B886027" w14:textId="77777777" w:rsidR="00B4448C" w:rsidRPr="00A658B7" w:rsidRDefault="00B4448C" w:rsidP="00AF518F">
            <w:pPr>
              <w:pStyle w:val="Stlus11"/>
            </w:pPr>
          </w:p>
        </w:tc>
        <w:tc>
          <w:tcPr>
            <w:tcW w:w="6566" w:type="dxa"/>
          </w:tcPr>
          <w:p w14:paraId="19DDB17B" w14:textId="77777777" w:rsidR="00B4448C" w:rsidRPr="00A658B7" w:rsidRDefault="00B4448C" w:rsidP="00AF518F">
            <w:pPr>
              <w:pStyle w:val="Stlus11"/>
            </w:pPr>
            <w:r w:rsidRPr="00A658B7">
              <w:t>opísať, aké vlastnosti by mal mať človek, ktorý si požičiava obľúbenú osobnú vec</w:t>
            </w:r>
          </w:p>
        </w:tc>
      </w:tr>
      <w:tr w:rsidR="00B4448C" w:rsidRPr="00A658B7" w14:paraId="3518A74F" w14:textId="77777777" w:rsidTr="00AF518F">
        <w:trPr>
          <w:trHeight w:val="165"/>
        </w:trPr>
        <w:tc>
          <w:tcPr>
            <w:tcW w:w="2501" w:type="dxa"/>
            <w:vMerge/>
          </w:tcPr>
          <w:p w14:paraId="1E9B6486" w14:textId="77777777" w:rsidR="00B4448C" w:rsidRPr="00A658B7" w:rsidRDefault="00B4448C" w:rsidP="00AF518F">
            <w:pPr>
              <w:pStyle w:val="Stlus11"/>
            </w:pPr>
          </w:p>
        </w:tc>
        <w:tc>
          <w:tcPr>
            <w:tcW w:w="6566" w:type="dxa"/>
          </w:tcPr>
          <w:p w14:paraId="4A6C3ACD" w14:textId="77777777" w:rsidR="00B4448C" w:rsidRPr="00A658B7" w:rsidRDefault="00B4448C" w:rsidP="00AF518F">
            <w:pPr>
              <w:pStyle w:val="Stlus11"/>
            </w:pPr>
            <w:r w:rsidRPr="00A658B7">
              <w:t xml:space="preserve">opísať postup, ako si môže človek opätovne získať dôveru požičiavajúceho, ak stratil alebo poškodil požičanú vec </w:t>
            </w:r>
          </w:p>
        </w:tc>
      </w:tr>
      <w:tr w:rsidR="00B4448C" w:rsidRPr="00A658B7" w14:paraId="51E37946" w14:textId="77777777" w:rsidTr="00AF518F">
        <w:tc>
          <w:tcPr>
            <w:tcW w:w="2501" w:type="dxa"/>
          </w:tcPr>
          <w:p w14:paraId="0DD75D91" w14:textId="77777777" w:rsidR="00B4448C" w:rsidRPr="00A658B7" w:rsidRDefault="00B4448C" w:rsidP="00AF518F">
            <w:pPr>
              <w:pStyle w:val="Stlus11"/>
            </w:pPr>
            <w:r w:rsidRPr="00A658B7">
              <w:t>Základné pojmy:</w:t>
            </w:r>
          </w:p>
        </w:tc>
        <w:tc>
          <w:tcPr>
            <w:tcW w:w="6566" w:type="dxa"/>
          </w:tcPr>
          <w:p w14:paraId="1A2D2B51" w14:textId="77777777" w:rsidR="00B4448C" w:rsidRPr="00A658B7" w:rsidRDefault="00B4448C" w:rsidP="00AF518F">
            <w:pPr>
              <w:pStyle w:val="Stlus11"/>
            </w:pPr>
            <w:r w:rsidRPr="00A658B7">
              <w:t>dôvera</w:t>
            </w:r>
          </w:p>
        </w:tc>
      </w:tr>
      <w:tr w:rsidR="00B4448C" w:rsidRPr="00A658B7" w14:paraId="398A1A3D" w14:textId="77777777" w:rsidTr="00AF518F">
        <w:tc>
          <w:tcPr>
            <w:tcW w:w="2501" w:type="dxa"/>
          </w:tcPr>
          <w:p w14:paraId="1EB04AC6" w14:textId="77777777" w:rsidR="00B4448C" w:rsidRPr="00A658B7" w:rsidRDefault="00B4448C" w:rsidP="00AF518F">
            <w:pPr>
              <w:pStyle w:val="Stlus11"/>
            </w:pPr>
            <w:r w:rsidRPr="00A658B7">
              <w:t xml:space="preserve">3 Čiastková kompetencia </w:t>
            </w:r>
          </w:p>
        </w:tc>
        <w:tc>
          <w:tcPr>
            <w:tcW w:w="6566" w:type="dxa"/>
          </w:tcPr>
          <w:p w14:paraId="6C314753" w14:textId="77777777" w:rsidR="00B4448C" w:rsidRPr="00A658B7" w:rsidRDefault="00B4448C" w:rsidP="00AF518F">
            <w:pPr>
              <w:pStyle w:val="Stlus11"/>
            </w:pPr>
            <w:r w:rsidRPr="00A658B7">
              <w:t xml:space="preserve">Mať základné informácie o jednotlivých druhoch spotrebiteľských úverov. </w:t>
            </w:r>
          </w:p>
        </w:tc>
      </w:tr>
      <w:tr w:rsidR="00B4448C" w:rsidRPr="00A658B7" w14:paraId="60C46CA5" w14:textId="77777777" w:rsidTr="00AF518F">
        <w:tc>
          <w:tcPr>
            <w:tcW w:w="2501" w:type="dxa"/>
          </w:tcPr>
          <w:p w14:paraId="021D5CF9" w14:textId="77777777" w:rsidR="00B4448C" w:rsidRPr="00A658B7" w:rsidRDefault="00B4448C" w:rsidP="00AF518F">
            <w:pPr>
              <w:pStyle w:val="Stlus11"/>
            </w:pPr>
            <w:r w:rsidRPr="00A658B7">
              <w:t xml:space="preserve">Žiak na konci 1. stupňa ZŠ vie: </w:t>
            </w:r>
          </w:p>
        </w:tc>
        <w:tc>
          <w:tcPr>
            <w:tcW w:w="6566" w:type="dxa"/>
          </w:tcPr>
          <w:p w14:paraId="3B846285" w14:textId="77777777" w:rsidR="00B4448C" w:rsidRPr="00A658B7" w:rsidRDefault="00B4448C" w:rsidP="00AF518F">
            <w:pPr>
              <w:pStyle w:val="Stlus11"/>
            </w:pPr>
            <w:r w:rsidRPr="00A658B7">
              <w:t>vysvetliť, že peniaze sa dajú požičať vo finančných inštitúciách</w:t>
            </w:r>
          </w:p>
        </w:tc>
      </w:tr>
      <w:tr w:rsidR="00B4448C" w:rsidRPr="00A658B7" w14:paraId="79D73F33" w14:textId="77777777" w:rsidTr="00AF518F">
        <w:tc>
          <w:tcPr>
            <w:tcW w:w="2501" w:type="dxa"/>
          </w:tcPr>
          <w:p w14:paraId="6A88EF19" w14:textId="77777777" w:rsidR="00B4448C" w:rsidRPr="00A658B7" w:rsidRDefault="00B4448C" w:rsidP="00AF518F">
            <w:pPr>
              <w:pStyle w:val="Stlus11"/>
            </w:pPr>
            <w:r w:rsidRPr="00A658B7">
              <w:t>Základné pojmy:</w:t>
            </w:r>
          </w:p>
        </w:tc>
        <w:tc>
          <w:tcPr>
            <w:tcW w:w="6566" w:type="dxa"/>
          </w:tcPr>
          <w:p w14:paraId="22498746" w14:textId="77777777" w:rsidR="00B4448C" w:rsidRPr="00A658B7" w:rsidRDefault="00B4448C" w:rsidP="00AF518F">
            <w:pPr>
              <w:pStyle w:val="Stlus11"/>
            </w:pPr>
            <w:r w:rsidRPr="00A658B7">
              <w:t>banka, veriteľ, dlžník, dohoda, zmluva, pôžička, dlh</w:t>
            </w:r>
          </w:p>
        </w:tc>
      </w:tr>
      <w:tr w:rsidR="00B4448C" w:rsidRPr="00A658B7" w14:paraId="153F115F" w14:textId="77777777" w:rsidTr="00AF518F">
        <w:tc>
          <w:tcPr>
            <w:tcW w:w="9067" w:type="dxa"/>
            <w:gridSpan w:val="2"/>
            <w:shd w:val="clear" w:color="auto" w:fill="D7D2B7"/>
          </w:tcPr>
          <w:p w14:paraId="51A07F43" w14:textId="77777777" w:rsidR="00B4448C" w:rsidRPr="00A658B7" w:rsidRDefault="00B4448C" w:rsidP="00AF518F">
            <w:pPr>
              <w:pStyle w:val="Stlus11"/>
            </w:pPr>
            <w:r w:rsidRPr="00A658B7">
              <w:t>6 Sporenie a investovanie</w:t>
            </w:r>
          </w:p>
        </w:tc>
      </w:tr>
      <w:tr w:rsidR="00B4448C" w:rsidRPr="00A658B7" w14:paraId="5178EB13" w14:textId="77777777" w:rsidTr="00AF518F">
        <w:tc>
          <w:tcPr>
            <w:tcW w:w="2501" w:type="dxa"/>
          </w:tcPr>
          <w:p w14:paraId="2F8A2FCC" w14:textId="77777777" w:rsidR="00B4448C" w:rsidRPr="00A658B7" w:rsidRDefault="00B4448C" w:rsidP="00AF518F">
            <w:pPr>
              <w:pStyle w:val="Stlus11"/>
            </w:pPr>
            <w:r w:rsidRPr="00A658B7">
              <w:t xml:space="preserve">1 Čiastková kompetencia </w:t>
            </w:r>
          </w:p>
        </w:tc>
        <w:tc>
          <w:tcPr>
            <w:tcW w:w="6566" w:type="dxa"/>
          </w:tcPr>
          <w:p w14:paraId="6358671F" w14:textId="77777777" w:rsidR="00B4448C" w:rsidRPr="00A658B7" w:rsidRDefault="00B4448C" w:rsidP="00AF518F">
            <w:pPr>
              <w:pStyle w:val="Stlus11"/>
            </w:pPr>
            <w:r w:rsidRPr="00A658B7">
              <w:t xml:space="preserve">Diskutovať o tom, ako sporenie prispieva k finančnej prosperite. </w:t>
            </w:r>
          </w:p>
        </w:tc>
      </w:tr>
      <w:tr w:rsidR="00B4448C" w:rsidRPr="00A658B7" w14:paraId="3ABC30BF" w14:textId="77777777" w:rsidTr="00AF518F">
        <w:tc>
          <w:tcPr>
            <w:tcW w:w="2501" w:type="dxa"/>
          </w:tcPr>
          <w:p w14:paraId="26DF1770" w14:textId="77777777" w:rsidR="00B4448C" w:rsidRPr="00A658B7" w:rsidRDefault="00B4448C" w:rsidP="00AF518F">
            <w:pPr>
              <w:pStyle w:val="Stlus11"/>
            </w:pPr>
            <w:r w:rsidRPr="00A658B7">
              <w:t xml:space="preserve">Žiak na konci 1. stupňa ZŠ vie: </w:t>
            </w:r>
          </w:p>
        </w:tc>
        <w:tc>
          <w:tcPr>
            <w:tcW w:w="6566" w:type="dxa"/>
          </w:tcPr>
          <w:p w14:paraId="5792EDDE" w14:textId="77777777" w:rsidR="00B4448C" w:rsidRPr="00A658B7" w:rsidRDefault="00B4448C" w:rsidP="00AF518F">
            <w:pPr>
              <w:pStyle w:val="Stlus11"/>
            </w:pPr>
            <w:r w:rsidRPr="00A658B7">
              <w:t>opísať svoju predstavu o tom, ako človek môže sporiť</w:t>
            </w:r>
          </w:p>
        </w:tc>
      </w:tr>
      <w:tr w:rsidR="00B4448C" w:rsidRPr="00A658B7" w14:paraId="7666C6CA" w14:textId="77777777" w:rsidTr="00AF518F">
        <w:tc>
          <w:tcPr>
            <w:tcW w:w="2501" w:type="dxa"/>
          </w:tcPr>
          <w:p w14:paraId="60A6D3B8" w14:textId="77777777" w:rsidR="00B4448C" w:rsidRPr="00A658B7" w:rsidRDefault="00B4448C" w:rsidP="00AF518F">
            <w:pPr>
              <w:pStyle w:val="Stlus11"/>
            </w:pPr>
            <w:r w:rsidRPr="00A658B7">
              <w:t>Základné pojmy:</w:t>
            </w:r>
          </w:p>
        </w:tc>
        <w:tc>
          <w:tcPr>
            <w:tcW w:w="6566" w:type="dxa"/>
          </w:tcPr>
          <w:p w14:paraId="7B152CDB" w14:textId="77777777" w:rsidR="00B4448C" w:rsidRPr="00A658B7" w:rsidRDefault="00B4448C" w:rsidP="00AF518F">
            <w:pPr>
              <w:pStyle w:val="Stlus11"/>
            </w:pPr>
            <w:r w:rsidRPr="00A658B7">
              <w:t>sporenie</w:t>
            </w:r>
          </w:p>
        </w:tc>
      </w:tr>
      <w:tr w:rsidR="00B4448C" w:rsidRPr="00A658B7" w14:paraId="155C8D08" w14:textId="77777777" w:rsidTr="00AF518F">
        <w:tc>
          <w:tcPr>
            <w:tcW w:w="2501" w:type="dxa"/>
          </w:tcPr>
          <w:p w14:paraId="5FE52FB0" w14:textId="77777777" w:rsidR="00B4448C" w:rsidRPr="00A658B7" w:rsidRDefault="00B4448C" w:rsidP="00AF518F">
            <w:pPr>
              <w:pStyle w:val="Stlus11"/>
            </w:pPr>
            <w:r w:rsidRPr="00A658B7">
              <w:t xml:space="preserve">2 Čiastková kompetencia </w:t>
            </w:r>
          </w:p>
          <w:p w14:paraId="766359F6" w14:textId="77777777" w:rsidR="00B4448C" w:rsidRPr="00A658B7" w:rsidRDefault="00B4448C" w:rsidP="00AF518F">
            <w:pPr>
              <w:pStyle w:val="Stlus11"/>
            </w:pPr>
          </w:p>
        </w:tc>
        <w:tc>
          <w:tcPr>
            <w:tcW w:w="6566" w:type="dxa"/>
          </w:tcPr>
          <w:p w14:paraId="5C7F2934" w14:textId="77777777" w:rsidR="00B4448C" w:rsidRPr="00A658B7" w:rsidRDefault="00B4448C" w:rsidP="00AF518F">
            <w:pPr>
              <w:pStyle w:val="Stlus11"/>
            </w:pPr>
            <w:r w:rsidRPr="00A658B7">
              <w:t xml:space="preserve">Vysvetliť, akým spôsobom investovanie zhodnocuje majetok a pomáha pri plnení finančných cieľov. </w:t>
            </w:r>
          </w:p>
        </w:tc>
      </w:tr>
      <w:tr w:rsidR="00B4448C" w:rsidRPr="00A658B7" w14:paraId="0CD0019B" w14:textId="77777777" w:rsidTr="00AF518F">
        <w:tc>
          <w:tcPr>
            <w:tcW w:w="2501" w:type="dxa"/>
          </w:tcPr>
          <w:p w14:paraId="1A9B16EB" w14:textId="77777777" w:rsidR="00B4448C" w:rsidRPr="00A658B7" w:rsidRDefault="00B4448C" w:rsidP="00AF518F">
            <w:pPr>
              <w:pStyle w:val="Stlus11"/>
            </w:pPr>
            <w:r w:rsidRPr="00A658B7">
              <w:t xml:space="preserve">Žiak na konci 1. stupňa ZŠ vie: </w:t>
            </w:r>
          </w:p>
          <w:p w14:paraId="4ACAF2E3" w14:textId="77777777" w:rsidR="00B4448C" w:rsidRPr="00A658B7" w:rsidRDefault="00B4448C" w:rsidP="00AF518F">
            <w:pPr>
              <w:pStyle w:val="Stlus11"/>
            </w:pPr>
          </w:p>
        </w:tc>
        <w:tc>
          <w:tcPr>
            <w:tcW w:w="6566" w:type="dxa"/>
          </w:tcPr>
          <w:p w14:paraId="66D4CD2C" w14:textId="77777777" w:rsidR="00B4448C" w:rsidRPr="00A658B7" w:rsidRDefault="00B4448C" w:rsidP="00AF518F">
            <w:pPr>
              <w:pStyle w:val="Stlus11"/>
            </w:pPr>
            <w:r w:rsidRPr="00A658B7">
              <w:t>uviesť svoju predstavu o tom, čo je možné považovať za investíciu (zamerať sa aj na nemateriálnu stránku)</w:t>
            </w:r>
          </w:p>
        </w:tc>
      </w:tr>
      <w:tr w:rsidR="00B4448C" w:rsidRPr="00A658B7" w14:paraId="6039E75C" w14:textId="77777777" w:rsidTr="00AF518F">
        <w:tc>
          <w:tcPr>
            <w:tcW w:w="2501" w:type="dxa"/>
          </w:tcPr>
          <w:p w14:paraId="22DA4B03" w14:textId="77777777" w:rsidR="00B4448C" w:rsidRPr="00A658B7" w:rsidRDefault="00B4448C" w:rsidP="00AF518F">
            <w:pPr>
              <w:pStyle w:val="Stlus11"/>
            </w:pPr>
            <w:r w:rsidRPr="00A658B7">
              <w:t>Základné pojmy:</w:t>
            </w:r>
          </w:p>
        </w:tc>
        <w:tc>
          <w:tcPr>
            <w:tcW w:w="6566" w:type="dxa"/>
          </w:tcPr>
          <w:p w14:paraId="2B7C724E" w14:textId="77777777" w:rsidR="00B4448C" w:rsidRPr="00A658B7" w:rsidRDefault="00B4448C" w:rsidP="00AF518F">
            <w:pPr>
              <w:pStyle w:val="Stlus11"/>
            </w:pPr>
            <w:r w:rsidRPr="00A658B7">
              <w:t>investícia, investičný plán, riziko</w:t>
            </w:r>
          </w:p>
        </w:tc>
      </w:tr>
      <w:tr w:rsidR="00B4448C" w:rsidRPr="00A658B7" w14:paraId="1224C1E8" w14:textId="77777777" w:rsidTr="00AF518F">
        <w:tc>
          <w:tcPr>
            <w:tcW w:w="9067" w:type="dxa"/>
            <w:gridSpan w:val="2"/>
            <w:shd w:val="clear" w:color="auto" w:fill="D7D2B7"/>
          </w:tcPr>
          <w:p w14:paraId="286DAA23" w14:textId="77777777" w:rsidR="00B4448C" w:rsidRPr="00A658B7" w:rsidRDefault="00B4448C" w:rsidP="00AF518F">
            <w:pPr>
              <w:pStyle w:val="Stlus11"/>
            </w:pPr>
            <w:r w:rsidRPr="00A658B7">
              <w:t>7 Riadenie rizika a poistenie</w:t>
            </w:r>
          </w:p>
        </w:tc>
      </w:tr>
      <w:tr w:rsidR="00B4448C" w:rsidRPr="00A658B7" w14:paraId="099B5DAB" w14:textId="77777777" w:rsidTr="00AF518F">
        <w:tc>
          <w:tcPr>
            <w:tcW w:w="2501" w:type="dxa"/>
          </w:tcPr>
          <w:p w14:paraId="272F95CF" w14:textId="77777777" w:rsidR="00B4448C" w:rsidRPr="00A658B7" w:rsidRDefault="00B4448C" w:rsidP="00AF518F">
            <w:pPr>
              <w:pStyle w:val="Stlus11"/>
            </w:pPr>
            <w:r w:rsidRPr="00A658B7">
              <w:t xml:space="preserve">1 Čiastková kompetencia </w:t>
            </w:r>
          </w:p>
        </w:tc>
        <w:tc>
          <w:tcPr>
            <w:tcW w:w="6566" w:type="dxa"/>
          </w:tcPr>
          <w:p w14:paraId="6792E656" w14:textId="77777777" w:rsidR="00B4448C" w:rsidRPr="00A658B7" w:rsidRDefault="00B4448C" w:rsidP="00AF518F">
            <w:pPr>
              <w:pStyle w:val="Stlus11"/>
            </w:pPr>
            <w:r w:rsidRPr="00A658B7">
              <w:t>Vysvetliť pojem riziko a pojem poistenie.</w:t>
            </w:r>
          </w:p>
        </w:tc>
      </w:tr>
      <w:tr w:rsidR="00B4448C" w:rsidRPr="00A658B7" w14:paraId="691ACD4B" w14:textId="77777777" w:rsidTr="00AF518F">
        <w:tc>
          <w:tcPr>
            <w:tcW w:w="2501" w:type="dxa"/>
          </w:tcPr>
          <w:p w14:paraId="2865163B" w14:textId="77777777" w:rsidR="00B4448C" w:rsidRPr="00A658B7" w:rsidRDefault="00B4448C" w:rsidP="00AF518F">
            <w:pPr>
              <w:pStyle w:val="Stlus11"/>
            </w:pPr>
            <w:r w:rsidRPr="00A658B7">
              <w:t xml:space="preserve">Žiak na konci 1. stupňa ZŠ vie: </w:t>
            </w:r>
          </w:p>
        </w:tc>
        <w:tc>
          <w:tcPr>
            <w:tcW w:w="6566" w:type="dxa"/>
          </w:tcPr>
          <w:p w14:paraId="4912963F" w14:textId="77777777" w:rsidR="00B4448C" w:rsidRPr="00A658B7" w:rsidRDefault="00B4448C" w:rsidP="00AF518F">
            <w:pPr>
              <w:pStyle w:val="Stlus11"/>
            </w:pPr>
            <w:r w:rsidRPr="00A658B7">
              <w:t xml:space="preserve">uviesť príklady rizík, ktorým môžu čeliť jednotlivci a domácnosti. </w:t>
            </w:r>
          </w:p>
        </w:tc>
      </w:tr>
      <w:tr w:rsidR="00B4448C" w:rsidRPr="00A658B7" w14:paraId="4301939A" w14:textId="77777777" w:rsidTr="00AF518F">
        <w:tc>
          <w:tcPr>
            <w:tcW w:w="2501" w:type="dxa"/>
          </w:tcPr>
          <w:p w14:paraId="4442B15A" w14:textId="77777777" w:rsidR="00B4448C" w:rsidRPr="00A658B7" w:rsidRDefault="00B4448C" w:rsidP="00AF518F">
            <w:pPr>
              <w:pStyle w:val="Stlus11"/>
            </w:pPr>
            <w:r w:rsidRPr="00A658B7">
              <w:t>Základné pojmy:</w:t>
            </w:r>
          </w:p>
        </w:tc>
        <w:tc>
          <w:tcPr>
            <w:tcW w:w="6566" w:type="dxa"/>
          </w:tcPr>
          <w:p w14:paraId="4D9AB43E" w14:textId="77777777" w:rsidR="00B4448C" w:rsidRPr="00A658B7" w:rsidRDefault="00B4448C" w:rsidP="00AF518F">
            <w:pPr>
              <w:pStyle w:val="Stlus11"/>
            </w:pPr>
            <w:r w:rsidRPr="00A658B7">
              <w:t>riziko, poistenie</w:t>
            </w:r>
          </w:p>
        </w:tc>
      </w:tr>
      <w:tr w:rsidR="00B4448C" w:rsidRPr="00A658B7" w14:paraId="071B8BD6" w14:textId="77777777" w:rsidTr="00AF518F">
        <w:tc>
          <w:tcPr>
            <w:tcW w:w="2501" w:type="dxa"/>
          </w:tcPr>
          <w:p w14:paraId="2E88560F" w14:textId="77777777" w:rsidR="00B4448C" w:rsidRPr="00A658B7" w:rsidRDefault="00B4448C" w:rsidP="00AF518F">
            <w:pPr>
              <w:pStyle w:val="Stlus11"/>
            </w:pPr>
            <w:r w:rsidRPr="00A658B7">
              <w:t xml:space="preserve">2 Čiastková kompetencia </w:t>
            </w:r>
          </w:p>
        </w:tc>
        <w:tc>
          <w:tcPr>
            <w:tcW w:w="6566" w:type="dxa"/>
          </w:tcPr>
          <w:p w14:paraId="3F5A527E" w14:textId="77777777" w:rsidR="00B4448C" w:rsidRPr="00A658B7" w:rsidRDefault="00B4448C" w:rsidP="00AF518F">
            <w:pPr>
              <w:pStyle w:val="Stlus11"/>
            </w:pPr>
            <w:r w:rsidRPr="00A658B7">
              <w:t xml:space="preserve">Charakterizovať verejné poistenie a vysvetliť rozdiel medzi verejným a súkromným (komerčným) poistením. </w:t>
            </w:r>
          </w:p>
        </w:tc>
      </w:tr>
      <w:tr w:rsidR="00B4448C" w:rsidRPr="00A658B7" w14:paraId="60D46280" w14:textId="77777777" w:rsidTr="00AF518F">
        <w:trPr>
          <w:trHeight w:val="248"/>
        </w:trPr>
        <w:tc>
          <w:tcPr>
            <w:tcW w:w="2501" w:type="dxa"/>
            <w:vMerge w:val="restart"/>
          </w:tcPr>
          <w:p w14:paraId="46D03EF9" w14:textId="77777777" w:rsidR="00B4448C" w:rsidRPr="00A658B7" w:rsidRDefault="00B4448C" w:rsidP="00AF518F">
            <w:pPr>
              <w:pStyle w:val="Stlus11"/>
            </w:pPr>
            <w:r w:rsidRPr="00A658B7">
              <w:t xml:space="preserve">Žiak na konci 1. stupňa ZŠ vie: </w:t>
            </w:r>
          </w:p>
          <w:p w14:paraId="3E0CB312" w14:textId="77777777" w:rsidR="00B4448C" w:rsidRPr="00A658B7" w:rsidRDefault="00B4448C" w:rsidP="00AF518F">
            <w:pPr>
              <w:pStyle w:val="Stlus11"/>
            </w:pPr>
          </w:p>
        </w:tc>
        <w:tc>
          <w:tcPr>
            <w:tcW w:w="6566" w:type="dxa"/>
          </w:tcPr>
          <w:p w14:paraId="083E8080" w14:textId="77777777" w:rsidR="00B4448C" w:rsidRPr="00A658B7" w:rsidRDefault="00B4448C" w:rsidP="00AF518F">
            <w:pPr>
              <w:pStyle w:val="Stlus11"/>
            </w:pPr>
            <w:r w:rsidRPr="00A658B7">
              <w:t>vysvetliť, prečo sa ľudia potrebujú poistiť</w:t>
            </w:r>
          </w:p>
        </w:tc>
      </w:tr>
      <w:tr w:rsidR="00B4448C" w:rsidRPr="00A658B7" w14:paraId="3702A6E7" w14:textId="77777777" w:rsidTr="00AF518F">
        <w:trPr>
          <w:trHeight w:val="247"/>
        </w:trPr>
        <w:tc>
          <w:tcPr>
            <w:tcW w:w="2501" w:type="dxa"/>
            <w:vMerge/>
          </w:tcPr>
          <w:p w14:paraId="4ED3A496" w14:textId="77777777" w:rsidR="00B4448C" w:rsidRPr="00A658B7" w:rsidRDefault="00B4448C" w:rsidP="00AF518F">
            <w:pPr>
              <w:pStyle w:val="Stlus11"/>
            </w:pPr>
          </w:p>
        </w:tc>
        <w:tc>
          <w:tcPr>
            <w:tcW w:w="6566" w:type="dxa"/>
          </w:tcPr>
          <w:p w14:paraId="285DF166" w14:textId="77777777" w:rsidR="00B4448C" w:rsidRPr="00A658B7" w:rsidRDefault="00B4448C" w:rsidP="00AF518F">
            <w:pPr>
              <w:pStyle w:val="Stlus11"/>
            </w:pPr>
            <w:r w:rsidRPr="00A658B7">
              <w:t xml:space="preserve">na jednoduchých príkladoch názorne ukázať, ako poistenie funguje </w:t>
            </w:r>
          </w:p>
        </w:tc>
      </w:tr>
      <w:tr w:rsidR="00B4448C" w:rsidRPr="00A658B7" w14:paraId="2C9EFAD1" w14:textId="77777777" w:rsidTr="00AF518F">
        <w:tc>
          <w:tcPr>
            <w:tcW w:w="2501" w:type="dxa"/>
          </w:tcPr>
          <w:p w14:paraId="7BC9C561" w14:textId="77777777" w:rsidR="00B4448C" w:rsidRPr="00A658B7" w:rsidRDefault="00B4448C" w:rsidP="00AF518F">
            <w:pPr>
              <w:pStyle w:val="Stlus11"/>
            </w:pPr>
            <w:r w:rsidRPr="00A658B7">
              <w:t>Základné pojmy:</w:t>
            </w:r>
          </w:p>
        </w:tc>
        <w:tc>
          <w:tcPr>
            <w:tcW w:w="6566" w:type="dxa"/>
          </w:tcPr>
          <w:p w14:paraId="06A615CD" w14:textId="77777777" w:rsidR="00B4448C" w:rsidRPr="00A658B7" w:rsidRDefault="00B4448C" w:rsidP="00AF518F">
            <w:pPr>
              <w:pStyle w:val="Stlus11"/>
            </w:pPr>
            <w:r w:rsidRPr="00A658B7">
              <w:t>poisťovňa, poistné</w:t>
            </w:r>
          </w:p>
        </w:tc>
      </w:tr>
    </w:tbl>
    <w:p w14:paraId="6A08F73E" w14:textId="77777777" w:rsidR="00B4448C" w:rsidRDefault="00B4448C" w:rsidP="00B4448C">
      <w:pPr>
        <w:tabs>
          <w:tab w:val="left" w:pos="0"/>
          <w:tab w:val="left" w:pos="284"/>
          <w:tab w:val="left" w:pos="567"/>
        </w:tabs>
        <w:spacing w:after="0" w:line="240" w:lineRule="auto"/>
        <w:jc w:val="both"/>
        <w:rPr>
          <w:b/>
          <w:bCs/>
          <w:sz w:val="20"/>
          <w:szCs w:val="20"/>
        </w:rPr>
      </w:pPr>
    </w:p>
    <w:p w14:paraId="09A1E65B" w14:textId="77777777" w:rsidR="00D92188" w:rsidRDefault="00D92188" w:rsidP="00B4448C">
      <w:pPr>
        <w:tabs>
          <w:tab w:val="left" w:pos="0"/>
          <w:tab w:val="left" w:pos="284"/>
          <w:tab w:val="left" w:pos="567"/>
        </w:tabs>
        <w:spacing w:after="0" w:line="240" w:lineRule="auto"/>
        <w:jc w:val="both"/>
        <w:rPr>
          <w:b/>
          <w:bCs/>
          <w:sz w:val="20"/>
          <w:szCs w:val="20"/>
        </w:rPr>
      </w:pPr>
    </w:p>
    <w:p w14:paraId="230EEA61" w14:textId="77777777" w:rsidR="00D92188" w:rsidRDefault="00D92188" w:rsidP="00B4448C">
      <w:pPr>
        <w:tabs>
          <w:tab w:val="left" w:pos="0"/>
          <w:tab w:val="left" w:pos="284"/>
          <w:tab w:val="left" w:pos="567"/>
        </w:tabs>
        <w:spacing w:after="0" w:line="240" w:lineRule="auto"/>
        <w:jc w:val="both"/>
        <w:rPr>
          <w:b/>
          <w:bCs/>
          <w:sz w:val="20"/>
          <w:szCs w:val="20"/>
        </w:rPr>
      </w:pPr>
    </w:p>
    <w:p w14:paraId="0E42635B" w14:textId="77777777" w:rsidR="00B4448C" w:rsidRDefault="00B4448C" w:rsidP="00B4448C">
      <w:pPr>
        <w:pStyle w:val="Odsekzoznamu"/>
        <w:shd w:val="clear" w:color="auto" w:fill="FFFF00"/>
        <w:tabs>
          <w:tab w:val="left" w:pos="0"/>
          <w:tab w:val="left" w:pos="426"/>
        </w:tabs>
        <w:spacing w:after="0" w:line="240" w:lineRule="auto"/>
        <w:ind w:left="0"/>
        <w:jc w:val="both"/>
        <w:rPr>
          <w:b/>
          <w:bCs/>
          <w:spacing w:val="-10"/>
          <w:kern w:val="40"/>
        </w:rPr>
      </w:pPr>
      <w:r>
        <w:rPr>
          <w:b/>
          <w:bCs/>
          <w:spacing w:val="-10"/>
        </w:rPr>
        <w:t>I</w:t>
      </w:r>
      <w:r w:rsidRPr="00A658B7">
        <w:rPr>
          <w:b/>
          <w:bCs/>
          <w:spacing w:val="-10"/>
        </w:rPr>
        <w:t xml:space="preserve">mplementácia finančnej gramotnosti </w:t>
      </w:r>
      <w:r>
        <w:rPr>
          <w:b/>
          <w:bCs/>
          <w:spacing w:val="-10"/>
        </w:rPr>
        <w:t>-</w:t>
      </w:r>
      <w:r w:rsidRPr="00390C0D">
        <w:rPr>
          <w:b/>
          <w:bCs/>
          <w:spacing w:val="-10"/>
          <w:shd w:val="clear" w:color="auto" w:fill="B6DDE8" w:themeFill="accent5" w:themeFillTint="66"/>
        </w:rPr>
        <w:t>verzia 1.2</w:t>
      </w:r>
      <w:r>
        <w:rPr>
          <w:b/>
          <w:bCs/>
          <w:spacing w:val="-10"/>
        </w:rPr>
        <w:t xml:space="preserve">- </w:t>
      </w:r>
      <w:r w:rsidRPr="00A658B7">
        <w:rPr>
          <w:b/>
          <w:bCs/>
          <w:spacing w:val="-10"/>
        </w:rPr>
        <w:t xml:space="preserve">do vzdelávania </w:t>
      </w:r>
      <w:r w:rsidRPr="00A658B7">
        <w:rPr>
          <w:b/>
          <w:bCs/>
          <w:spacing w:val="-10"/>
          <w:kern w:val="40"/>
        </w:rPr>
        <w:t>na 1. stupni ZŠ</w:t>
      </w:r>
      <w:r>
        <w:rPr>
          <w:b/>
          <w:bCs/>
          <w:spacing w:val="-10"/>
          <w:kern w:val="40"/>
        </w:rPr>
        <w:t xml:space="preserve"> od 1. septembra 2017</w:t>
      </w:r>
    </w:p>
    <w:p w14:paraId="23EA64EA" w14:textId="77777777" w:rsidR="00B4448C" w:rsidRPr="00A658B7" w:rsidRDefault="00B4448C" w:rsidP="00B4448C">
      <w:pPr>
        <w:pStyle w:val="Odsekzoznamu"/>
        <w:shd w:val="clear" w:color="auto" w:fill="FFFF00"/>
        <w:tabs>
          <w:tab w:val="left" w:pos="0"/>
          <w:tab w:val="left" w:pos="426"/>
        </w:tabs>
        <w:spacing w:after="0" w:line="240" w:lineRule="auto"/>
        <w:ind w:left="0"/>
        <w:jc w:val="both"/>
        <w:rPr>
          <w:b/>
          <w:bCs/>
          <w:spacing w:val="-10"/>
          <w:kern w:val="40"/>
        </w:rPr>
      </w:pPr>
      <w:r w:rsidRPr="00352CD7">
        <w:rPr>
          <w:b/>
          <w:bCs/>
          <w:spacing w:val="-10"/>
          <w:kern w:val="40"/>
        </w:rPr>
        <w:t>Rozvíjame u žiakov nasledovné vedomosti, zručnosti a hodnotové postoje spojené s finančnou gramotnosťou:</w:t>
      </w:r>
    </w:p>
    <w:tbl>
      <w:tblPr>
        <w:tblStyle w:val="Mriekatabuky"/>
        <w:tblW w:w="0" w:type="auto"/>
        <w:tblInd w:w="-5" w:type="dxa"/>
        <w:tblLook w:val="04A0" w:firstRow="1" w:lastRow="0" w:firstColumn="1" w:lastColumn="0" w:noHBand="0" w:noVBand="1"/>
      </w:tblPr>
      <w:tblGrid>
        <w:gridCol w:w="2501"/>
        <w:gridCol w:w="6566"/>
      </w:tblGrid>
      <w:tr w:rsidR="00B4448C" w:rsidRPr="00A658B7" w14:paraId="7011A053" w14:textId="77777777" w:rsidTr="00AF518F">
        <w:trPr>
          <w:trHeight w:val="447"/>
        </w:trPr>
        <w:tc>
          <w:tcPr>
            <w:tcW w:w="9067" w:type="dxa"/>
            <w:gridSpan w:val="2"/>
            <w:shd w:val="clear" w:color="auto" w:fill="002060"/>
          </w:tcPr>
          <w:p w14:paraId="722E2A17" w14:textId="77777777" w:rsidR="00B4448C" w:rsidRPr="00A658B7" w:rsidRDefault="00B4448C" w:rsidP="00AF518F">
            <w:pPr>
              <w:pStyle w:val="Stlus11"/>
              <w:rPr>
                <w:szCs w:val="20"/>
              </w:rPr>
            </w:pPr>
            <w:r w:rsidRPr="00A658B7">
              <w:rPr>
                <w:szCs w:val="20"/>
              </w:rPr>
              <w:t xml:space="preserve">1 </w:t>
            </w:r>
            <w:r>
              <w:rPr>
                <w:szCs w:val="20"/>
              </w:rPr>
              <w:t xml:space="preserve">Téma: </w:t>
            </w:r>
            <w:r w:rsidRPr="0001294A">
              <w:rPr>
                <w:szCs w:val="20"/>
              </w:rPr>
              <w:t>Finančná zodpovednosť spotrebiteľov</w:t>
            </w:r>
            <w:r w:rsidRPr="0001294A">
              <w:rPr>
                <w:szCs w:val="20"/>
              </w:rPr>
              <w:cr/>
            </w:r>
            <w:r>
              <w:rPr>
                <w:szCs w:val="20"/>
              </w:rPr>
              <w:t xml:space="preserve">: </w:t>
            </w:r>
            <w:r w:rsidRPr="0001294A">
              <w:rPr>
                <w:szCs w:val="20"/>
              </w:rPr>
              <w:t>Používanie spoľahlivých informácií a uplatňovanie rozhodovacích procesov v</w:t>
            </w:r>
            <w:r>
              <w:rPr>
                <w:szCs w:val="20"/>
              </w:rPr>
              <w:t> </w:t>
            </w:r>
            <w:r w:rsidRPr="0001294A">
              <w:rPr>
                <w:szCs w:val="20"/>
              </w:rPr>
              <w:t>osobných</w:t>
            </w:r>
            <w:r>
              <w:rPr>
                <w:szCs w:val="20"/>
              </w:rPr>
              <w:t xml:space="preserve"> financiách</w:t>
            </w:r>
          </w:p>
        </w:tc>
      </w:tr>
      <w:tr w:rsidR="00B4448C" w:rsidRPr="00A658B7" w14:paraId="553F2D7B" w14:textId="77777777" w:rsidTr="00AF518F">
        <w:trPr>
          <w:trHeight w:val="241"/>
        </w:trPr>
        <w:tc>
          <w:tcPr>
            <w:tcW w:w="2501" w:type="dxa"/>
            <w:shd w:val="clear" w:color="auto" w:fill="B6DDE8" w:themeFill="accent5" w:themeFillTint="66"/>
          </w:tcPr>
          <w:p w14:paraId="6F40869D" w14:textId="77777777" w:rsidR="00B4448C" w:rsidRPr="00A658B7" w:rsidRDefault="00B4448C" w:rsidP="00AF518F">
            <w:pPr>
              <w:pStyle w:val="Stlus11"/>
              <w:rPr>
                <w:szCs w:val="20"/>
              </w:rPr>
            </w:pPr>
            <w:r w:rsidRPr="00A658B7">
              <w:rPr>
                <w:szCs w:val="20"/>
              </w:rPr>
              <w:t>1 Čiastková kompetencia</w:t>
            </w:r>
          </w:p>
        </w:tc>
        <w:tc>
          <w:tcPr>
            <w:tcW w:w="6566" w:type="dxa"/>
            <w:shd w:val="clear" w:color="auto" w:fill="B6DDE8" w:themeFill="accent5" w:themeFillTint="66"/>
          </w:tcPr>
          <w:p w14:paraId="1979159F" w14:textId="77777777" w:rsidR="00B4448C" w:rsidRPr="00A658B7" w:rsidRDefault="00B4448C" w:rsidP="00AF518F">
            <w:pPr>
              <w:pStyle w:val="Stlus11"/>
              <w:rPr>
                <w:szCs w:val="20"/>
              </w:rPr>
            </w:pPr>
            <w:r>
              <w:t>Určiť rôzne spôsoby komunikácie o finančných záležitostiach</w:t>
            </w:r>
          </w:p>
        </w:tc>
      </w:tr>
      <w:tr w:rsidR="00B4448C" w:rsidRPr="00A658B7" w14:paraId="44FD9B0F" w14:textId="77777777" w:rsidTr="00AF518F">
        <w:trPr>
          <w:trHeight w:val="273"/>
        </w:trPr>
        <w:tc>
          <w:tcPr>
            <w:tcW w:w="2501" w:type="dxa"/>
          </w:tcPr>
          <w:p w14:paraId="73C0B4C7" w14:textId="77777777" w:rsidR="00B4448C" w:rsidRPr="00A658B7" w:rsidRDefault="00B4448C" w:rsidP="00AF518F">
            <w:pPr>
              <w:pStyle w:val="Stlus11"/>
              <w:rPr>
                <w:szCs w:val="20"/>
              </w:rPr>
            </w:pPr>
            <w:r w:rsidRPr="00A658B7">
              <w:rPr>
                <w:szCs w:val="20"/>
              </w:rPr>
              <w:t xml:space="preserve">Žiak na konci 1. stupňa ZŠ vie: </w:t>
            </w:r>
          </w:p>
        </w:tc>
        <w:tc>
          <w:tcPr>
            <w:tcW w:w="6566" w:type="dxa"/>
          </w:tcPr>
          <w:p w14:paraId="42E4221D" w14:textId="77777777" w:rsidR="00B4448C" w:rsidRPr="00A658B7" w:rsidRDefault="00B4448C" w:rsidP="00AF518F">
            <w:pPr>
              <w:pStyle w:val="Stlus11"/>
              <w:rPr>
                <w:szCs w:val="20"/>
              </w:rPr>
            </w:pPr>
            <w:r>
              <w:t>Uviesť jednoduché príklady, ako sa môžu osobné informácie/údaje dostať k nepovolaným osobám. Opísať možné dôsledky prezradenia vybraných osobných informácií.</w:t>
            </w:r>
          </w:p>
        </w:tc>
      </w:tr>
      <w:tr w:rsidR="00B4448C" w:rsidRPr="00A658B7" w14:paraId="7E596137" w14:textId="77777777" w:rsidTr="00AF518F">
        <w:trPr>
          <w:trHeight w:val="235"/>
        </w:trPr>
        <w:tc>
          <w:tcPr>
            <w:tcW w:w="2501" w:type="dxa"/>
            <w:shd w:val="clear" w:color="auto" w:fill="B6DDE8" w:themeFill="accent5" w:themeFillTint="66"/>
          </w:tcPr>
          <w:p w14:paraId="50327733" w14:textId="77777777" w:rsidR="00B4448C" w:rsidRPr="00A658B7" w:rsidRDefault="00B4448C" w:rsidP="00AF518F">
            <w:pPr>
              <w:pStyle w:val="Stlus11"/>
              <w:rPr>
                <w:szCs w:val="20"/>
              </w:rPr>
            </w:pPr>
            <w:r w:rsidRPr="00A658B7">
              <w:rPr>
                <w:szCs w:val="20"/>
              </w:rPr>
              <w:t>2 Čiastková kompetencia</w:t>
            </w:r>
          </w:p>
        </w:tc>
        <w:tc>
          <w:tcPr>
            <w:tcW w:w="6566" w:type="dxa"/>
            <w:shd w:val="clear" w:color="auto" w:fill="B6DDE8" w:themeFill="accent5" w:themeFillTint="66"/>
          </w:tcPr>
          <w:p w14:paraId="3B13B6D2" w14:textId="77777777" w:rsidR="00B4448C" w:rsidRPr="00A658B7" w:rsidRDefault="00B4448C" w:rsidP="00AF518F">
            <w:pPr>
              <w:pStyle w:val="Stlus11"/>
              <w:rPr>
                <w:szCs w:val="20"/>
              </w:rPr>
            </w:pPr>
            <w:r>
              <w:t>Stručne zhrnúť hlavné princípy ochrany spotrebiteľov</w:t>
            </w:r>
          </w:p>
        </w:tc>
      </w:tr>
      <w:tr w:rsidR="00B4448C" w:rsidRPr="00A658B7" w14:paraId="1469BBC5" w14:textId="77777777" w:rsidTr="00AF518F">
        <w:trPr>
          <w:trHeight w:val="258"/>
        </w:trPr>
        <w:tc>
          <w:tcPr>
            <w:tcW w:w="2501" w:type="dxa"/>
          </w:tcPr>
          <w:p w14:paraId="45F36D65" w14:textId="77777777" w:rsidR="00B4448C" w:rsidRPr="00A658B7" w:rsidRDefault="00B4448C" w:rsidP="00AF518F">
            <w:pPr>
              <w:pStyle w:val="Stlus11"/>
              <w:rPr>
                <w:szCs w:val="20"/>
              </w:rPr>
            </w:pPr>
            <w:r w:rsidRPr="00A658B7">
              <w:rPr>
                <w:szCs w:val="20"/>
              </w:rPr>
              <w:t xml:space="preserve">Žiak na konci 1. stupňa ZŠ vie:  </w:t>
            </w:r>
          </w:p>
        </w:tc>
        <w:tc>
          <w:tcPr>
            <w:tcW w:w="6566" w:type="dxa"/>
          </w:tcPr>
          <w:p w14:paraId="26B8A39E" w14:textId="77777777" w:rsidR="00B4448C" w:rsidRPr="00A658B7" w:rsidRDefault="00B4448C" w:rsidP="00AF518F">
            <w:pPr>
              <w:pStyle w:val="Stlus11"/>
              <w:rPr>
                <w:szCs w:val="20"/>
              </w:rPr>
            </w:pPr>
            <w:r>
              <w:t>Uviesť príklady možností na vrátenie výrobkov v rôznych typoch obchodov (napr. elektronické, kamenné). Jednoducho opísať základné práva spotrebiteľov.</w:t>
            </w:r>
          </w:p>
        </w:tc>
      </w:tr>
      <w:tr w:rsidR="00B4448C" w:rsidRPr="00A658B7" w14:paraId="144E441A" w14:textId="77777777" w:rsidTr="00AF518F">
        <w:tc>
          <w:tcPr>
            <w:tcW w:w="2501" w:type="dxa"/>
            <w:shd w:val="clear" w:color="auto" w:fill="B6DDE8" w:themeFill="accent5" w:themeFillTint="66"/>
          </w:tcPr>
          <w:p w14:paraId="3755201A" w14:textId="77777777" w:rsidR="00B4448C" w:rsidRPr="00A658B7" w:rsidRDefault="00B4448C" w:rsidP="00AF518F">
            <w:pPr>
              <w:pStyle w:val="Stlus11"/>
              <w:rPr>
                <w:szCs w:val="20"/>
              </w:rPr>
            </w:pPr>
            <w:r>
              <w:rPr>
                <w:szCs w:val="20"/>
              </w:rPr>
              <w:t>4</w:t>
            </w:r>
            <w:r w:rsidRPr="00A658B7">
              <w:rPr>
                <w:szCs w:val="20"/>
              </w:rPr>
              <w:t xml:space="preserve"> Čiastková kompetencia  </w:t>
            </w:r>
          </w:p>
        </w:tc>
        <w:tc>
          <w:tcPr>
            <w:tcW w:w="6566" w:type="dxa"/>
            <w:shd w:val="clear" w:color="auto" w:fill="B6DDE8" w:themeFill="accent5" w:themeFillTint="66"/>
          </w:tcPr>
          <w:p w14:paraId="57BD4D60" w14:textId="77777777" w:rsidR="00B4448C" w:rsidRPr="00A658B7" w:rsidRDefault="00B4448C" w:rsidP="00AF518F">
            <w:pPr>
              <w:pStyle w:val="Stlus11"/>
              <w:rPr>
                <w:szCs w:val="20"/>
              </w:rPr>
            </w:pPr>
            <w:r>
              <w:t>Posúdiť význam boja proti korupcii, podvodom, ochrany proti praniu špinavých peňazí</w:t>
            </w:r>
          </w:p>
        </w:tc>
      </w:tr>
      <w:tr w:rsidR="00B4448C" w:rsidRPr="00A658B7" w14:paraId="5ECC50F2" w14:textId="77777777" w:rsidTr="00AF518F">
        <w:tc>
          <w:tcPr>
            <w:tcW w:w="2501" w:type="dxa"/>
          </w:tcPr>
          <w:p w14:paraId="19976653" w14:textId="77777777" w:rsidR="00B4448C" w:rsidRPr="00A658B7" w:rsidRDefault="00B4448C" w:rsidP="00AF518F">
            <w:pPr>
              <w:pStyle w:val="Stlus11"/>
              <w:rPr>
                <w:szCs w:val="20"/>
              </w:rPr>
            </w:pPr>
            <w:r w:rsidRPr="00A658B7">
              <w:rPr>
                <w:szCs w:val="20"/>
              </w:rPr>
              <w:t xml:space="preserve">Žiak na konci 1. stupňa ZŠ vie:  </w:t>
            </w:r>
          </w:p>
          <w:p w14:paraId="603D3F90" w14:textId="77777777" w:rsidR="00B4448C" w:rsidRPr="00A658B7" w:rsidRDefault="00B4448C" w:rsidP="00AF518F">
            <w:pPr>
              <w:pStyle w:val="Stlus11"/>
              <w:rPr>
                <w:szCs w:val="20"/>
              </w:rPr>
            </w:pPr>
          </w:p>
        </w:tc>
        <w:tc>
          <w:tcPr>
            <w:tcW w:w="6566" w:type="dxa"/>
          </w:tcPr>
          <w:p w14:paraId="28BC671B" w14:textId="77777777" w:rsidR="00B4448C" w:rsidRPr="00A658B7" w:rsidRDefault="00B4448C" w:rsidP="00AF518F">
            <w:pPr>
              <w:pStyle w:val="Stlus11"/>
              <w:rPr>
                <w:szCs w:val="20"/>
              </w:rPr>
            </w:pPr>
            <w:r>
              <w:t>Navrhnúť spôsoby riešenia finančných situácií, v ktorých sa stretne s klamstvom, podvodom, nečestným správaním.</w:t>
            </w:r>
          </w:p>
        </w:tc>
      </w:tr>
      <w:tr w:rsidR="00B4448C" w:rsidRPr="00A658B7" w14:paraId="1D2FBFA8" w14:textId="77777777" w:rsidTr="00AF518F">
        <w:tc>
          <w:tcPr>
            <w:tcW w:w="9067" w:type="dxa"/>
            <w:gridSpan w:val="2"/>
            <w:shd w:val="clear" w:color="auto" w:fill="002060"/>
          </w:tcPr>
          <w:p w14:paraId="5F4A4175" w14:textId="77777777" w:rsidR="00B4448C" w:rsidRDefault="00B4448C" w:rsidP="00AF518F">
            <w:pPr>
              <w:pStyle w:val="Stlus11"/>
            </w:pPr>
            <w:r w:rsidRPr="00A658B7">
              <w:rPr>
                <w:szCs w:val="20"/>
              </w:rPr>
              <w:t xml:space="preserve">2 </w:t>
            </w:r>
            <w:r>
              <w:rPr>
                <w:szCs w:val="20"/>
              </w:rPr>
              <w:t xml:space="preserve">Téma: </w:t>
            </w:r>
            <w:r>
              <w:t xml:space="preserve">Plánovanie, príjem a práca: Vyhodnotenie vzťahu práce a osobného príjmu </w:t>
            </w:r>
          </w:p>
          <w:p w14:paraId="3EBE14C6" w14:textId="77777777" w:rsidR="00B4448C" w:rsidRPr="00A658B7" w:rsidRDefault="00B4448C" w:rsidP="00AF518F">
            <w:pPr>
              <w:pStyle w:val="Stlus11"/>
              <w:rPr>
                <w:szCs w:val="20"/>
              </w:rPr>
            </w:pPr>
            <w:r>
              <w:t>Organizovanie osobných financií a používanie rozpočtu na riadenie toku peňazí</w:t>
            </w:r>
          </w:p>
        </w:tc>
      </w:tr>
      <w:tr w:rsidR="00B4448C" w:rsidRPr="00A658B7" w14:paraId="09DEC914" w14:textId="77777777" w:rsidTr="00AF518F">
        <w:tc>
          <w:tcPr>
            <w:tcW w:w="2501" w:type="dxa"/>
            <w:shd w:val="clear" w:color="auto" w:fill="B6DDE8" w:themeFill="accent5" w:themeFillTint="66"/>
          </w:tcPr>
          <w:p w14:paraId="4BD84DB2" w14:textId="77777777" w:rsidR="00B4448C" w:rsidRPr="00A658B7" w:rsidRDefault="00B4448C" w:rsidP="00AF518F">
            <w:pPr>
              <w:pStyle w:val="Stlus11"/>
              <w:rPr>
                <w:szCs w:val="20"/>
              </w:rPr>
            </w:pPr>
            <w:r w:rsidRPr="00A658B7">
              <w:rPr>
                <w:szCs w:val="20"/>
              </w:rPr>
              <w:t xml:space="preserve">1 Čiastková kompetencia </w:t>
            </w:r>
          </w:p>
        </w:tc>
        <w:tc>
          <w:tcPr>
            <w:tcW w:w="6566" w:type="dxa"/>
            <w:shd w:val="clear" w:color="auto" w:fill="B6DDE8" w:themeFill="accent5" w:themeFillTint="66"/>
          </w:tcPr>
          <w:p w14:paraId="4429924F" w14:textId="77777777" w:rsidR="00B4448C" w:rsidRPr="00A658B7" w:rsidRDefault="00B4448C" w:rsidP="00AF518F">
            <w:pPr>
              <w:pStyle w:val="Stlus11"/>
              <w:rPr>
                <w:szCs w:val="20"/>
              </w:rPr>
            </w:pPr>
            <w:r>
              <w:t>Identifikovať zdroje osobných príjmov</w:t>
            </w:r>
          </w:p>
        </w:tc>
      </w:tr>
      <w:tr w:rsidR="00B4448C" w:rsidRPr="00A658B7" w14:paraId="40D577A2" w14:textId="77777777" w:rsidTr="00AF518F">
        <w:tc>
          <w:tcPr>
            <w:tcW w:w="2501" w:type="dxa"/>
          </w:tcPr>
          <w:p w14:paraId="42D4B8B7" w14:textId="77777777" w:rsidR="00B4448C" w:rsidRPr="00A658B7" w:rsidRDefault="00B4448C" w:rsidP="00AF518F">
            <w:pPr>
              <w:pStyle w:val="Stlus11"/>
              <w:rPr>
                <w:szCs w:val="20"/>
              </w:rPr>
            </w:pPr>
            <w:r w:rsidRPr="00A658B7">
              <w:rPr>
                <w:szCs w:val="20"/>
              </w:rPr>
              <w:t xml:space="preserve">Žiak na konci 1. stupňa ZŠ vie:  </w:t>
            </w:r>
          </w:p>
        </w:tc>
        <w:tc>
          <w:tcPr>
            <w:tcW w:w="6566" w:type="dxa"/>
          </w:tcPr>
          <w:p w14:paraId="75BF2403" w14:textId="77777777" w:rsidR="00B4448C" w:rsidRPr="00A658B7" w:rsidRDefault="00B4448C" w:rsidP="00AF518F">
            <w:pPr>
              <w:pStyle w:val="Stlus11"/>
              <w:rPr>
                <w:szCs w:val="20"/>
              </w:rPr>
            </w:pPr>
            <w:r w:rsidRPr="00CE035F">
              <w:rPr>
                <w:szCs w:val="20"/>
              </w:rPr>
              <w:t>Opísať, čo sú osobné príjmy človeka.</w:t>
            </w:r>
          </w:p>
        </w:tc>
      </w:tr>
      <w:tr w:rsidR="00B4448C" w:rsidRPr="00A658B7" w14:paraId="1E1BD178" w14:textId="77777777" w:rsidTr="00AF518F">
        <w:trPr>
          <w:trHeight w:val="212"/>
        </w:trPr>
        <w:tc>
          <w:tcPr>
            <w:tcW w:w="2501" w:type="dxa"/>
            <w:shd w:val="clear" w:color="auto" w:fill="B6DDE8" w:themeFill="accent5" w:themeFillTint="66"/>
          </w:tcPr>
          <w:p w14:paraId="585B5519" w14:textId="77777777" w:rsidR="00B4448C" w:rsidRPr="00A658B7" w:rsidRDefault="00B4448C" w:rsidP="00AF518F">
            <w:pPr>
              <w:pStyle w:val="Stlus11"/>
              <w:rPr>
                <w:szCs w:val="20"/>
              </w:rPr>
            </w:pPr>
            <w:r w:rsidRPr="00A658B7">
              <w:rPr>
                <w:szCs w:val="20"/>
              </w:rPr>
              <w:t xml:space="preserve">2 Čiastková kompetencia </w:t>
            </w:r>
          </w:p>
        </w:tc>
        <w:tc>
          <w:tcPr>
            <w:tcW w:w="6566" w:type="dxa"/>
            <w:shd w:val="clear" w:color="auto" w:fill="B6DDE8" w:themeFill="accent5" w:themeFillTint="66"/>
          </w:tcPr>
          <w:p w14:paraId="42DC725A" w14:textId="77777777" w:rsidR="00B4448C" w:rsidRPr="00A658B7" w:rsidRDefault="00B4448C" w:rsidP="00AF518F">
            <w:pPr>
              <w:pStyle w:val="Stlus11"/>
              <w:rPr>
                <w:szCs w:val="20"/>
              </w:rPr>
            </w:pPr>
            <w:r>
              <w:t>Vypracovať finančný plán</w:t>
            </w:r>
          </w:p>
        </w:tc>
      </w:tr>
      <w:tr w:rsidR="00B4448C" w:rsidRPr="00A658B7" w14:paraId="216CD41A" w14:textId="77777777" w:rsidTr="00AF518F">
        <w:trPr>
          <w:trHeight w:val="70"/>
        </w:trPr>
        <w:tc>
          <w:tcPr>
            <w:tcW w:w="2501" w:type="dxa"/>
          </w:tcPr>
          <w:p w14:paraId="2C3FBC37" w14:textId="77777777" w:rsidR="00B4448C" w:rsidRPr="00A658B7" w:rsidRDefault="00B4448C" w:rsidP="00AF518F">
            <w:pPr>
              <w:pStyle w:val="Stlus11"/>
              <w:rPr>
                <w:szCs w:val="20"/>
              </w:rPr>
            </w:pPr>
            <w:r w:rsidRPr="00A658B7">
              <w:rPr>
                <w:szCs w:val="20"/>
              </w:rPr>
              <w:t xml:space="preserve">Žiak na konci 1. stupňa ZŠ vie: </w:t>
            </w:r>
          </w:p>
        </w:tc>
        <w:tc>
          <w:tcPr>
            <w:tcW w:w="6566" w:type="dxa"/>
          </w:tcPr>
          <w:p w14:paraId="242458BB" w14:textId="77777777" w:rsidR="00B4448C" w:rsidRPr="00A658B7" w:rsidRDefault="00B4448C" w:rsidP="00AF518F">
            <w:pPr>
              <w:pStyle w:val="Stlus11"/>
              <w:rPr>
                <w:szCs w:val="20"/>
              </w:rPr>
            </w:pPr>
            <w:r w:rsidRPr="00CE035F">
              <w:rPr>
                <w:szCs w:val="20"/>
              </w:rPr>
              <w:t>Roztriediť príjmy do domácnosti a výdavky na domácnosť.</w:t>
            </w:r>
          </w:p>
        </w:tc>
      </w:tr>
      <w:tr w:rsidR="00B4448C" w:rsidRPr="00A658B7" w14:paraId="2ED6E0B2" w14:textId="77777777" w:rsidTr="00AF518F">
        <w:tc>
          <w:tcPr>
            <w:tcW w:w="9067" w:type="dxa"/>
            <w:gridSpan w:val="2"/>
            <w:shd w:val="clear" w:color="auto" w:fill="002060"/>
          </w:tcPr>
          <w:p w14:paraId="6711BEF0" w14:textId="77777777" w:rsidR="00B4448C" w:rsidRPr="00A658B7" w:rsidRDefault="00B4448C" w:rsidP="00AF518F">
            <w:pPr>
              <w:pStyle w:val="Stlus11"/>
              <w:rPr>
                <w:szCs w:val="20"/>
              </w:rPr>
            </w:pPr>
            <w:r w:rsidRPr="00A658B7">
              <w:rPr>
                <w:szCs w:val="20"/>
              </w:rPr>
              <w:t xml:space="preserve">3 </w:t>
            </w:r>
            <w:r>
              <w:rPr>
                <w:szCs w:val="20"/>
              </w:rPr>
              <w:t xml:space="preserve">Téma: </w:t>
            </w:r>
            <w:r>
              <w:t>Rozhodovanie a hospodárenie spotrebiteľov: Porozumenie a orientovanie sa v zabezpečovaní životných potrieb jednotlivca a rodiny</w:t>
            </w:r>
          </w:p>
        </w:tc>
      </w:tr>
      <w:tr w:rsidR="00B4448C" w:rsidRPr="00A658B7" w14:paraId="509650E5" w14:textId="77777777" w:rsidTr="00AF518F">
        <w:tc>
          <w:tcPr>
            <w:tcW w:w="2501" w:type="dxa"/>
            <w:shd w:val="clear" w:color="auto" w:fill="B6DDE8" w:themeFill="accent5" w:themeFillTint="66"/>
          </w:tcPr>
          <w:p w14:paraId="0476C889" w14:textId="77777777" w:rsidR="00B4448C" w:rsidRPr="00A658B7" w:rsidRDefault="00B4448C" w:rsidP="00AF518F">
            <w:pPr>
              <w:pStyle w:val="Stlus11"/>
              <w:rPr>
                <w:szCs w:val="20"/>
              </w:rPr>
            </w:pPr>
            <w:r w:rsidRPr="00A658B7">
              <w:rPr>
                <w:szCs w:val="20"/>
              </w:rPr>
              <w:t xml:space="preserve">1 Čiastková kompetencia </w:t>
            </w:r>
          </w:p>
        </w:tc>
        <w:tc>
          <w:tcPr>
            <w:tcW w:w="6566" w:type="dxa"/>
            <w:shd w:val="clear" w:color="auto" w:fill="B6DDE8" w:themeFill="accent5" w:themeFillTint="66"/>
          </w:tcPr>
          <w:p w14:paraId="5BF7E844" w14:textId="77777777" w:rsidR="00B4448C" w:rsidRPr="00A658B7" w:rsidRDefault="00B4448C" w:rsidP="00AF518F">
            <w:pPr>
              <w:pStyle w:val="Stlus11"/>
              <w:rPr>
                <w:szCs w:val="20"/>
              </w:rPr>
            </w:pPr>
            <w:r>
              <w:t>Poznať a zosúladiť osobné, rodinné, spoločenské potreby</w:t>
            </w:r>
          </w:p>
        </w:tc>
      </w:tr>
      <w:tr w:rsidR="00B4448C" w:rsidRPr="00A658B7" w14:paraId="1D9B8BDB" w14:textId="77777777" w:rsidTr="00AF518F">
        <w:tc>
          <w:tcPr>
            <w:tcW w:w="2501" w:type="dxa"/>
          </w:tcPr>
          <w:p w14:paraId="31AA3304" w14:textId="77777777" w:rsidR="00B4448C" w:rsidRPr="00A658B7" w:rsidRDefault="00B4448C" w:rsidP="00AF518F">
            <w:pPr>
              <w:pStyle w:val="Stlus11"/>
              <w:rPr>
                <w:szCs w:val="20"/>
              </w:rPr>
            </w:pPr>
            <w:r w:rsidRPr="00A658B7">
              <w:rPr>
                <w:szCs w:val="20"/>
              </w:rPr>
              <w:lastRenderedPageBreak/>
              <w:t>Žiak na konci 1. stupňa ZŠ vie:</w:t>
            </w:r>
          </w:p>
        </w:tc>
        <w:tc>
          <w:tcPr>
            <w:tcW w:w="6566" w:type="dxa"/>
          </w:tcPr>
          <w:p w14:paraId="6973E16A" w14:textId="77777777" w:rsidR="00B4448C" w:rsidRPr="00CE035F" w:rsidRDefault="00B4448C" w:rsidP="00AF518F">
            <w:pPr>
              <w:pStyle w:val="Stlus11"/>
            </w:pPr>
            <w:r>
              <w:t>Pomenovať osobné, rodinné a spoločenské potreby. Vysvetliť vzťah ľudská práca - peniaze. Vymedziť situácie, kedy si človek predmety nakupuje a kedy si ich požičiava.</w:t>
            </w:r>
          </w:p>
        </w:tc>
      </w:tr>
      <w:tr w:rsidR="00B4448C" w:rsidRPr="00A658B7" w14:paraId="4000846C" w14:textId="77777777" w:rsidTr="00AF518F">
        <w:trPr>
          <w:trHeight w:val="216"/>
        </w:trPr>
        <w:tc>
          <w:tcPr>
            <w:tcW w:w="2501" w:type="dxa"/>
            <w:shd w:val="clear" w:color="auto" w:fill="B6DDE8" w:themeFill="accent5" w:themeFillTint="66"/>
          </w:tcPr>
          <w:p w14:paraId="73511D0F" w14:textId="77777777" w:rsidR="00B4448C" w:rsidRPr="00A658B7" w:rsidRDefault="00B4448C" w:rsidP="00AF518F">
            <w:pPr>
              <w:pStyle w:val="Stlus11"/>
              <w:rPr>
                <w:szCs w:val="20"/>
              </w:rPr>
            </w:pPr>
            <w:r w:rsidRPr="00A658B7">
              <w:rPr>
                <w:szCs w:val="20"/>
              </w:rPr>
              <w:t xml:space="preserve">2 Čiastková kompetencia </w:t>
            </w:r>
          </w:p>
        </w:tc>
        <w:tc>
          <w:tcPr>
            <w:tcW w:w="6566" w:type="dxa"/>
            <w:shd w:val="clear" w:color="auto" w:fill="B6DDE8" w:themeFill="accent5" w:themeFillTint="66"/>
          </w:tcPr>
          <w:p w14:paraId="09D4B3C0" w14:textId="77777777" w:rsidR="00B4448C" w:rsidRPr="00A658B7" w:rsidRDefault="00B4448C" w:rsidP="00AF518F">
            <w:pPr>
              <w:pStyle w:val="Stlus11"/>
              <w:rPr>
                <w:szCs w:val="20"/>
              </w:rPr>
            </w:pPr>
            <w:r>
              <w:t>Prijímať finančné rozhodnutia so zvažovaním alternatív a ich dôsledkov</w:t>
            </w:r>
          </w:p>
        </w:tc>
      </w:tr>
      <w:tr w:rsidR="00B4448C" w:rsidRPr="00A658B7" w14:paraId="1BC65096" w14:textId="77777777" w:rsidTr="00AF518F">
        <w:trPr>
          <w:trHeight w:val="505"/>
        </w:trPr>
        <w:tc>
          <w:tcPr>
            <w:tcW w:w="2501" w:type="dxa"/>
          </w:tcPr>
          <w:p w14:paraId="6EE4FB7F" w14:textId="77777777" w:rsidR="00B4448C" w:rsidRPr="00A658B7" w:rsidRDefault="00B4448C" w:rsidP="00AF518F">
            <w:pPr>
              <w:pStyle w:val="Stlus11"/>
              <w:rPr>
                <w:szCs w:val="20"/>
              </w:rPr>
            </w:pPr>
            <w:r w:rsidRPr="00A658B7">
              <w:rPr>
                <w:szCs w:val="20"/>
              </w:rPr>
              <w:t xml:space="preserve">Žiak na konci 1. stupňa ZŠ vie: </w:t>
            </w:r>
          </w:p>
          <w:p w14:paraId="6191364A" w14:textId="77777777" w:rsidR="00B4448C" w:rsidRPr="00A658B7" w:rsidRDefault="00B4448C" w:rsidP="00AF518F">
            <w:pPr>
              <w:pStyle w:val="Stlus11"/>
              <w:rPr>
                <w:szCs w:val="20"/>
              </w:rPr>
            </w:pPr>
          </w:p>
        </w:tc>
        <w:tc>
          <w:tcPr>
            <w:tcW w:w="6566" w:type="dxa"/>
          </w:tcPr>
          <w:p w14:paraId="1ADC982A" w14:textId="77777777" w:rsidR="00B4448C" w:rsidRPr="00A658B7" w:rsidRDefault="00B4448C" w:rsidP="00AF518F">
            <w:pPr>
              <w:pStyle w:val="Stlus11"/>
              <w:rPr>
                <w:szCs w:val="20"/>
              </w:rPr>
            </w:pPr>
            <w:r>
              <w:t>Zoradiť osobné želania/potreby podľa ich dôležitosti. Stanoviť si merateľné krátkodobé finančné ciele.</w:t>
            </w:r>
          </w:p>
        </w:tc>
      </w:tr>
      <w:tr w:rsidR="00B4448C" w:rsidRPr="00A658B7" w14:paraId="1A9B433B" w14:textId="77777777" w:rsidTr="00AF518F">
        <w:tc>
          <w:tcPr>
            <w:tcW w:w="2501" w:type="dxa"/>
            <w:shd w:val="clear" w:color="auto" w:fill="B6DDE8" w:themeFill="accent5" w:themeFillTint="66"/>
          </w:tcPr>
          <w:p w14:paraId="220E4F5A" w14:textId="77777777" w:rsidR="00B4448C" w:rsidRPr="00A658B7" w:rsidRDefault="00B4448C" w:rsidP="00AF518F">
            <w:pPr>
              <w:pStyle w:val="Stlus11"/>
              <w:rPr>
                <w:szCs w:val="20"/>
              </w:rPr>
            </w:pPr>
            <w:r w:rsidRPr="00A658B7">
              <w:rPr>
                <w:szCs w:val="20"/>
              </w:rPr>
              <w:t>3 Čiastková kompetencia</w:t>
            </w:r>
          </w:p>
        </w:tc>
        <w:tc>
          <w:tcPr>
            <w:tcW w:w="6566" w:type="dxa"/>
            <w:shd w:val="clear" w:color="auto" w:fill="B6DDE8" w:themeFill="accent5" w:themeFillTint="66"/>
          </w:tcPr>
          <w:p w14:paraId="1A0706C4" w14:textId="77777777" w:rsidR="00B4448C" w:rsidRPr="00A658B7" w:rsidRDefault="00B4448C" w:rsidP="00AF518F">
            <w:pPr>
              <w:pStyle w:val="Stlus11"/>
              <w:rPr>
                <w:szCs w:val="20"/>
              </w:rPr>
            </w:pPr>
            <w:r>
              <w:t>Uplatniť spotrebiteľské zručnosti pri zodpovednom rozhodovaní o nákupe</w:t>
            </w:r>
          </w:p>
        </w:tc>
      </w:tr>
      <w:tr w:rsidR="00B4448C" w:rsidRPr="00A658B7" w14:paraId="0D4A15E5" w14:textId="77777777" w:rsidTr="00AF518F">
        <w:tc>
          <w:tcPr>
            <w:tcW w:w="2501" w:type="dxa"/>
          </w:tcPr>
          <w:p w14:paraId="516EE07C" w14:textId="77777777" w:rsidR="00B4448C" w:rsidRPr="00A658B7" w:rsidRDefault="00B4448C" w:rsidP="00AF518F">
            <w:pPr>
              <w:pStyle w:val="Stlus11"/>
              <w:rPr>
                <w:szCs w:val="20"/>
              </w:rPr>
            </w:pPr>
            <w:r w:rsidRPr="00A658B7">
              <w:rPr>
                <w:szCs w:val="20"/>
              </w:rPr>
              <w:t>Žiak na konci 1. stupňa ZŠ vie:</w:t>
            </w:r>
          </w:p>
        </w:tc>
        <w:tc>
          <w:tcPr>
            <w:tcW w:w="6566" w:type="dxa"/>
          </w:tcPr>
          <w:p w14:paraId="25A6DBC7" w14:textId="77777777" w:rsidR="00B4448C" w:rsidRPr="00A658B7" w:rsidRDefault="00B4448C" w:rsidP="00AF518F">
            <w:pPr>
              <w:pStyle w:val="Stlus11"/>
              <w:rPr>
                <w:szCs w:val="20"/>
              </w:rPr>
            </w:pPr>
            <w:r>
              <w:t>Porovnať ceny rovnakého alebo podobného výrobku a/alebo služby v dvoch rôznych obchodoch. Uplatniť zodpovedné rozhodovanie pri nákupe, primerane veku.</w:t>
            </w:r>
          </w:p>
        </w:tc>
      </w:tr>
      <w:tr w:rsidR="00B4448C" w:rsidRPr="00A658B7" w14:paraId="04B13E7E" w14:textId="77777777" w:rsidTr="00AF518F">
        <w:tc>
          <w:tcPr>
            <w:tcW w:w="2501" w:type="dxa"/>
            <w:shd w:val="clear" w:color="auto" w:fill="B6DDE8" w:themeFill="accent5" w:themeFillTint="66"/>
          </w:tcPr>
          <w:p w14:paraId="6E36B94C" w14:textId="77777777" w:rsidR="00B4448C" w:rsidRPr="00A658B7" w:rsidRDefault="00B4448C" w:rsidP="00AF518F">
            <w:pPr>
              <w:pStyle w:val="Stlus11"/>
              <w:rPr>
                <w:szCs w:val="20"/>
              </w:rPr>
            </w:pPr>
            <w:r>
              <w:rPr>
                <w:szCs w:val="20"/>
              </w:rPr>
              <w:t>4</w:t>
            </w:r>
            <w:r w:rsidRPr="00A658B7">
              <w:rPr>
                <w:szCs w:val="20"/>
              </w:rPr>
              <w:t xml:space="preserve"> Čiastková kompetencia</w:t>
            </w:r>
          </w:p>
        </w:tc>
        <w:tc>
          <w:tcPr>
            <w:tcW w:w="6566" w:type="dxa"/>
            <w:shd w:val="clear" w:color="auto" w:fill="B6DDE8" w:themeFill="accent5" w:themeFillTint="66"/>
          </w:tcPr>
          <w:p w14:paraId="446F80E9" w14:textId="77777777" w:rsidR="00B4448C" w:rsidRPr="00A658B7" w:rsidRDefault="00B4448C" w:rsidP="00AF518F">
            <w:pPr>
              <w:pStyle w:val="Stlus11"/>
              <w:rPr>
                <w:szCs w:val="20"/>
              </w:rPr>
            </w:pPr>
            <w:r>
              <w:t>Opísať používanie rôznych metód platenia</w:t>
            </w:r>
          </w:p>
        </w:tc>
      </w:tr>
      <w:tr w:rsidR="00B4448C" w:rsidRPr="00A658B7" w14:paraId="257F61CD" w14:textId="77777777" w:rsidTr="00AF518F">
        <w:tc>
          <w:tcPr>
            <w:tcW w:w="2501" w:type="dxa"/>
          </w:tcPr>
          <w:p w14:paraId="1EB72511" w14:textId="77777777" w:rsidR="00B4448C" w:rsidRDefault="00B4448C" w:rsidP="00AF518F">
            <w:pPr>
              <w:pStyle w:val="Stlus11"/>
              <w:rPr>
                <w:szCs w:val="20"/>
              </w:rPr>
            </w:pPr>
            <w:r w:rsidRPr="00A658B7">
              <w:rPr>
                <w:szCs w:val="20"/>
              </w:rPr>
              <w:t>Žiak na konci 1. stupňa ZŠ vie:</w:t>
            </w:r>
          </w:p>
        </w:tc>
        <w:tc>
          <w:tcPr>
            <w:tcW w:w="6566" w:type="dxa"/>
          </w:tcPr>
          <w:p w14:paraId="7315C6FA" w14:textId="77777777" w:rsidR="00B4448C" w:rsidRDefault="00B4448C" w:rsidP="00AF518F">
            <w:pPr>
              <w:pStyle w:val="Stlus11"/>
            </w:pPr>
            <w:r>
              <w:t>Opísať, za čo všetko sa v domácnosti platí.</w:t>
            </w:r>
          </w:p>
        </w:tc>
      </w:tr>
      <w:tr w:rsidR="00B4448C" w:rsidRPr="00A658B7" w14:paraId="4C168349" w14:textId="77777777" w:rsidTr="00AF518F">
        <w:tc>
          <w:tcPr>
            <w:tcW w:w="9067" w:type="dxa"/>
            <w:gridSpan w:val="2"/>
            <w:shd w:val="clear" w:color="auto" w:fill="002060"/>
          </w:tcPr>
          <w:p w14:paraId="22D7CE6A" w14:textId="77777777" w:rsidR="00B4448C" w:rsidRPr="00A658B7" w:rsidRDefault="00B4448C" w:rsidP="00AF518F">
            <w:pPr>
              <w:pStyle w:val="Stlus11"/>
              <w:rPr>
                <w:szCs w:val="20"/>
              </w:rPr>
            </w:pPr>
            <w:r w:rsidRPr="00A658B7">
              <w:rPr>
                <w:szCs w:val="20"/>
              </w:rPr>
              <w:t xml:space="preserve">4 </w:t>
            </w:r>
            <w:r>
              <w:rPr>
                <w:szCs w:val="20"/>
              </w:rPr>
              <w:t xml:space="preserve">Téma: </w:t>
            </w:r>
            <w:r>
              <w:t xml:space="preserve">Úver a dlh: </w:t>
            </w:r>
            <w:r w:rsidRPr="00AB552B">
              <w:t>Udržanie výhodnosti, požičiavanie za priaznivých podmienok a zvládanie dlhu</w:t>
            </w:r>
          </w:p>
        </w:tc>
      </w:tr>
      <w:tr w:rsidR="00B4448C" w:rsidRPr="00A658B7" w14:paraId="2963A696" w14:textId="77777777" w:rsidTr="00AF518F">
        <w:tc>
          <w:tcPr>
            <w:tcW w:w="2501" w:type="dxa"/>
            <w:shd w:val="clear" w:color="auto" w:fill="B6DDE8" w:themeFill="accent5" w:themeFillTint="66"/>
          </w:tcPr>
          <w:p w14:paraId="16B76C00" w14:textId="77777777" w:rsidR="00B4448C" w:rsidRPr="00A658B7" w:rsidRDefault="00B4448C" w:rsidP="00AF518F">
            <w:pPr>
              <w:pStyle w:val="Stlus11"/>
              <w:rPr>
                <w:szCs w:val="20"/>
              </w:rPr>
            </w:pPr>
            <w:r w:rsidRPr="00A658B7">
              <w:rPr>
                <w:szCs w:val="20"/>
              </w:rPr>
              <w:t xml:space="preserve">1 Čiastková kompetencia </w:t>
            </w:r>
          </w:p>
        </w:tc>
        <w:tc>
          <w:tcPr>
            <w:tcW w:w="6566" w:type="dxa"/>
            <w:shd w:val="clear" w:color="auto" w:fill="B6DDE8" w:themeFill="accent5" w:themeFillTint="66"/>
          </w:tcPr>
          <w:p w14:paraId="15B705BB" w14:textId="77777777" w:rsidR="00B4448C" w:rsidRPr="00A658B7" w:rsidRDefault="00B4448C" w:rsidP="00AF518F">
            <w:pPr>
              <w:pStyle w:val="Stlus11"/>
              <w:rPr>
                <w:szCs w:val="20"/>
              </w:rPr>
            </w:pPr>
            <w:r>
              <w:t>Identifikovať riziká, prínosy a náklady jednotlivých typov úverov</w:t>
            </w:r>
          </w:p>
        </w:tc>
      </w:tr>
      <w:tr w:rsidR="00B4448C" w:rsidRPr="00A658B7" w14:paraId="41E1C3F7" w14:textId="77777777" w:rsidTr="00AF518F">
        <w:tc>
          <w:tcPr>
            <w:tcW w:w="2501" w:type="dxa"/>
          </w:tcPr>
          <w:p w14:paraId="6EFA7F30" w14:textId="77777777" w:rsidR="00B4448C" w:rsidRPr="00A658B7" w:rsidRDefault="00B4448C" w:rsidP="00AF518F">
            <w:pPr>
              <w:pStyle w:val="Stlus11"/>
              <w:rPr>
                <w:szCs w:val="20"/>
              </w:rPr>
            </w:pPr>
            <w:r w:rsidRPr="00A658B7">
              <w:rPr>
                <w:szCs w:val="20"/>
              </w:rPr>
              <w:t xml:space="preserve">Žiak na konci 1. stupňa ZŠ vie: </w:t>
            </w:r>
          </w:p>
        </w:tc>
        <w:tc>
          <w:tcPr>
            <w:tcW w:w="6566" w:type="dxa"/>
          </w:tcPr>
          <w:p w14:paraId="1AEE4535" w14:textId="77777777" w:rsidR="00B4448C" w:rsidRPr="00A658B7" w:rsidRDefault="00B4448C" w:rsidP="00AF518F">
            <w:pPr>
              <w:pStyle w:val="Stlus11"/>
              <w:rPr>
                <w:szCs w:val="20"/>
              </w:rPr>
            </w:pPr>
            <w:r>
              <w:t>Zdôvodniť voľbu nákupu tovaru alebo služby alebo požičania si predmetu.</w:t>
            </w:r>
          </w:p>
        </w:tc>
      </w:tr>
      <w:tr w:rsidR="00B4448C" w:rsidRPr="00A658B7" w14:paraId="755466C6" w14:textId="77777777" w:rsidTr="00AF518F">
        <w:tc>
          <w:tcPr>
            <w:tcW w:w="2501" w:type="dxa"/>
            <w:shd w:val="clear" w:color="auto" w:fill="B6DDE8" w:themeFill="accent5" w:themeFillTint="66"/>
          </w:tcPr>
          <w:p w14:paraId="0D27C009" w14:textId="77777777" w:rsidR="00B4448C" w:rsidRPr="00A658B7" w:rsidRDefault="00B4448C" w:rsidP="00AF518F">
            <w:pPr>
              <w:pStyle w:val="Stlus11"/>
              <w:rPr>
                <w:szCs w:val="20"/>
              </w:rPr>
            </w:pPr>
            <w:r w:rsidRPr="00A658B7">
              <w:rPr>
                <w:szCs w:val="20"/>
              </w:rPr>
              <w:t xml:space="preserve">2 Čiastková kompetencia </w:t>
            </w:r>
          </w:p>
        </w:tc>
        <w:tc>
          <w:tcPr>
            <w:tcW w:w="6566" w:type="dxa"/>
            <w:shd w:val="clear" w:color="auto" w:fill="B6DDE8" w:themeFill="accent5" w:themeFillTint="66"/>
          </w:tcPr>
          <w:p w14:paraId="48FEE2EC" w14:textId="77777777" w:rsidR="00B4448C" w:rsidRPr="00A658B7" w:rsidRDefault="00B4448C" w:rsidP="00AF518F">
            <w:pPr>
              <w:pStyle w:val="Stlus11"/>
              <w:rPr>
                <w:szCs w:val="20"/>
              </w:rPr>
            </w:pPr>
            <w:r>
              <w:t>Mať základné informácie o jednotlivých druhoch úverov poskytovaných spotrebiteľom</w:t>
            </w:r>
          </w:p>
        </w:tc>
      </w:tr>
      <w:tr w:rsidR="00B4448C" w:rsidRPr="00A658B7" w14:paraId="461634BA" w14:textId="77777777" w:rsidTr="00AF518F">
        <w:trPr>
          <w:trHeight w:val="146"/>
        </w:trPr>
        <w:tc>
          <w:tcPr>
            <w:tcW w:w="2501" w:type="dxa"/>
          </w:tcPr>
          <w:p w14:paraId="41F7C17A" w14:textId="77777777" w:rsidR="00B4448C" w:rsidRPr="00A658B7" w:rsidRDefault="00B4448C" w:rsidP="00AF518F">
            <w:pPr>
              <w:pStyle w:val="Stlus11"/>
              <w:rPr>
                <w:szCs w:val="20"/>
              </w:rPr>
            </w:pPr>
            <w:r w:rsidRPr="00A658B7">
              <w:rPr>
                <w:szCs w:val="20"/>
              </w:rPr>
              <w:t xml:space="preserve">Žiak na konci 1. stupňa ZŠ vie: </w:t>
            </w:r>
          </w:p>
        </w:tc>
        <w:tc>
          <w:tcPr>
            <w:tcW w:w="6566" w:type="dxa"/>
          </w:tcPr>
          <w:p w14:paraId="58C62F6C" w14:textId="77777777" w:rsidR="00B4448C" w:rsidRPr="00A658B7" w:rsidRDefault="00B4448C" w:rsidP="00AF518F">
            <w:pPr>
              <w:pStyle w:val="Stlus11"/>
              <w:rPr>
                <w:szCs w:val="20"/>
              </w:rPr>
            </w:pPr>
            <w:r>
              <w:t>Vysvetliť, že peniaze sa dajú požičať vo finančných inštitúciách.</w:t>
            </w:r>
          </w:p>
        </w:tc>
      </w:tr>
      <w:tr w:rsidR="00B4448C" w:rsidRPr="00A658B7" w14:paraId="3F46B2AF" w14:textId="77777777" w:rsidTr="00AF518F">
        <w:tc>
          <w:tcPr>
            <w:tcW w:w="2501" w:type="dxa"/>
            <w:shd w:val="clear" w:color="auto" w:fill="B6DDE8" w:themeFill="accent5" w:themeFillTint="66"/>
          </w:tcPr>
          <w:p w14:paraId="5CF18C06" w14:textId="77777777" w:rsidR="00B4448C" w:rsidRPr="00A658B7" w:rsidRDefault="00B4448C" w:rsidP="00AF518F">
            <w:pPr>
              <w:pStyle w:val="Stlus11"/>
              <w:rPr>
                <w:szCs w:val="20"/>
              </w:rPr>
            </w:pPr>
            <w:r w:rsidRPr="00A658B7">
              <w:rPr>
                <w:szCs w:val="20"/>
              </w:rPr>
              <w:t xml:space="preserve">3 Čiastková kompetencia </w:t>
            </w:r>
          </w:p>
        </w:tc>
        <w:tc>
          <w:tcPr>
            <w:tcW w:w="6566" w:type="dxa"/>
            <w:shd w:val="clear" w:color="auto" w:fill="B6DDE8" w:themeFill="accent5" w:themeFillTint="66"/>
          </w:tcPr>
          <w:p w14:paraId="3995B4D2" w14:textId="77777777" w:rsidR="00B4448C" w:rsidRPr="00A658B7" w:rsidRDefault="00B4448C" w:rsidP="00AF518F">
            <w:pPr>
              <w:pStyle w:val="Stlus11"/>
              <w:rPr>
                <w:szCs w:val="20"/>
              </w:rPr>
            </w:pPr>
            <w:r>
              <w:t>Zhodnotiť možnosti, ako sa vyhnúť problémom so zadlžením (predlžením) alebo ako ich zvládnuť</w:t>
            </w:r>
          </w:p>
        </w:tc>
      </w:tr>
      <w:tr w:rsidR="00B4448C" w:rsidRPr="00A658B7" w14:paraId="625528EA" w14:textId="77777777" w:rsidTr="00AF518F">
        <w:trPr>
          <w:trHeight w:val="228"/>
        </w:trPr>
        <w:tc>
          <w:tcPr>
            <w:tcW w:w="2501" w:type="dxa"/>
          </w:tcPr>
          <w:p w14:paraId="1641A79D" w14:textId="77777777" w:rsidR="00B4448C" w:rsidRPr="00A658B7" w:rsidRDefault="00B4448C" w:rsidP="00AF518F">
            <w:pPr>
              <w:pStyle w:val="Stlus11"/>
              <w:rPr>
                <w:szCs w:val="20"/>
              </w:rPr>
            </w:pPr>
            <w:r w:rsidRPr="00A658B7">
              <w:rPr>
                <w:szCs w:val="20"/>
              </w:rPr>
              <w:t xml:space="preserve">Žiak na konci 1. stupňa ZŠ vie: </w:t>
            </w:r>
          </w:p>
        </w:tc>
        <w:tc>
          <w:tcPr>
            <w:tcW w:w="6566" w:type="dxa"/>
          </w:tcPr>
          <w:p w14:paraId="6FC7E2D0" w14:textId="77777777" w:rsidR="00B4448C" w:rsidRPr="00A658B7" w:rsidRDefault="00B4448C" w:rsidP="00AF518F">
            <w:pPr>
              <w:pStyle w:val="Stlus11"/>
              <w:rPr>
                <w:szCs w:val="20"/>
              </w:rPr>
            </w:pPr>
            <w:r>
              <w:t>Vysvetliť, čo môže nastať pri požičiavaní si cenných predmetov alebo peňazí.</w:t>
            </w:r>
          </w:p>
        </w:tc>
      </w:tr>
      <w:tr w:rsidR="00B4448C" w:rsidRPr="00A658B7" w14:paraId="08A6879B" w14:textId="77777777" w:rsidTr="00AF518F">
        <w:tc>
          <w:tcPr>
            <w:tcW w:w="9067" w:type="dxa"/>
            <w:gridSpan w:val="2"/>
            <w:shd w:val="clear" w:color="auto" w:fill="002060"/>
          </w:tcPr>
          <w:p w14:paraId="780F93D0" w14:textId="77777777" w:rsidR="00B4448C" w:rsidRPr="00A658B7" w:rsidRDefault="00B4448C" w:rsidP="00AF518F">
            <w:pPr>
              <w:pStyle w:val="Stlus11"/>
              <w:rPr>
                <w:szCs w:val="20"/>
              </w:rPr>
            </w:pPr>
            <w:r w:rsidRPr="00A658B7">
              <w:rPr>
                <w:szCs w:val="20"/>
              </w:rPr>
              <w:t xml:space="preserve">5 </w:t>
            </w:r>
            <w:r>
              <w:rPr>
                <w:szCs w:val="20"/>
              </w:rPr>
              <w:t xml:space="preserve">Téma: </w:t>
            </w:r>
            <w:r>
              <w:t>Sporenie a investovanie: Aplikácia rôznych investičných stratégií, ktoré sú v súlade s osobnými cieľmi</w:t>
            </w:r>
          </w:p>
        </w:tc>
      </w:tr>
      <w:tr w:rsidR="00B4448C" w:rsidRPr="00A658B7" w14:paraId="3CC55F26" w14:textId="77777777" w:rsidTr="00AF518F">
        <w:tc>
          <w:tcPr>
            <w:tcW w:w="2501" w:type="dxa"/>
            <w:shd w:val="clear" w:color="auto" w:fill="B6DDE8" w:themeFill="accent5" w:themeFillTint="66"/>
          </w:tcPr>
          <w:p w14:paraId="77ACEE4B" w14:textId="77777777" w:rsidR="00B4448C" w:rsidRPr="00A658B7" w:rsidRDefault="00B4448C" w:rsidP="00AF518F">
            <w:pPr>
              <w:pStyle w:val="Stlus11"/>
              <w:rPr>
                <w:szCs w:val="20"/>
              </w:rPr>
            </w:pPr>
            <w:r w:rsidRPr="00A658B7">
              <w:rPr>
                <w:szCs w:val="20"/>
              </w:rPr>
              <w:t xml:space="preserve">1 Čiastková kompetencia </w:t>
            </w:r>
          </w:p>
        </w:tc>
        <w:tc>
          <w:tcPr>
            <w:tcW w:w="6566" w:type="dxa"/>
            <w:shd w:val="clear" w:color="auto" w:fill="B6DDE8" w:themeFill="accent5" w:themeFillTint="66"/>
          </w:tcPr>
          <w:p w14:paraId="403E9ACC" w14:textId="77777777" w:rsidR="00B4448C" w:rsidRPr="00A658B7" w:rsidRDefault="00B4448C" w:rsidP="00AF518F">
            <w:pPr>
              <w:pStyle w:val="Stlus11"/>
              <w:rPr>
                <w:szCs w:val="20"/>
              </w:rPr>
            </w:pPr>
            <w:r>
              <w:t>Vysvetliť, ako sporenie prispieva k finančnej prosperite</w:t>
            </w:r>
          </w:p>
        </w:tc>
      </w:tr>
      <w:tr w:rsidR="00B4448C" w:rsidRPr="00A658B7" w14:paraId="3F7BECAA" w14:textId="77777777" w:rsidTr="00AF518F">
        <w:trPr>
          <w:trHeight w:val="196"/>
        </w:trPr>
        <w:tc>
          <w:tcPr>
            <w:tcW w:w="2501" w:type="dxa"/>
          </w:tcPr>
          <w:p w14:paraId="7AE002E0" w14:textId="77777777" w:rsidR="00B4448C" w:rsidRPr="00A658B7" w:rsidRDefault="00B4448C" w:rsidP="00AF518F">
            <w:pPr>
              <w:pStyle w:val="Stlus11"/>
              <w:rPr>
                <w:szCs w:val="20"/>
              </w:rPr>
            </w:pPr>
            <w:r w:rsidRPr="00A658B7">
              <w:rPr>
                <w:szCs w:val="20"/>
              </w:rPr>
              <w:t xml:space="preserve">Žiak na konci 1. stupňa ZŠ vie: </w:t>
            </w:r>
          </w:p>
        </w:tc>
        <w:tc>
          <w:tcPr>
            <w:tcW w:w="6566" w:type="dxa"/>
          </w:tcPr>
          <w:p w14:paraId="7EDB55EA" w14:textId="77777777" w:rsidR="00B4448C" w:rsidRPr="00A658B7" w:rsidRDefault="00B4448C" w:rsidP="00AF518F">
            <w:pPr>
              <w:pStyle w:val="Stlus11"/>
              <w:rPr>
                <w:szCs w:val="20"/>
              </w:rPr>
            </w:pPr>
            <w:r>
              <w:t>Opísať, ako a prečo človek môže sporiť.</w:t>
            </w:r>
          </w:p>
        </w:tc>
      </w:tr>
      <w:tr w:rsidR="00B4448C" w:rsidRPr="00A658B7" w14:paraId="13E9DB3D" w14:textId="77777777" w:rsidTr="00AF518F">
        <w:tc>
          <w:tcPr>
            <w:tcW w:w="9067" w:type="dxa"/>
            <w:gridSpan w:val="2"/>
            <w:shd w:val="clear" w:color="auto" w:fill="002060"/>
          </w:tcPr>
          <w:p w14:paraId="10331CF0" w14:textId="77777777" w:rsidR="00B4448C" w:rsidRPr="00A658B7" w:rsidRDefault="00B4448C" w:rsidP="00AF518F">
            <w:pPr>
              <w:pStyle w:val="Stlus11"/>
              <w:rPr>
                <w:szCs w:val="20"/>
              </w:rPr>
            </w:pPr>
            <w:r w:rsidRPr="00A658B7">
              <w:rPr>
                <w:szCs w:val="20"/>
              </w:rPr>
              <w:t xml:space="preserve">6 </w:t>
            </w:r>
            <w:r>
              <w:rPr>
                <w:szCs w:val="20"/>
              </w:rPr>
              <w:t xml:space="preserve">Téma: </w:t>
            </w:r>
            <w:r>
              <w:t>Riadenie rizika a poistenie: Používanie primeraných stratégií riadenia rizík</w:t>
            </w:r>
          </w:p>
        </w:tc>
      </w:tr>
      <w:tr w:rsidR="00B4448C" w:rsidRPr="00A658B7" w14:paraId="18C0594B" w14:textId="77777777" w:rsidTr="00AF518F">
        <w:tc>
          <w:tcPr>
            <w:tcW w:w="2501" w:type="dxa"/>
            <w:shd w:val="clear" w:color="auto" w:fill="B6DDE8" w:themeFill="accent5" w:themeFillTint="66"/>
          </w:tcPr>
          <w:p w14:paraId="0D8C618B" w14:textId="77777777" w:rsidR="00B4448C" w:rsidRPr="00A658B7" w:rsidRDefault="00B4448C" w:rsidP="00AF518F">
            <w:pPr>
              <w:pStyle w:val="Stlus11"/>
              <w:rPr>
                <w:szCs w:val="20"/>
              </w:rPr>
            </w:pPr>
            <w:r w:rsidRPr="00A658B7">
              <w:rPr>
                <w:szCs w:val="20"/>
              </w:rPr>
              <w:t xml:space="preserve">1 Čiastková kompetencia </w:t>
            </w:r>
          </w:p>
        </w:tc>
        <w:tc>
          <w:tcPr>
            <w:tcW w:w="6566" w:type="dxa"/>
            <w:shd w:val="clear" w:color="auto" w:fill="B6DDE8" w:themeFill="accent5" w:themeFillTint="66"/>
          </w:tcPr>
          <w:p w14:paraId="5D86D5AE" w14:textId="77777777" w:rsidR="00B4448C" w:rsidRPr="00A658B7" w:rsidRDefault="00B4448C" w:rsidP="00AF518F">
            <w:pPr>
              <w:pStyle w:val="Stlus11"/>
              <w:rPr>
                <w:szCs w:val="20"/>
              </w:rPr>
            </w:pPr>
            <w:r>
              <w:t>Vysvetliť pojem riziko a pojem poistenie</w:t>
            </w:r>
          </w:p>
        </w:tc>
      </w:tr>
      <w:tr w:rsidR="00B4448C" w:rsidRPr="00A658B7" w14:paraId="6E56E844" w14:textId="77777777" w:rsidTr="00AF518F">
        <w:tc>
          <w:tcPr>
            <w:tcW w:w="2501" w:type="dxa"/>
          </w:tcPr>
          <w:p w14:paraId="262E46FF" w14:textId="77777777" w:rsidR="00B4448C" w:rsidRPr="00A658B7" w:rsidRDefault="00B4448C" w:rsidP="00AF518F">
            <w:pPr>
              <w:pStyle w:val="Stlus11"/>
              <w:rPr>
                <w:szCs w:val="20"/>
              </w:rPr>
            </w:pPr>
            <w:r w:rsidRPr="00A658B7">
              <w:rPr>
                <w:szCs w:val="20"/>
              </w:rPr>
              <w:t xml:space="preserve">Žiak na konci 1. stupňa ZŠ vie: </w:t>
            </w:r>
          </w:p>
        </w:tc>
        <w:tc>
          <w:tcPr>
            <w:tcW w:w="6566" w:type="dxa"/>
          </w:tcPr>
          <w:p w14:paraId="586679AE" w14:textId="77777777" w:rsidR="00B4448C" w:rsidRPr="00A658B7" w:rsidRDefault="00B4448C" w:rsidP="00AF518F">
            <w:pPr>
              <w:pStyle w:val="Stlus11"/>
              <w:rPr>
                <w:szCs w:val="20"/>
              </w:rPr>
            </w:pPr>
            <w:r>
              <w:t>Uviesť príklady rizík, ktorým môžu čeliť jednotlivci a domácnosti. Vysvetliť podstatu rizika a jeho typy.</w:t>
            </w:r>
          </w:p>
        </w:tc>
      </w:tr>
      <w:tr w:rsidR="00B4448C" w:rsidRPr="00A658B7" w14:paraId="3EC253D4" w14:textId="77777777" w:rsidTr="00AF518F">
        <w:tc>
          <w:tcPr>
            <w:tcW w:w="2501" w:type="dxa"/>
            <w:shd w:val="clear" w:color="auto" w:fill="B6DDE8" w:themeFill="accent5" w:themeFillTint="66"/>
          </w:tcPr>
          <w:p w14:paraId="171973AA" w14:textId="77777777" w:rsidR="00B4448C" w:rsidRPr="00A658B7" w:rsidRDefault="00B4448C" w:rsidP="00AF518F">
            <w:pPr>
              <w:pStyle w:val="Stlus11"/>
              <w:rPr>
                <w:szCs w:val="20"/>
              </w:rPr>
            </w:pPr>
            <w:r w:rsidRPr="00A658B7">
              <w:rPr>
                <w:szCs w:val="20"/>
              </w:rPr>
              <w:t xml:space="preserve">2 Čiastková kompetencia </w:t>
            </w:r>
          </w:p>
          <w:p w14:paraId="4676F715" w14:textId="77777777" w:rsidR="00B4448C" w:rsidRPr="00A658B7" w:rsidRDefault="00B4448C" w:rsidP="00AF518F">
            <w:pPr>
              <w:pStyle w:val="Stlus11"/>
              <w:rPr>
                <w:szCs w:val="20"/>
              </w:rPr>
            </w:pPr>
          </w:p>
        </w:tc>
        <w:tc>
          <w:tcPr>
            <w:tcW w:w="6566" w:type="dxa"/>
            <w:shd w:val="clear" w:color="auto" w:fill="B6DDE8" w:themeFill="accent5" w:themeFillTint="66"/>
          </w:tcPr>
          <w:p w14:paraId="5CF1AE8E" w14:textId="77777777" w:rsidR="00B4448C" w:rsidRPr="00A658B7" w:rsidRDefault="00B4448C" w:rsidP="00AF518F">
            <w:pPr>
              <w:pStyle w:val="Stlus11"/>
              <w:rPr>
                <w:szCs w:val="20"/>
              </w:rPr>
            </w:pPr>
            <w:r>
              <w:t>Charakterizovať verejné poistenie a vysvetliť rozdiel medzi verejným a súkromným (komerčným) poistením</w:t>
            </w:r>
          </w:p>
        </w:tc>
      </w:tr>
      <w:tr w:rsidR="00B4448C" w:rsidRPr="00A658B7" w14:paraId="2C2227FA" w14:textId="77777777" w:rsidTr="00AF518F">
        <w:tc>
          <w:tcPr>
            <w:tcW w:w="2501" w:type="dxa"/>
          </w:tcPr>
          <w:p w14:paraId="4016C87A" w14:textId="77777777" w:rsidR="00B4448C" w:rsidRPr="00A658B7" w:rsidRDefault="00B4448C" w:rsidP="00AF518F">
            <w:pPr>
              <w:pStyle w:val="Stlus11"/>
              <w:rPr>
                <w:szCs w:val="20"/>
              </w:rPr>
            </w:pPr>
            <w:r w:rsidRPr="00A658B7">
              <w:rPr>
                <w:szCs w:val="20"/>
              </w:rPr>
              <w:t xml:space="preserve">Žiak na konci 1. stupňa ZŠ vie: </w:t>
            </w:r>
          </w:p>
          <w:p w14:paraId="4515CFB4" w14:textId="77777777" w:rsidR="00B4448C" w:rsidRPr="00A658B7" w:rsidRDefault="00B4448C" w:rsidP="00AF518F">
            <w:pPr>
              <w:pStyle w:val="Stlus11"/>
              <w:rPr>
                <w:szCs w:val="20"/>
              </w:rPr>
            </w:pPr>
          </w:p>
        </w:tc>
        <w:tc>
          <w:tcPr>
            <w:tcW w:w="6566" w:type="dxa"/>
          </w:tcPr>
          <w:p w14:paraId="70CE0EFE" w14:textId="77777777" w:rsidR="00B4448C" w:rsidRPr="00A658B7" w:rsidRDefault="00B4448C" w:rsidP="00AF518F">
            <w:pPr>
              <w:pStyle w:val="Stlus11"/>
              <w:rPr>
                <w:szCs w:val="20"/>
              </w:rPr>
            </w:pPr>
            <w:r>
              <w:t>Vysvetliť, prečo a kedy sa ľudia potrebujú poistiť. Na jednoduchých príkladoch názorne ukázať, ako poistenie funguje.</w:t>
            </w:r>
          </w:p>
        </w:tc>
      </w:tr>
    </w:tbl>
    <w:p w14:paraId="3564657B" w14:textId="77777777" w:rsidR="00B4448C" w:rsidRDefault="00876DFA" w:rsidP="00B4448C">
      <w:pPr>
        <w:pStyle w:val="Odsekzoznamu"/>
        <w:tabs>
          <w:tab w:val="left" w:pos="0"/>
          <w:tab w:val="left" w:pos="426"/>
        </w:tabs>
        <w:spacing w:after="0" w:line="240" w:lineRule="auto"/>
        <w:ind w:left="0"/>
        <w:jc w:val="both"/>
        <w:rPr>
          <w:b/>
          <w:bCs/>
          <w:spacing w:val="-10"/>
          <w:kern w:val="40"/>
          <w:sz w:val="16"/>
          <w:szCs w:val="16"/>
        </w:rPr>
      </w:pPr>
      <w:hyperlink r:id="rId41" w:history="1">
        <w:r w:rsidR="00B4448C" w:rsidRPr="001F4978">
          <w:rPr>
            <w:rStyle w:val="Hypertextovprepojenie"/>
            <w:b/>
            <w:bCs/>
            <w:spacing w:val="-10"/>
            <w:kern w:val="40"/>
            <w:sz w:val="16"/>
            <w:szCs w:val="16"/>
          </w:rPr>
          <w:t>http://www.minedu.sk/aktualizovany-narodny-standard-financnej-gramotnosti/</w:t>
        </w:r>
      </w:hyperlink>
    </w:p>
    <w:p w14:paraId="6795FA58" w14:textId="77777777" w:rsidR="00B4448C" w:rsidRPr="00352CD7" w:rsidRDefault="00B4448C" w:rsidP="00B4448C">
      <w:pPr>
        <w:tabs>
          <w:tab w:val="left" w:pos="0"/>
          <w:tab w:val="left" w:pos="284"/>
          <w:tab w:val="left" w:pos="567"/>
        </w:tabs>
        <w:spacing w:after="0" w:line="240" w:lineRule="auto"/>
        <w:jc w:val="both"/>
        <w:rPr>
          <w:spacing w:val="-10"/>
          <w:sz w:val="16"/>
          <w:szCs w:val="16"/>
        </w:rPr>
      </w:pPr>
      <w:r w:rsidRPr="00352CD7">
        <w:rPr>
          <w:spacing w:val="-10"/>
          <w:sz w:val="16"/>
          <w:szCs w:val="16"/>
        </w:rPr>
        <w:t>Dňa 21. marca 2017 bol ministrom školstva, vedy, výskumu a športu SR schválený Národný štandard finančnej gramotnosti verzia 1.2 s účinnosťou od 1. septembra 2017, začínajúc prvým ročníkom.</w:t>
      </w:r>
    </w:p>
    <w:p w14:paraId="7FB1F9ED" w14:textId="77777777" w:rsidR="00B4448C" w:rsidRPr="00352CD7" w:rsidRDefault="00B4448C" w:rsidP="00B4448C">
      <w:pPr>
        <w:tabs>
          <w:tab w:val="left" w:pos="0"/>
          <w:tab w:val="left" w:pos="284"/>
          <w:tab w:val="left" w:pos="567"/>
        </w:tabs>
        <w:spacing w:after="0" w:line="240" w:lineRule="auto"/>
        <w:jc w:val="both"/>
        <w:rPr>
          <w:rFonts w:eastAsia="Times New Roman"/>
          <w:b/>
          <w:bCs/>
          <w:spacing w:val="-10"/>
        </w:rPr>
      </w:pPr>
      <w:r w:rsidRPr="00352CD7">
        <w:rPr>
          <w:rFonts w:eastAsia="Times New Roman"/>
          <w:b/>
          <w:bCs/>
          <w:spacing w:val="-10"/>
        </w:rPr>
        <w:t>Začlenenie do povinných predmetov na základe odborného materiálu:</w:t>
      </w:r>
    </w:p>
    <w:p w14:paraId="69CDF1E1" w14:textId="77777777" w:rsidR="00B4448C" w:rsidRPr="00A658B7" w:rsidRDefault="00876DFA" w:rsidP="00B4448C">
      <w:pPr>
        <w:pStyle w:val="Odsekzoznamu"/>
        <w:tabs>
          <w:tab w:val="left" w:pos="0"/>
        </w:tabs>
        <w:spacing w:after="0" w:line="240" w:lineRule="auto"/>
        <w:ind w:left="0"/>
        <w:jc w:val="both"/>
        <w:rPr>
          <w:rStyle w:val="Hypertextovprepojenie"/>
          <w:spacing w:val="-10"/>
          <w:kern w:val="40"/>
          <w:sz w:val="20"/>
          <w:szCs w:val="20"/>
        </w:rPr>
      </w:pPr>
      <w:hyperlink r:id="rId42" w:history="1">
        <w:r w:rsidR="00B4448C" w:rsidRPr="00A658B7">
          <w:rPr>
            <w:rStyle w:val="Hypertextovprepojenie"/>
            <w:spacing w:val="-10"/>
            <w:kern w:val="40"/>
            <w:sz w:val="20"/>
            <w:szCs w:val="20"/>
          </w:rPr>
          <w:t>http://www.statpedu.sk/files/documents/vzdelavacie_aktivity/financne_vzdelavanie/financna_gramotnost_1.pdf</w:t>
        </w:r>
      </w:hyperlink>
    </w:p>
    <w:p w14:paraId="1CC53D73" w14:textId="77777777" w:rsidR="00B4448C" w:rsidRPr="00A658B7" w:rsidRDefault="00B4448C" w:rsidP="00B4448C">
      <w:pPr>
        <w:pStyle w:val="Odsekzoznamu"/>
        <w:tabs>
          <w:tab w:val="left" w:pos="284"/>
        </w:tabs>
        <w:spacing w:after="0" w:line="240" w:lineRule="auto"/>
        <w:ind w:left="0"/>
        <w:jc w:val="both"/>
        <w:rPr>
          <w:b/>
          <w:bCs/>
          <w:spacing w:val="-10"/>
        </w:rPr>
      </w:pPr>
      <w:r w:rsidRPr="00A658B7">
        <w:rPr>
          <w:b/>
          <w:bCs/>
          <w:spacing w:val="-10"/>
        </w:rPr>
        <w:t>Predmety, do ktorých sa finančná gramotnosť priamo začlení:</w:t>
      </w:r>
    </w:p>
    <w:p w14:paraId="55D33027" w14:textId="77777777" w:rsidR="00B4448C" w:rsidRPr="00A658B7" w:rsidRDefault="00B4448C" w:rsidP="00B4448C">
      <w:pPr>
        <w:tabs>
          <w:tab w:val="left" w:pos="284"/>
        </w:tabs>
        <w:spacing w:after="0" w:line="240" w:lineRule="auto"/>
        <w:ind w:left="284" w:hanging="284"/>
        <w:jc w:val="both"/>
        <w:rPr>
          <w:b/>
          <w:bCs/>
          <w:spacing w:val="-10"/>
        </w:rPr>
      </w:pPr>
      <w:r w:rsidRPr="00A658B7">
        <w:rPr>
          <w:b/>
          <w:bCs/>
          <w:spacing w:val="-10"/>
        </w:rPr>
        <w:t xml:space="preserve">1. </w:t>
      </w:r>
      <w:r w:rsidRPr="00A658B7">
        <w:rPr>
          <w:b/>
          <w:bCs/>
          <w:spacing w:val="-10"/>
        </w:rPr>
        <w:tab/>
        <w:t>ročník</w:t>
      </w:r>
    </w:p>
    <w:p w14:paraId="21EB3E08" w14:textId="77777777" w:rsidR="00B4448C" w:rsidRPr="00A658B7" w:rsidRDefault="00B4448C" w:rsidP="002B1F79">
      <w:pPr>
        <w:pStyle w:val="Odsekzoznamu"/>
        <w:numPr>
          <w:ilvl w:val="0"/>
          <w:numId w:val="19"/>
        </w:numPr>
        <w:tabs>
          <w:tab w:val="left" w:pos="284"/>
        </w:tabs>
        <w:spacing w:after="0" w:line="240" w:lineRule="auto"/>
        <w:ind w:left="284" w:hanging="284"/>
        <w:jc w:val="both"/>
        <w:rPr>
          <w:bCs/>
          <w:spacing w:val="-10"/>
        </w:rPr>
      </w:pPr>
      <w:r w:rsidRPr="00A658B7">
        <w:rPr>
          <w:bCs/>
          <w:spacing w:val="-10"/>
        </w:rPr>
        <w:t>Matematika: Sčítanie a odčítanie prirodzených čísel v obore do 20</w:t>
      </w:r>
    </w:p>
    <w:p w14:paraId="58B78808" w14:textId="77777777" w:rsidR="00B4448C" w:rsidRPr="00A658B7" w:rsidRDefault="00B4448C" w:rsidP="002B1F79">
      <w:pPr>
        <w:pStyle w:val="Odsekzoznamu"/>
        <w:numPr>
          <w:ilvl w:val="0"/>
          <w:numId w:val="19"/>
        </w:numPr>
        <w:tabs>
          <w:tab w:val="left" w:pos="284"/>
        </w:tabs>
        <w:spacing w:after="0" w:line="240" w:lineRule="auto"/>
        <w:ind w:left="284" w:hanging="284"/>
        <w:jc w:val="both"/>
        <w:rPr>
          <w:bCs/>
          <w:spacing w:val="-10"/>
        </w:rPr>
      </w:pPr>
      <w:r w:rsidRPr="00A658B7">
        <w:rPr>
          <w:bCs/>
          <w:spacing w:val="-10"/>
        </w:rPr>
        <w:t>Etická výchova: Postoje a zručnosti v medziľudských vzťahoch (chrániť si veci svoje i iných)</w:t>
      </w:r>
    </w:p>
    <w:p w14:paraId="13EA6D8E" w14:textId="77777777" w:rsidR="00B4448C" w:rsidRPr="00A658B7" w:rsidRDefault="00B4448C" w:rsidP="002B1F79">
      <w:pPr>
        <w:pStyle w:val="Odsekzoznamu"/>
        <w:numPr>
          <w:ilvl w:val="0"/>
          <w:numId w:val="19"/>
        </w:numPr>
        <w:tabs>
          <w:tab w:val="left" w:pos="284"/>
        </w:tabs>
        <w:spacing w:after="0" w:line="240" w:lineRule="auto"/>
        <w:ind w:left="284" w:hanging="284"/>
        <w:rPr>
          <w:bCs/>
          <w:spacing w:val="-10"/>
        </w:rPr>
      </w:pPr>
      <w:r w:rsidRPr="00A658B7">
        <w:rPr>
          <w:bCs/>
          <w:spacing w:val="-10"/>
        </w:rPr>
        <w:t xml:space="preserve">Prvouka: Človek a príroda - </w:t>
      </w:r>
      <w:r w:rsidRPr="00A658B7">
        <w:rPr>
          <w:rFonts w:asciiTheme="minorHAnsi" w:hAnsiTheme="minorHAnsi"/>
        </w:rPr>
        <w:t>Neživá príroda a skúmanie prírodných javov: základné ľudské potreby, svetelné a vodné zdroje</w:t>
      </w:r>
    </w:p>
    <w:p w14:paraId="2379A17A" w14:textId="77777777" w:rsidR="00B4448C" w:rsidRPr="00A658B7" w:rsidRDefault="00B4448C" w:rsidP="002B1F79">
      <w:pPr>
        <w:pStyle w:val="Odsekzoznamu"/>
        <w:numPr>
          <w:ilvl w:val="0"/>
          <w:numId w:val="19"/>
        </w:numPr>
        <w:tabs>
          <w:tab w:val="left" w:pos="284"/>
        </w:tabs>
        <w:spacing w:after="0" w:line="240" w:lineRule="auto"/>
        <w:ind w:left="284" w:hanging="284"/>
        <w:rPr>
          <w:bCs/>
          <w:spacing w:val="-10"/>
        </w:rPr>
      </w:pPr>
      <w:r w:rsidRPr="00A658B7">
        <w:rPr>
          <w:rFonts w:asciiTheme="minorHAnsi" w:hAnsiTheme="minorHAnsi"/>
        </w:rPr>
        <w:t>Prvouka: Človek a spoločnosť: funkcie členov rodiny</w:t>
      </w:r>
    </w:p>
    <w:p w14:paraId="0C348457" w14:textId="77777777" w:rsidR="00B4448C" w:rsidRPr="00A658B7" w:rsidRDefault="00B4448C" w:rsidP="002B1F79">
      <w:pPr>
        <w:pStyle w:val="Odsekzoznamu"/>
        <w:numPr>
          <w:ilvl w:val="0"/>
          <w:numId w:val="32"/>
        </w:numPr>
        <w:tabs>
          <w:tab w:val="left" w:pos="284"/>
        </w:tabs>
        <w:spacing w:after="0" w:line="240" w:lineRule="auto"/>
        <w:ind w:left="0" w:firstLine="0"/>
        <w:jc w:val="both"/>
        <w:rPr>
          <w:b/>
          <w:bCs/>
          <w:spacing w:val="-10"/>
        </w:rPr>
      </w:pPr>
      <w:r w:rsidRPr="00A658B7">
        <w:rPr>
          <w:b/>
          <w:bCs/>
          <w:spacing w:val="-10"/>
        </w:rPr>
        <w:t>ročník</w:t>
      </w:r>
    </w:p>
    <w:p w14:paraId="55C5A7DD"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Slovenský jazyk a literatúra: Prosba – želanie, Tvorba otázok: žiadosť o informáciu, Rozhovor</w:t>
      </w:r>
    </w:p>
    <w:p w14:paraId="1AC5B436"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Matematika: Sčítanie a odčítanie prirodzených čísel v obore do 100</w:t>
      </w:r>
    </w:p>
    <w:p w14:paraId="2D9F36D0"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Vlastiveda: Rodina, Obec</w:t>
      </w:r>
    </w:p>
    <w:p w14:paraId="50069012"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Prírodoveda: Zdroje vody</w:t>
      </w:r>
    </w:p>
    <w:p w14:paraId="26D1D975" w14:textId="77777777" w:rsidR="00B4448C" w:rsidRPr="009B1C2D"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Etická výchova: Iniciatíva vo vzťahu k iným (riešenie problémov - navádzanie na klamstvo, podvádzanie, kradnutie, ohováranie, ...)</w:t>
      </w:r>
    </w:p>
    <w:p w14:paraId="5B902BF4" w14:textId="77777777" w:rsidR="00B4448C" w:rsidRPr="00A658B7" w:rsidRDefault="00B4448C" w:rsidP="00B4448C">
      <w:pPr>
        <w:pStyle w:val="Odsekzoznamu"/>
        <w:tabs>
          <w:tab w:val="left" w:pos="284"/>
        </w:tabs>
        <w:spacing w:after="0" w:line="240" w:lineRule="auto"/>
        <w:ind w:left="284" w:hanging="284"/>
        <w:jc w:val="both"/>
        <w:rPr>
          <w:b/>
          <w:bCs/>
          <w:spacing w:val="-10"/>
        </w:rPr>
      </w:pPr>
      <w:r w:rsidRPr="00A658B7">
        <w:rPr>
          <w:b/>
          <w:bCs/>
          <w:spacing w:val="-10"/>
        </w:rPr>
        <w:t xml:space="preserve">3. </w:t>
      </w:r>
      <w:r w:rsidRPr="00A658B7">
        <w:rPr>
          <w:b/>
          <w:bCs/>
          <w:spacing w:val="-10"/>
        </w:rPr>
        <w:tab/>
        <w:t>ročník</w:t>
      </w:r>
    </w:p>
    <w:p w14:paraId="44F3104C"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Slovenský jazyk a literatúra: Reklama, Diskusia - názor, Vyjadrenie vlastnej túžby, Inzerát, Porekadlo, Príslovie, Ľudové rozprávky</w:t>
      </w:r>
    </w:p>
    <w:p w14:paraId="3BC51996"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Matematika: Sčítanie a odčítanie prirodzených čísel v obore do 10 000, Riešenie aplikačných úloh a úloh rozvíjajúcich špecifické matematické myslenie</w:t>
      </w:r>
    </w:p>
    <w:p w14:paraId="13737180"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lastRenderedPageBreak/>
        <w:t>Prírodoveda: Dôsledky znečistenia rôznych vodných zdrojov</w:t>
      </w:r>
    </w:p>
    <w:p w14:paraId="4ED60574"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Vlastiveda: Slovensko</w:t>
      </w:r>
    </w:p>
    <w:p w14:paraId="039C17B3"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Výtvarná výchova: Reliéf (mince)</w:t>
      </w:r>
    </w:p>
    <w:p w14:paraId="1645D85D"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Etická výchova: Postoje a spôsobilosti medziľudských vzťahov, Riešenie konfliktov - výchova k zmierlivosti, Pomoc, darovanie, delenie sa</w:t>
      </w:r>
    </w:p>
    <w:p w14:paraId="108A3351" w14:textId="77777777" w:rsidR="00B4448C" w:rsidRPr="00A658B7" w:rsidRDefault="00B4448C" w:rsidP="00B4448C">
      <w:pPr>
        <w:pStyle w:val="Odsekzoznamu"/>
        <w:tabs>
          <w:tab w:val="left" w:pos="284"/>
        </w:tabs>
        <w:spacing w:after="0" w:line="240" w:lineRule="auto"/>
        <w:ind w:left="284" w:hanging="284"/>
        <w:jc w:val="both"/>
        <w:rPr>
          <w:b/>
          <w:bCs/>
          <w:spacing w:val="-10"/>
        </w:rPr>
      </w:pPr>
      <w:r w:rsidRPr="00A658B7">
        <w:rPr>
          <w:b/>
          <w:bCs/>
          <w:spacing w:val="-10"/>
        </w:rPr>
        <w:t xml:space="preserve">4. </w:t>
      </w:r>
      <w:r w:rsidRPr="00A658B7">
        <w:rPr>
          <w:b/>
          <w:bCs/>
          <w:spacing w:val="-10"/>
        </w:rPr>
        <w:tab/>
        <w:t>ročník</w:t>
      </w:r>
    </w:p>
    <w:p w14:paraId="20DF6180"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Slovenský jazyk a literatúra: Diskusia, Názor</w:t>
      </w:r>
    </w:p>
    <w:p w14:paraId="34AC3262"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Matematika: Násobenie a delenie v obore násobilky, Sčítanie a odčítanie prirodzených čísel v obore do 10 000, Riešenie aplikačných úloh a úloh rozvíjajúcich špecifické matematické myslenie</w:t>
      </w:r>
    </w:p>
    <w:p w14:paraId="4D15ACFF"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Prírodoveda: Zdroje elektrickej energie, Význam elektrickej energie pre človeka</w:t>
      </w:r>
    </w:p>
    <w:p w14:paraId="539A92D8"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Pracovné vyučovanie: Papier a kartón, Elektrický obvod, Zdroje elektrickej energie</w:t>
      </w:r>
    </w:p>
    <w:p w14:paraId="6C004AFF"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Výtvarná výchova: Podnety rôznych oblastí poznávania sveta</w:t>
      </w:r>
    </w:p>
    <w:p w14:paraId="624A135E"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Etická výchova: Reálne a zobrazené vzory, Rozvoj tvorivosti a iniciatívy</w:t>
      </w:r>
    </w:p>
    <w:p w14:paraId="4ED5EB5E" w14:textId="77777777" w:rsidR="00B4448C" w:rsidRPr="00A658B7" w:rsidRDefault="00B4448C" w:rsidP="002B1F79">
      <w:pPr>
        <w:pStyle w:val="Odsekzoznamu"/>
        <w:numPr>
          <w:ilvl w:val="0"/>
          <w:numId w:val="18"/>
        </w:numPr>
        <w:tabs>
          <w:tab w:val="left" w:pos="284"/>
        </w:tabs>
        <w:spacing w:after="0" w:line="240" w:lineRule="auto"/>
        <w:ind w:left="284" w:hanging="284"/>
        <w:jc w:val="both"/>
        <w:rPr>
          <w:bCs/>
          <w:spacing w:val="-10"/>
        </w:rPr>
      </w:pPr>
      <w:r w:rsidRPr="00A658B7">
        <w:rPr>
          <w:bCs/>
          <w:spacing w:val="-10"/>
        </w:rPr>
        <w:t>Informatická výchova: Informácie okolo nás (prezentovanie výsledkov vlastnej práce), Komunikácia prostredníctvom IKT (ochrana osobných údajov, vyhľadávanie informácií)</w:t>
      </w:r>
    </w:p>
    <w:p w14:paraId="7FB35667" w14:textId="77777777" w:rsidR="00B4448C" w:rsidRPr="0037600C" w:rsidRDefault="00B4448C" w:rsidP="00B4448C">
      <w:pPr>
        <w:tabs>
          <w:tab w:val="left" w:pos="284"/>
        </w:tabs>
        <w:spacing w:after="0" w:line="240" w:lineRule="auto"/>
        <w:jc w:val="both"/>
        <w:rPr>
          <w:bCs/>
          <w:spacing w:val="-10"/>
        </w:rPr>
      </w:pPr>
    </w:p>
    <w:p w14:paraId="1E06A4C8" w14:textId="77777777" w:rsidR="00B4448C" w:rsidRPr="00352CD7" w:rsidRDefault="00B4448C" w:rsidP="00B4448C">
      <w:pPr>
        <w:tabs>
          <w:tab w:val="left" w:pos="567"/>
        </w:tabs>
        <w:spacing w:after="0" w:line="240" w:lineRule="auto"/>
        <w:jc w:val="both"/>
        <w:rPr>
          <w:b/>
          <w:bCs/>
          <w:spacing w:val="-10"/>
        </w:rPr>
      </w:pPr>
      <w:r w:rsidRPr="00352CD7">
        <w:rPr>
          <w:b/>
          <w:bCs/>
          <w:spacing w:val="-10"/>
        </w:rPr>
        <w:t>Implementácia finančnej gramotnosti do vzdelávania na 2. stupni ZŠ</w:t>
      </w:r>
    </w:p>
    <w:p w14:paraId="7FEC4DC4" w14:textId="77777777" w:rsidR="00B4448C" w:rsidRPr="00A658B7" w:rsidRDefault="00B4448C" w:rsidP="00B4448C">
      <w:pPr>
        <w:tabs>
          <w:tab w:val="left" w:pos="284"/>
          <w:tab w:val="left" w:pos="567"/>
        </w:tabs>
        <w:spacing w:after="0" w:line="240" w:lineRule="auto"/>
        <w:jc w:val="both"/>
        <w:rPr>
          <w:bCs/>
          <w:spacing w:val="-10"/>
        </w:rPr>
      </w:pPr>
      <w:r w:rsidRPr="00A658B7">
        <w:rPr>
          <w:bCs/>
          <w:spacing w:val="-10"/>
        </w:rPr>
        <w:t>Finančné vzdelávanie na druhom stupni základnej školy plynulo nadväzuje na finančné vzdelávanie na prvom stupni základnej školy.</w:t>
      </w:r>
    </w:p>
    <w:tbl>
      <w:tblPr>
        <w:tblStyle w:val="Mriekatabuky"/>
        <w:tblW w:w="0" w:type="auto"/>
        <w:tblInd w:w="-5" w:type="dxa"/>
        <w:tblLook w:val="04A0" w:firstRow="1" w:lastRow="0" w:firstColumn="1" w:lastColumn="0" w:noHBand="0" w:noVBand="1"/>
      </w:tblPr>
      <w:tblGrid>
        <w:gridCol w:w="2389"/>
        <w:gridCol w:w="111"/>
        <w:gridCol w:w="6567"/>
      </w:tblGrid>
      <w:tr w:rsidR="00B4448C" w:rsidRPr="00A658B7" w14:paraId="342C112B" w14:textId="77777777" w:rsidTr="00AF518F">
        <w:tc>
          <w:tcPr>
            <w:tcW w:w="9067" w:type="dxa"/>
            <w:gridSpan w:val="3"/>
            <w:shd w:val="clear" w:color="auto" w:fill="D7D2B7"/>
          </w:tcPr>
          <w:p w14:paraId="2770527D" w14:textId="77777777" w:rsidR="00B4448C" w:rsidRPr="00A658B7" w:rsidRDefault="00B4448C" w:rsidP="00AF518F">
            <w:pPr>
              <w:tabs>
                <w:tab w:val="left" w:pos="0"/>
              </w:tabs>
              <w:spacing w:after="0" w:line="240" w:lineRule="auto"/>
              <w:jc w:val="both"/>
              <w:rPr>
                <w:b/>
                <w:bCs/>
                <w:spacing w:val="-10"/>
              </w:rPr>
            </w:pPr>
            <w:r w:rsidRPr="00A658B7">
              <w:rPr>
                <w:b/>
                <w:bCs/>
                <w:spacing w:val="-10"/>
              </w:rPr>
              <w:t>1 Človek vo sfére peňazí - Posúdenie významu trvalých životných hodnôt, zváženie vplyvu peňazí na ich zachovávanie</w:t>
            </w:r>
          </w:p>
          <w:p w14:paraId="1B1949AC" w14:textId="77777777" w:rsidR="00B4448C" w:rsidRPr="00A658B7" w:rsidRDefault="00B4448C" w:rsidP="00AF518F">
            <w:pPr>
              <w:tabs>
                <w:tab w:val="left" w:pos="0"/>
              </w:tabs>
              <w:spacing w:after="0" w:line="240" w:lineRule="auto"/>
              <w:jc w:val="both"/>
              <w:rPr>
                <w:b/>
                <w:bCs/>
                <w:spacing w:val="-10"/>
              </w:rPr>
            </w:pPr>
            <w:r w:rsidRPr="00A658B7">
              <w:rPr>
                <w:b/>
                <w:bCs/>
                <w:spacing w:val="-10"/>
              </w:rPr>
              <w:t>a na základe toho vybratie a stanovenie životných priorít a východísk zabezpečenia životných potrieb.</w:t>
            </w:r>
          </w:p>
        </w:tc>
      </w:tr>
      <w:tr w:rsidR="00B4448C" w:rsidRPr="00A658B7" w14:paraId="086B87AE" w14:textId="77777777" w:rsidTr="00AF518F">
        <w:trPr>
          <w:trHeight w:val="314"/>
        </w:trPr>
        <w:tc>
          <w:tcPr>
            <w:tcW w:w="2500" w:type="dxa"/>
            <w:gridSpan w:val="2"/>
          </w:tcPr>
          <w:p w14:paraId="199B759E" w14:textId="77777777" w:rsidR="00B4448C" w:rsidRPr="00A658B7" w:rsidRDefault="00B4448C" w:rsidP="00AF518F">
            <w:pPr>
              <w:tabs>
                <w:tab w:val="left" w:pos="0"/>
              </w:tabs>
              <w:spacing w:after="0" w:line="240" w:lineRule="auto"/>
              <w:rPr>
                <w:b/>
                <w:bCs/>
                <w:spacing w:val="-10"/>
              </w:rPr>
            </w:pPr>
            <w:r w:rsidRPr="00A658B7">
              <w:rPr>
                <w:b/>
                <w:bCs/>
                <w:spacing w:val="-10"/>
              </w:rPr>
              <w:t>1 Čiastková kompetencia</w:t>
            </w:r>
          </w:p>
        </w:tc>
        <w:tc>
          <w:tcPr>
            <w:tcW w:w="6567" w:type="dxa"/>
          </w:tcPr>
          <w:p w14:paraId="7BFBDD73" w14:textId="77777777" w:rsidR="00B4448C" w:rsidRPr="00A658B7" w:rsidRDefault="00B4448C" w:rsidP="00AF518F">
            <w:pPr>
              <w:tabs>
                <w:tab w:val="left" w:pos="0"/>
              </w:tabs>
              <w:spacing w:after="0" w:line="240" w:lineRule="auto"/>
              <w:jc w:val="both"/>
              <w:rPr>
                <w:b/>
                <w:bCs/>
                <w:spacing w:val="-10"/>
              </w:rPr>
            </w:pPr>
            <w:r w:rsidRPr="00A658B7">
              <w:rPr>
                <w:b/>
                <w:bCs/>
                <w:spacing w:val="-10"/>
              </w:rPr>
              <w:t>Vyhodnotiť trvalé životné hodnoty a osvojiť si vzťah medzi životnými potrebami a financiami ako prostriedku ich zabezpečenia.</w:t>
            </w:r>
          </w:p>
        </w:tc>
      </w:tr>
      <w:tr w:rsidR="00B4448C" w:rsidRPr="00A658B7" w14:paraId="440D9DB1" w14:textId="77777777" w:rsidTr="00AF518F">
        <w:trPr>
          <w:trHeight w:val="258"/>
        </w:trPr>
        <w:tc>
          <w:tcPr>
            <w:tcW w:w="2500" w:type="dxa"/>
            <w:gridSpan w:val="2"/>
            <w:vMerge w:val="restart"/>
          </w:tcPr>
          <w:p w14:paraId="2040DE47" w14:textId="77777777" w:rsidR="00B4448C" w:rsidRPr="00A658B7" w:rsidRDefault="00B4448C" w:rsidP="00AF518F">
            <w:pPr>
              <w:tabs>
                <w:tab w:val="left" w:pos="0"/>
              </w:tabs>
              <w:spacing w:after="0" w:line="240" w:lineRule="auto"/>
              <w:rPr>
                <w:b/>
                <w:bCs/>
                <w:spacing w:val="-10"/>
              </w:rPr>
            </w:pPr>
            <w:r>
              <w:rPr>
                <w:b/>
                <w:bCs/>
                <w:spacing w:val="-10"/>
              </w:rPr>
              <w:t>Žiak na konci 2</w:t>
            </w:r>
            <w:r w:rsidRPr="00A658B7">
              <w:rPr>
                <w:b/>
                <w:bCs/>
                <w:spacing w:val="-10"/>
              </w:rPr>
              <w:t xml:space="preserve">. stupňa ZŠ vie: </w:t>
            </w:r>
          </w:p>
        </w:tc>
        <w:tc>
          <w:tcPr>
            <w:tcW w:w="6567" w:type="dxa"/>
          </w:tcPr>
          <w:p w14:paraId="739C08E1"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vzťah medzi zachovávaním trvalých životných hodnôt a uspokojovaním životných potrieb.</w:t>
            </w:r>
          </w:p>
        </w:tc>
      </w:tr>
      <w:tr w:rsidR="00B4448C" w:rsidRPr="00A658B7" w14:paraId="75E0ECA8" w14:textId="77777777" w:rsidTr="00AF518F">
        <w:trPr>
          <w:trHeight w:val="88"/>
        </w:trPr>
        <w:tc>
          <w:tcPr>
            <w:tcW w:w="2500" w:type="dxa"/>
            <w:gridSpan w:val="2"/>
            <w:vMerge/>
          </w:tcPr>
          <w:p w14:paraId="5967762D" w14:textId="77777777" w:rsidR="00B4448C" w:rsidRPr="00A658B7" w:rsidRDefault="00B4448C" w:rsidP="00AF518F">
            <w:pPr>
              <w:tabs>
                <w:tab w:val="left" w:pos="0"/>
              </w:tabs>
              <w:spacing w:after="0" w:line="240" w:lineRule="auto"/>
              <w:jc w:val="both"/>
              <w:rPr>
                <w:b/>
                <w:bCs/>
                <w:spacing w:val="-10"/>
              </w:rPr>
            </w:pPr>
          </w:p>
        </w:tc>
        <w:tc>
          <w:tcPr>
            <w:tcW w:w="6567" w:type="dxa"/>
          </w:tcPr>
          <w:p w14:paraId="712D853F"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na konkrétnych príkladoch funkciu peňazí ako prostriedku na zabezpečenie</w:t>
            </w:r>
          </w:p>
          <w:p w14:paraId="7A5DA71D" w14:textId="77777777" w:rsidR="00B4448C" w:rsidRPr="00A658B7" w:rsidRDefault="00B4448C" w:rsidP="00AF518F">
            <w:pPr>
              <w:tabs>
                <w:tab w:val="left" w:pos="0"/>
              </w:tabs>
              <w:spacing w:after="0" w:line="240" w:lineRule="auto"/>
              <w:jc w:val="both"/>
              <w:rPr>
                <w:b/>
                <w:bCs/>
                <w:spacing w:val="-10"/>
              </w:rPr>
            </w:pPr>
            <w:r w:rsidRPr="00A658B7">
              <w:rPr>
                <w:b/>
                <w:bCs/>
                <w:spacing w:val="-10"/>
              </w:rPr>
              <w:t>životných potrieb</w:t>
            </w:r>
          </w:p>
        </w:tc>
      </w:tr>
      <w:tr w:rsidR="00B4448C" w:rsidRPr="00A658B7" w14:paraId="55BDC19A" w14:textId="77777777" w:rsidTr="00AF518F">
        <w:trPr>
          <w:trHeight w:val="235"/>
        </w:trPr>
        <w:tc>
          <w:tcPr>
            <w:tcW w:w="2500" w:type="dxa"/>
            <w:gridSpan w:val="2"/>
          </w:tcPr>
          <w:p w14:paraId="50E3E33D" w14:textId="77777777" w:rsidR="00B4448C" w:rsidRPr="00A658B7" w:rsidRDefault="00B4448C" w:rsidP="00AF518F">
            <w:pPr>
              <w:tabs>
                <w:tab w:val="left" w:pos="0"/>
              </w:tabs>
              <w:spacing w:after="0" w:line="240" w:lineRule="auto"/>
              <w:rPr>
                <w:b/>
                <w:bCs/>
                <w:spacing w:val="-10"/>
              </w:rPr>
            </w:pPr>
            <w:r w:rsidRPr="00A658B7">
              <w:rPr>
                <w:b/>
                <w:bCs/>
                <w:spacing w:val="-10"/>
              </w:rPr>
              <w:t>2 Čiastková kompetencia</w:t>
            </w:r>
          </w:p>
        </w:tc>
        <w:tc>
          <w:tcPr>
            <w:tcW w:w="6567" w:type="dxa"/>
          </w:tcPr>
          <w:p w14:paraId="51917EE4" w14:textId="77777777" w:rsidR="00B4448C" w:rsidRPr="00A658B7" w:rsidRDefault="00B4448C" w:rsidP="00AF518F">
            <w:pPr>
              <w:tabs>
                <w:tab w:val="left" w:pos="0"/>
              </w:tabs>
              <w:spacing w:after="0" w:line="240" w:lineRule="auto"/>
              <w:jc w:val="both"/>
              <w:rPr>
                <w:b/>
                <w:bCs/>
                <w:spacing w:val="-10"/>
              </w:rPr>
            </w:pPr>
            <w:r w:rsidRPr="00A658B7">
              <w:rPr>
                <w:b/>
                <w:bCs/>
                <w:spacing w:val="-10"/>
              </w:rPr>
              <w:t>Pochopiť vzťah ľudská práca - peniaze a etickú súvislosť medzi bohatstvom a chudobou.</w:t>
            </w:r>
          </w:p>
        </w:tc>
      </w:tr>
      <w:tr w:rsidR="00B4448C" w:rsidRPr="00A658B7" w14:paraId="4916E068" w14:textId="77777777" w:rsidTr="00AF518F">
        <w:trPr>
          <w:trHeight w:val="128"/>
        </w:trPr>
        <w:tc>
          <w:tcPr>
            <w:tcW w:w="2500" w:type="dxa"/>
            <w:gridSpan w:val="2"/>
            <w:vMerge w:val="restart"/>
          </w:tcPr>
          <w:p w14:paraId="6BB90370"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567" w:type="dxa"/>
          </w:tcPr>
          <w:p w14:paraId="33C5DF5E"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vzťah ľudská práca - peniaze</w:t>
            </w:r>
          </w:p>
        </w:tc>
      </w:tr>
      <w:tr w:rsidR="00B4448C" w:rsidRPr="00A658B7" w14:paraId="220EF042" w14:textId="77777777" w:rsidTr="00AF518F">
        <w:trPr>
          <w:trHeight w:val="292"/>
        </w:trPr>
        <w:tc>
          <w:tcPr>
            <w:tcW w:w="2500" w:type="dxa"/>
            <w:gridSpan w:val="2"/>
            <w:vMerge/>
          </w:tcPr>
          <w:p w14:paraId="0DABC5A9" w14:textId="77777777" w:rsidR="00B4448C" w:rsidRPr="00A658B7" w:rsidRDefault="00B4448C" w:rsidP="00AF518F">
            <w:pPr>
              <w:tabs>
                <w:tab w:val="left" w:pos="0"/>
              </w:tabs>
              <w:spacing w:after="0" w:line="240" w:lineRule="auto"/>
              <w:jc w:val="both"/>
              <w:rPr>
                <w:b/>
                <w:bCs/>
                <w:spacing w:val="-10"/>
              </w:rPr>
            </w:pPr>
          </w:p>
        </w:tc>
        <w:tc>
          <w:tcPr>
            <w:tcW w:w="6567" w:type="dxa"/>
          </w:tcPr>
          <w:p w14:paraId="11CA89A3" w14:textId="77777777" w:rsidR="00B4448C" w:rsidRPr="00A658B7" w:rsidRDefault="00B4448C" w:rsidP="00AF518F">
            <w:pPr>
              <w:tabs>
                <w:tab w:val="left" w:pos="0"/>
              </w:tabs>
              <w:spacing w:after="0" w:line="240" w:lineRule="auto"/>
              <w:jc w:val="both"/>
              <w:rPr>
                <w:b/>
                <w:bCs/>
                <w:spacing w:val="-10"/>
              </w:rPr>
            </w:pPr>
            <w:r w:rsidRPr="00A658B7">
              <w:rPr>
                <w:b/>
                <w:bCs/>
                <w:spacing w:val="-10"/>
              </w:rPr>
              <w:t>Demonštrovať na príkladoch rôzne pohľady na bohatstvo a chudobu (z pohľadu ľudskej práce a peňazí).</w:t>
            </w:r>
          </w:p>
        </w:tc>
      </w:tr>
      <w:tr w:rsidR="00B4448C" w:rsidRPr="00A658B7" w14:paraId="11D52CA6" w14:textId="77777777" w:rsidTr="00AF518F">
        <w:tc>
          <w:tcPr>
            <w:tcW w:w="2500" w:type="dxa"/>
            <w:gridSpan w:val="2"/>
          </w:tcPr>
          <w:p w14:paraId="3223D6BD" w14:textId="77777777" w:rsidR="00B4448C" w:rsidRPr="00A658B7" w:rsidRDefault="00B4448C" w:rsidP="00AF518F">
            <w:pPr>
              <w:tabs>
                <w:tab w:val="left" w:pos="0"/>
              </w:tabs>
              <w:spacing w:after="0" w:line="240" w:lineRule="auto"/>
              <w:rPr>
                <w:b/>
                <w:bCs/>
                <w:spacing w:val="-10"/>
              </w:rPr>
            </w:pPr>
            <w:r w:rsidRPr="00A658B7">
              <w:rPr>
                <w:b/>
                <w:bCs/>
                <w:spacing w:val="-10"/>
              </w:rPr>
              <w:t xml:space="preserve">3 Čiastková kompetencia  </w:t>
            </w:r>
          </w:p>
        </w:tc>
        <w:tc>
          <w:tcPr>
            <w:tcW w:w="6567" w:type="dxa"/>
          </w:tcPr>
          <w:p w14:paraId="23F1E46F" w14:textId="77777777" w:rsidR="00B4448C" w:rsidRPr="00A658B7" w:rsidRDefault="00B4448C" w:rsidP="00AF518F">
            <w:pPr>
              <w:tabs>
                <w:tab w:val="left" w:pos="0"/>
              </w:tabs>
              <w:spacing w:after="0" w:line="240" w:lineRule="auto"/>
              <w:jc w:val="both"/>
              <w:rPr>
                <w:b/>
                <w:bCs/>
                <w:spacing w:val="-10"/>
              </w:rPr>
            </w:pPr>
            <w:r w:rsidRPr="00A658B7">
              <w:rPr>
                <w:b/>
                <w:bCs/>
                <w:spacing w:val="-10"/>
              </w:rPr>
              <w:t>Osvojiť si, čo znamená žiť hospodárne.</w:t>
            </w:r>
          </w:p>
        </w:tc>
      </w:tr>
      <w:tr w:rsidR="00B4448C" w:rsidRPr="00A658B7" w14:paraId="454A1C4F" w14:textId="77777777" w:rsidTr="00AF518F">
        <w:trPr>
          <w:trHeight w:val="280"/>
        </w:trPr>
        <w:tc>
          <w:tcPr>
            <w:tcW w:w="2500" w:type="dxa"/>
            <w:gridSpan w:val="2"/>
          </w:tcPr>
          <w:p w14:paraId="3A1EAA3B" w14:textId="77777777" w:rsidR="00B4448C" w:rsidRPr="00A658B7" w:rsidRDefault="00B4448C" w:rsidP="00AF518F">
            <w:pPr>
              <w:tabs>
                <w:tab w:val="left" w:pos="0"/>
              </w:tabs>
              <w:spacing w:after="0" w:line="240" w:lineRule="auto"/>
              <w:rPr>
                <w:b/>
                <w:bCs/>
                <w:spacing w:val="-10"/>
              </w:rPr>
            </w:pPr>
            <w:r>
              <w:rPr>
                <w:b/>
                <w:bCs/>
                <w:spacing w:val="-10"/>
              </w:rPr>
              <w:t>Žiak na konci 2</w:t>
            </w:r>
            <w:r w:rsidRPr="00A658B7">
              <w:rPr>
                <w:b/>
                <w:bCs/>
                <w:spacing w:val="-10"/>
              </w:rPr>
              <w:t xml:space="preserve">. stupňa ZŠ vie:  </w:t>
            </w:r>
          </w:p>
        </w:tc>
        <w:tc>
          <w:tcPr>
            <w:tcW w:w="6567" w:type="dxa"/>
          </w:tcPr>
          <w:p w14:paraId="45756FAD" w14:textId="77777777" w:rsidR="00B4448C" w:rsidRPr="00A658B7" w:rsidRDefault="00B4448C" w:rsidP="00AF518F">
            <w:pPr>
              <w:tabs>
                <w:tab w:val="left" w:pos="0"/>
              </w:tabs>
              <w:spacing w:after="0" w:line="240" w:lineRule="auto"/>
              <w:jc w:val="both"/>
              <w:rPr>
                <w:b/>
                <w:bCs/>
                <w:spacing w:val="-10"/>
              </w:rPr>
            </w:pPr>
            <w:r w:rsidRPr="00A658B7">
              <w:rPr>
                <w:b/>
                <w:bCs/>
                <w:spacing w:val="-10"/>
              </w:rPr>
              <w:t>Prijímať finančné rozhodnutia na základe svojich reálnych možností.</w:t>
            </w:r>
          </w:p>
        </w:tc>
      </w:tr>
      <w:tr w:rsidR="00B4448C" w:rsidRPr="00A658B7" w14:paraId="1FEA223D" w14:textId="77777777" w:rsidTr="00AF518F">
        <w:tc>
          <w:tcPr>
            <w:tcW w:w="9067" w:type="dxa"/>
            <w:gridSpan w:val="3"/>
            <w:shd w:val="clear" w:color="auto" w:fill="D7D2B7"/>
          </w:tcPr>
          <w:p w14:paraId="472CE215" w14:textId="77777777" w:rsidR="00B4448C" w:rsidRPr="00A658B7" w:rsidRDefault="00B4448C" w:rsidP="00AF518F">
            <w:pPr>
              <w:tabs>
                <w:tab w:val="left" w:pos="0"/>
              </w:tabs>
              <w:spacing w:after="0" w:line="240" w:lineRule="auto"/>
              <w:jc w:val="both"/>
              <w:rPr>
                <w:b/>
                <w:bCs/>
                <w:spacing w:val="-10"/>
              </w:rPr>
            </w:pPr>
            <w:r w:rsidRPr="00A658B7">
              <w:rPr>
                <w:b/>
                <w:bCs/>
                <w:spacing w:val="-10"/>
              </w:rPr>
              <w:t>2 Finančná zodpovednosť a prijímanie rozhodnutí - Používanie spoľahlivých informácií a rozhodovacích procesov v osobných financiách.</w:t>
            </w:r>
          </w:p>
        </w:tc>
      </w:tr>
      <w:tr w:rsidR="00B4448C" w:rsidRPr="00A658B7" w14:paraId="796E22D0" w14:textId="77777777" w:rsidTr="00AF518F">
        <w:tc>
          <w:tcPr>
            <w:tcW w:w="2389" w:type="dxa"/>
          </w:tcPr>
          <w:p w14:paraId="74303322"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tcPr>
          <w:p w14:paraId="7826894C"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Prevziať zodpovednosť za osobné finančné rozhodnutia. </w:t>
            </w:r>
          </w:p>
        </w:tc>
      </w:tr>
      <w:tr w:rsidR="00B4448C" w:rsidRPr="00A658B7" w14:paraId="0F16C135" w14:textId="77777777" w:rsidTr="00AF518F">
        <w:trPr>
          <w:trHeight w:val="109"/>
        </w:trPr>
        <w:tc>
          <w:tcPr>
            <w:tcW w:w="2389" w:type="dxa"/>
            <w:vMerge w:val="restart"/>
          </w:tcPr>
          <w:p w14:paraId="113A8FA9" w14:textId="77777777" w:rsidR="00B4448C" w:rsidRPr="00A658B7" w:rsidRDefault="00B4448C" w:rsidP="00AF518F">
            <w:pPr>
              <w:tabs>
                <w:tab w:val="left" w:pos="0"/>
              </w:tabs>
              <w:spacing w:after="0" w:line="240" w:lineRule="auto"/>
              <w:rPr>
                <w:b/>
                <w:bCs/>
                <w:spacing w:val="-10"/>
              </w:rPr>
            </w:pPr>
            <w:r>
              <w:rPr>
                <w:b/>
                <w:bCs/>
                <w:spacing w:val="-10"/>
              </w:rPr>
              <w:t>Žiak na konci 2</w:t>
            </w:r>
            <w:r w:rsidRPr="00A658B7">
              <w:rPr>
                <w:b/>
                <w:bCs/>
                <w:spacing w:val="-10"/>
              </w:rPr>
              <w:t xml:space="preserve">. stupňa ZŠ vie:  </w:t>
            </w:r>
          </w:p>
        </w:tc>
        <w:tc>
          <w:tcPr>
            <w:tcW w:w="6678" w:type="dxa"/>
            <w:gridSpan w:val="2"/>
          </w:tcPr>
          <w:p w14:paraId="0EA5F0E2"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ako byť finančne zodpovedným mladým človekom.</w:t>
            </w:r>
          </w:p>
        </w:tc>
      </w:tr>
      <w:tr w:rsidR="00B4448C" w:rsidRPr="00A658B7" w14:paraId="5559127A" w14:textId="77777777" w:rsidTr="00AF518F">
        <w:trPr>
          <w:trHeight w:val="108"/>
        </w:trPr>
        <w:tc>
          <w:tcPr>
            <w:tcW w:w="2389" w:type="dxa"/>
            <w:vMerge/>
          </w:tcPr>
          <w:p w14:paraId="76FEBD15" w14:textId="77777777" w:rsidR="00B4448C" w:rsidRPr="00A658B7" w:rsidRDefault="00B4448C" w:rsidP="00AF518F">
            <w:pPr>
              <w:tabs>
                <w:tab w:val="left" w:pos="0"/>
              </w:tabs>
              <w:spacing w:after="0" w:line="240" w:lineRule="auto"/>
              <w:rPr>
                <w:b/>
                <w:bCs/>
                <w:spacing w:val="-10"/>
              </w:rPr>
            </w:pPr>
          </w:p>
        </w:tc>
        <w:tc>
          <w:tcPr>
            <w:tcW w:w="6678" w:type="dxa"/>
            <w:gridSpan w:val="2"/>
          </w:tcPr>
          <w:p w14:paraId="25A8BCA0" w14:textId="77777777" w:rsidR="00B4448C" w:rsidRPr="00A658B7" w:rsidRDefault="00B4448C" w:rsidP="00AF518F">
            <w:pPr>
              <w:tabs>
                <w:tab w:val="left" w:pos="0"/>
              </w:tabs>
              <w:spacing w:after="0" w:line="240" w:lineRule="auto"/>
              <w:jc w:val="both"/>
              <w:rPr>
                <w:b/>
                <w:bCs/>
                <w:spacing w:val="-10"/>
              </w:rPr>
            </w:pPr>
            <w:r w:rsidRPr="00A658B7">
              <w:rPr>
                <w:b/>
                <w:bCs/>
                <w:spacing w:val="-10"/>
              </w:rPr>
              <w:t>Argumentovať na príkladoch úspešných jednotlivcov plánovanie vlastnej profesijnej cesty.</w:t>
            </w:r>
          </w:p>
        </w:tc>
      </w:tr>
      <w:tr w:rsidR="00B4448C" w:rsidRPr="00A658B7" w14:paraId="3CD06EED" w14:textId="77777777" w:rsidTr="00AF518F">
        <w:trPr>
          <w:trHeight w:val="212"/>
        </w:trPr>
        <w:tc>
          <w:tcPr>
            <w:tcW w:w="2389" w:type="dxa"/>
          </w:tcPr>
          <w:p w14:paraId="5526AFAE"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tc>
        <w:tc>
          <w:tcPr>
            <w:tcW w:w="6678" w:type="dxa"/>
            <w:gridSpan w:val="2"/>
          </w:tcPr>
          <w:p w14:paraId="482E8C7D" w14:textId="77777777" w:rsidR="00B4448C" w:rsidRPr="00A658B7" w:rsidRDefault="00B4448C" w:rsidP="00AF518F">
            <w:pPr>
              <w:tabs>
                <w:tab w:val="left" w:pos="0"/>
              </w:tabs>
              <w:spacing w:after="0" w:line="240" w:lineRule="auto"/>
              <w:jc w:val="both"/>
              <w:rPr>
                <w:b/>
                <w:bCs/>
                <w:spacing w:val="-10"/>
              </w:rPr>
            </w:pPr>
            <w:r w:rsidRPr="00A658B7">
              <w:rPr>
                <w:b/>
                <w:bCs/>
                <w:spacing w:val="-10"/>
              </w:rPr>
              <w:t>Nájsť a vyhodnotiť informácie z rôznych zdrojov.</w:t>
            </w:r>
          </w:p>
        </w:tc>
      </w:tr>
      <w:tr w:rsidR="00B4448C" w:rsidRPr="00A658B7" w14:paraId="503BBB90" w14:textId="77777777" w:rsidTr="00AF518F">
        <w:trPr>
          <w:trHeight w:val="248"/>
        </w:trPr>
        <w:tc>
          <w:tcPr>
            <w:tcW w:w="2389" w:type="dxa"/>
            <w:vMerge w:val="restart"/>
          </w:tcPr>
          <w:p w14:paraId="233C59EF"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r>
              <w:rPr>
                <w:b/>
                <w:bCs/>
                <w:spacing w:val="-10"/>
              </w:rPr>
              <w:t xml:space="preserve">: </w:t>
            </w:r>
          </w:p>
        </w:tc>
        <w:tc>
          <w:tcPr>
            <w:tcW w:w="6678" w:type="dxa"/>
            <w:gridSpan w:val="2"/>
          </w:tcPr>
          <w:p w14:paraId="5D52E583"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silné a slabé stránky internetových a tlačových zdrojov informácií o produktoch.</w:t>
            </w:r>
          </w:p>
        </w:tc>
      </w:tr>
      <w:tr w:rsidR="00B4448C" w:rsidRPr="00A658B7" w14:paraId="66EED2B5" w14:textId="77777777" w:rsidTr="00AF518F">
        <w:trPr>
          <w:trHeight w:val="186"/>
        </w:trPr>
        <w:tc>
          <w:tcPr>
            <w:tcW w:w="2389" w:type="dxa"/>
            <w:vMerge/>
          </w:tcPr>
          <w:p w14:paraId="1E976F83" w14:textId="77777777" w:rsidR="00B4448C" w:rsidRPr="00A658B7" w:rsidRDefault="00B4448C" w:rsidP="00AF518F">
            <w:pPr>
              <w:tabs>
                <w:tab w:val="left" w:pos="0"/>
              </w:tabs>
              <w:spacing w:after="0" w:line="240" w:lineRule="auto"/>
              <w:rPr>
                <w:b/>
                <w:bCs/>
                <w:spacing w:val="-10"/>
              </w:rPr>
            </w:pPr>
          </w:p>
        </w:tc>
        <w:tc>
          <w:tcPr>
            <w:tcW w:w="6678" w:type="dxa"/>
            <w:gridSpan w:val="2"/>
          </w:tcPr>
          <w:p w14:paraId="329DB328" w14:textId="77777777" w:rsidR="00B4448C" w:rsidRPr="00A658B7" w:rsidRDefault="00B4448C" w:rsidP="00AF518F">
            <w:pPr>
              <w:tabs>
                <w:tab w:val="left" w:pos="0"/>
              </w:tabs>
              <w:spacing w:after="0" w:line="240" w:lineRule="auto"/>
              <w:jc w:val="both"/>
              <w:rPr>
                <w:b/>
                <w:bCs/>
                <w:spacing w:val="-10"/>
              </w:rPr>
            </w:pPr>
            <w:r w:rsidRPr="00A658B7">
              <w:rPr>
                <w:b/>
                <w:bCs/>
                <w:spacing w:val="-10"/>
              </w:rPr>
              <w:t>Opísať základné typy bankových produktov</w:t>
            </w:r>
          </w:p>
        </w:tc>
      </w:tr>
      <w:tr w:rsidR="00B4448C" w:rsidRPr="00A658B7" w14:paraId="6869B6E5" w14:textId="77777777" w:rsidTr="00AF518F">
        <w:tc>
          <w:tcPr>
            <w:tcW w:w="2389" w:type="dxa"/>
          </w:tcPr>
          <w:p w14:paraId="73164709" w14:textId="77777777" w:rsidR="00B4448C" w:rsidRPr="00A658B7" w:rsidRDefault="00B4448C" w:rsidP="00AF518F">
            <w:pPr>
              <w:tabs>
                <w:tab w:val="left" w:pos="0"/>
              </w:tabs>
              <w:spacing w:after="0" w:line="240" w:lineRule="auto"/>
              <w:rPr>
                <w:b/>
                <w:bCs/>
                <w:spacing w:val="-10"/>
              </w:rPr>
            </w:pPr>
            <w:r w:rsidRPr="00A658B7">
              <w:rPr>
                <w:b/>
                <w:bCs/>
                <w:spacing w:val="-10"/>
              </w:rPr>
              <w:t xml:space="preserve">3 Čiastková kompetencia </w:t>
            </w:r>
          </w:p>
          <w:p w14:paraId="38B029F1" w14:textId="77777777" w:rsidR="00B4448C" w:rsidRPr="00A658B7" w:rsidRDefault="00B4448C" w:rsidP="00AF518F">
            <w:pPr>
              <w:tabs>
                <w:tab w:val="left" w:pos="0"/>
              </w:tabs>
              <w:spacing w:after="0" w:line="240" w:lineRule="auto"/>
              <w:rPr>
                <w:b/>
                <w:bCs/>
                <w:spacing w:val="-10"/>
              </w:rPr>
            </w:pPr>
          </w:p>
        </w:tc>
        <w:tc>
          <w:tcPr>
            <w:tcW w:w="6678" w:type="dxa"/>
            <w:gridSpan w:val="2"/>
          </w:tcPr>
          <w:p w14:paraId="5945DE30"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Posúdiť význam boja proti korupcii, ochrany proti praniu špinavých peňazí a ochrany finančných záujmov EÚ. </w:t>
            </w:r>
          </w:p>
        </w:tc>
      </w:tr>
      <w:tr w:rsidR="00B4448C" w:rsidRPr="00A658B7" w14:paraId="5B9DA931" w14:textId="77777777" w:rsidTr="00AF518F">
        <w:trPr>
          <w:trHeight w:val="73"/>
        </w:trPr>
        <w:tc>
          <w:tcPr>
            <w:tcW w:w="2389" w:type="dxa"/>
            <w:vMerge w:val="restart"/>
          </w:tcPr>
          <w:p w14:paraId="3A9A58C4" w14:textId="77777777" w:rsidR="00B4448C" w:rsidRPr="00A658B7" w:rsidRDefault="00B4448C" w:rsidP="00AF518F">
            <w:pPr>
              <w:tabs>
                <w:tab w:val="left" w:pos="0"/>
              </w:tabs>
              <w:spacing w:after="0" w:line="240" w:lineRule="auto"/>
              <w:rPr>
                <w:b/>
                <w:bCs/>
                <w:spacing w:val="-10"/>
              </w:rPr>
            </w:pPr>
            <w:r>
              <w:rPr>
                <w:b/>
                <w:bCs/>
                <w:spacing w:val="-10"/>
              </w:rPr>
              <w:t>Žiak na konci 2</w:t>
            </w:r>
            <w:r w:rsidRPr="00A658B7">
              <w:rPr>
                <w:b/>
                <w:bCs/>
                <w:spacing w:val="-10"/>
              </w:rPr>
              <w:t xml:space="preserve">. stupňa ZŠ vie: </w:t>
            </w:r>
          </w:p>
        </w:tc>
        <w:tc>
          <w:tcPr>
            <w:tcW w:w="6678" w:type="dxa"/>
            <w:gridSpan w:val="2"/>
          </w:tcPr>
          <w:p w14:paraId="4E4C2E6B" w14:textId="77777777" w:rsidR="00B4448C" w:rsidRPr="00A658B7" w:rsidRDefault="00B4448C" w:rsidP="00AF518F">
            <w:pPr>
              <w:tabs>
                <w:tab w:val="left" w:pos="0"/>
              </w:tabs>
              <w:spacing w:after="0" w:line="240" w:lineRule="auto"/>
              <w:jc w:val="both"/>
              <w:rPr>
                <w:b/>
                <w:bCs/>
                <w:spacing w:val="-10"/>
              </w:rPr>
            </w:pPr>
            <w:r w:rsidRPr="00A658B7">
              <w:rPr>
                <w:b/>
                <w:bCs/>
                <w:spacing w:val="-10"/>
              </w:rPr>
              <w:t>Vymedziť korupciu ako porušenie zákona (trestný čin).</w:t>
            </w:r>
          </w:p>
        </w:tc>
      </w:tr>
      <w:tr w:rsidR="00B4448C" w:rsidRPr="00A658B7" w14:paraId="7B2653C3" w14:textId="77777777" w:rsidTr="00AF518F">
        <w:trPr>
          <w:trHeight w:val="72"/>
        </w:trPr>
        <w:tc>
          <w:tcPr>
            <w:tcW w:w="2389" w:type="dxa"/>
            <w:vMerge/>
          </w:tcPr>
          <w:p w14:paraId="4A70B356" w14:textId="77777777" w:rsidR="00B4448C" w:rsidRPr="00A658B7" w:rsidRDefault="00B4448C" w:rsidP="00AF518F">
            <w:pPr>
              <w:tabs>
                <w:tab w:val="left" w:pos="0"/>
              </w:tabs>
              <w:spacing w:after="0" w:line="240" w:lineRule="auto"/>
              <w:rPr>
                <w:b/>
                <w:bCs/>
                <w:spacing w:val="-10"/>
              </w:rPr>
            </w:pPr>
          </w:p>
        </w:tc>
        <w:tc>
          <w:tcPr>
            <w:tcW w:w="6678" w:type="dxa"/>
            <w:gridSpan w:val="2"/>
          </w:tcPr>
          <w:p w14:paraId="609CD1B7"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pojem pranie špinavých peňazí.</w:t>
            </w:r>
          </w:p>
        </w:tc>
      </w:tr>
      <w:tr w:rsidR="00B4448C" w:rsidRPr="00A658B7" w14:paraId="4EB0D3DF" w14:textId="77777777" w:rsidTr="00AF518F">
        <w:trPr>
          <w:trHeight w:val="72"/>
        </w:trPr>
        <w:tc>
          <w:tcPr>
            <w:tcW w:w="2389" w:type="dxa"/>
            <w:vMerge/>
          </w:tcPr>
          <w:p w14:paraId="08684A77" w14:textId="77777777" w:rsidR="00B4448C" w:rsidRPr="00A658B7" w:rsidRDefault="00B4448C" w:rsidP="00AF518F">
            <w:pPr>
              <w:tabs>
                <w:tab w:val="left" w:pos="0"/>
              </w:tabs>
              <w:spacing w:after="0" w:line="240" w:lineRule="auto"/>
              <w:rPr>
                <w:b/>
                <w:bCs/>
                <w:spacing w:val="-10"/>
              </w:rPr>
            </w:pPr>
          </w:p>
        </w:tc>
        <w:tc>
          <w:tcPr>
            <w:tcW w:w="6678" w:type="dxa"/>
            <w:gridSpan w:val="2"/>
          </w:tcPr>
          <w:p w14:paraId="23FD7CFE"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podvodov súvisiacich so zneužívaním verejných zdrojov.</w:t>
            </w:r>
          </w:p>
        </w:tc>
      </w:tr>
      <w:tr w:rsidR="00B4448C" w:rsidRPr="00A658B7" w14:paraId="72948580" w14:textId="77777777" w:rsidTr="00AF518F">
        <w:tc>
          <w:tcPr>
            <w:tcW w:w="2389" w:type="dxa"/>
          </w:tcPr>
          <w:p w14:paraId="70BCE34E" w14:textId="77777777" w:rsidR="00B4448C" w:rsidRPr="00A658B7" w:rsidRDefault="00B4448C" w:rsidP="00AF518F">
            <w:pPr>
              <w:tabs>
                <w:tab w:val="left" w:pos="0"/>
              </w:tabs>
              <w:spacing w:after="0" w:line="240" w:lineRule="auto"/>
              <w:rPr>
                <w:b/>
                <w:bCs/>
                <w:spacing w:val="-10"/>
              </w:rPr>
            </w:pPr>
            <w:r w:rsidRPr="00A658B7">
              <w:rPr>
                <w:b/>
                <w:bCs/>
                <w:spacing w:val="-10"/>
              </w:rPr>
              <w:t xml:space="preserve">4 Čiastková kompetencia </w:t>
            </w:r>
          </w:p>
        </w:tc>
        <w:tc>
          <w:tcPr>
            <w:tcW w:w="6678" w:type="dxa"/>
            <w:gridSpan w:val="2"/>
          </w:tcPr>
          <w:p w14:paraId="19692A9D"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Prijímať finančné rozhodnutia zvažovaním alternatív a dôsledkov. </w:t>
            </w:r>
          </w:p>
        </w:tc>
      </w:tr>
      <w:tr w:rsidR="00B4448C" w:rsidRPr="00A658B7" w14:paraId="7B7872B4" w14:textId="77777777" w:rsidTr="00AF518F">
        <w:trPr>
          <w:trHeight w:val="248"/>
        </w:trPr>
        <w:tc>
          <w:tcPr>
            <w:tcW w:w="2389" w:type="dxa"/>
            <w:vMerge w:val="restart"/>
          </w:tcPr>
          <w:p w14:paraId="46D26FBE" w14:textId="77777777" w:rsidR="00B4448C" w:rsidRPr="00A658B7" w:rsidRDefault="00B4448C" w:rsidP="00AF518F">
            <w:pPr>
              <w:tabs>
                <w:tab w:val="left" w:pos="0"/>
              </w:tabs>
              <w:spacing w:after="0" w:line="240" w:lineRule="auto"/>
              <w:rPr>
                <w:b/>
                <w:bCs/>
                <w:spacing w:val="-10"/>
              </w:rPr>
            </w:pPr>
            <w:r>
              <w:rPr>
                <w:b/>
                <w:bCs/>
                <w:spacing w:val="-10"/>
              </w:rPr>
              <w:t>Žiak na konci 2</w:t>
            </w:r>
            <w:r w:rsidRPr="00A658B7">
              <w:rPr>
                <w:b/>
                <w:bCs/>
                <w:spacing w:val="-10"/>
              </w:rPr>
              <w:t xml:space="preserve">. stupňa ZŠ vie:  </w:t>
            </w:r>
          </w:p>
          <w:p w14:paraId="1215A9C3" w14:textId="77777777" w:rsidR="00B4448C" w:rsidRPr="00A658B7" w:rsidRDefault="00B4448C" w:rsidP="00AF518F">
            <w:pPr>
              <w:tabs>
                <w:tab w:val="left" w:pos="0"/>
              </w:tabs>
              <w:spacing w:after="0" w:line="240" w:lineRule="auto"/>
              <w:rPr>
                <w:b/>
                <w:bCs/>
                <w:spacing w:val="-10"/>
              </w:rPr>
            </w:pPr>
          </w:p>
        </w:tc>
        <w:tc>
          <w:tcPr>
            <w:tcW w:w="6678" w:type="dxa"/>
            <w:gridSpan w:val="2"/>
          </w:tcPr>
          <w:p w14:paraId="641E5A3B" w14:textId="77777777" w:rsidR="00B4448C" w:rsidRPr="00A658B7" w:rsidRDefault="00B4448C" w:rsidP="00AF518F">
            <w:pPr>
              <w:tabs>
                <w:tab w:val="left" w:pos="0"/>
              </w:tabs>
              <w:spacing w:after="0" w:line="240" w:lineRule="auto"/>
              <w:jc w:val="both"/>
              <w:rPr>
                <w:b/>
                <w:bCs/>
                <w:spacing w:val="-10"/>
              </w:rPr>
            </w:pPr>
            <w:r w:rsidRPr="00A658B7">
              <w:rPr>
                <w:b/>
                <w:bCs/>
                <w:spacing w:val="-10"/>
              </w:rPr>
              <w:t>Zoradiť osobné finančné ciele podľa ich priority.</w:t>
            </w:r>
          </w:p>
        </w:tc>
      </w:tr>
      <w:tr w:rsidR="00B4448C" w:rsidRPr="00A658B7" w14:paraId="0F3065BE" w14:textId="77777777" w:rsidTr="00AF518F">
        <w:trPr>
          <w:trHeight w:val="109"/>
        </w:trPr>
        <w:tc>
          <w:tcPr>
            <w:tcW w:w="2389" w:type="dxa"/>
            <w:vMerge/>
          </w:tcPr>
          <w:p w14:paraId="56D56B76" w14:textId="77777777" w:rsidR="00B4448C" w:rsidRPr="00A658B7" w:rsidRDefault="00B4448C" w:rsidP="00AF518F">
            <w:pPr>
              <w:tabs>
                <w:tab w:val="left" w:pos="0"/>
              </w:tabs>
              <w:spacing w:after="0" w:line="240" w:lineRule="auto"/>
              <w:rPr>
                <w:b/>
                <w:bCs/>
                <w:spacing w:val="-10"/>
              </w:rPr>
            </w:pPr>
          </w:p>
        </w:tc>
        <w:tc>
          <w:tcPr>
            <w:tcW w:w="6678" w:type="dxa"/>
            <w:gridSpan w:val="2"/>
          </w:tcPr>
          <w:p w14:paraId="5488624F" w14:textId="77777777" w:rsidR="00B4448C" w:rsidRPr="00A658B7" w:rsidRDefault="00B4448C" w:rsidP="00AF518F">
            <w:pPr>
              <w:tabs>
                <w:tab w:val="left" w:pos="0"/>
              </w:tabs>
              <w:spacing w:after="0" w:line="240" w:lineRule="auto"/>
              <w:jc w:val="both"/>
              <w:rPr>
                <w:b/>
                <w:bCs/>
                <w:spacing w:val="-10"/>
              </w:rPr>
            </w:pPr>
            <w:r w:rsidRPr="00A658B7">
              <w:rPr>
                <w:b/>
                <w:bCs/>
                <w:spacing w:val="-10"/>
              </w:rPr>
              <w:t>Zhodnotiť dôsledky finančného rozhodnutia.</w:t>
            </w:r>
          </w:p>
        </w:tc>
      </w:tr>
      <w:tr w:rsidR="00B4448C" w:rsidRPr="00A658B7" w14:paraId="714E39E6" w14:textId="77777777" w:rsidTr="00AF518F">
        <w:trPr>
          <w:trHeight w:val="108"/>
        </w:trPr>
        <w:tc>
          <w:tcPr>
            <w:tcW w:w="2389" w:type="dxa"/>
            <w:vMerge/>
          </w:tcPr>
          <w:p w14:paraId="4EBBD2DC" w14:textId="77777777" w:rsidR="00B4448C" w:rsidRPr="00A658B7" w:rsidRDefault="00B4448C" w:rsidP="00AF518F">
            <w:pPr>
              <w:tabs>
                <w:tab w:val="left" w:pos="0"/>
              </w:tabs>
              <w:spacing w:after="0" w:line="240" w:lineRule="auto"/>
              <w:rPr>
                <w:b/>
                <w:bCs/>
                <w:spacing w:val="-10"/>
              </w:rPr>
            </w:pPr>
          </w:p>
        </w:tc>
        <w:tc>
          <w:tcPr>
            <w:tcW w:w="6678" w:type="dxa"/>
            <w:gridSpan w:val="2"/>
          </w:tcPr>
          <w:p w14:paraId="16951B8A" w14:textId="77777777" w:rsidR="00B4448C" w:rsidRPr="00A658B7" w:rsidRDefault="00B4448C" w:rsidP="00AF518F">
            <w:pPr>
              <w:tabs>
                <w:tab w:val="left" w:pos="0"/>
              </w:tabs>
              <w:spacing w:after="0" w:line="240" w:lineRule="auto"/>
              <w:jc w:val="both"/>
              <w:rPr>
                <w:b/>
                <w:bCs/>
                <w:spacing w:val="-10"/>
              </w:rPr>
            </w:pPr>
            <w:r w:rsidRPr="00A658B7">
              <w:rPr>
                <w:b/>
                <w:bCs/>
                <w:spacing w:val="-10"/>
              </w:rPr>
              <w:t>Stanoviť si kroky na dosiahnutie krátkodobých finančných cieľov</w:t>
            </w:r>
            <w:r w:rsidRPr="00A658B7">
              <w:rPr>
                <w:b/>
                <w:bCs/>
                <w:spacing w:val="-10"/>
              </w:rPr>
              <w:cr/>
              <w:t>.</w:t>
            </w:r>
          </w:p>
        </w:tc>
      </w:tr>
      <w:tr w:rsidR="00B4448C" w:rsidRPr="00A658B7" w14:paraId="1C3EA789" w14:textId="77777777" w:rsidTr="00AF518F">
        <w:tc>
          <w:tcPr>
            <w:tcW w:w="2389" w:type="dxa"/>
          </w:tcPr>
          <w:p w14:paraId="6110124E" w14:textId="77777777" w:rsidR="00B4448C" w:rsidRPr="00A658B7" w:rsidRDefault="00B4448C" w:rsidP="00AF518F">
            <w:pPr>
              <w:tabs>
                <w:tab w:val="left" w:pos="0"/>
              </w:tabs>
              <w:spacing w:after="0" w:line="240" w:lineRule="auto"/>
              <w:rPr>
                <w:b/>
                <w:bCs/>
                <w:spacing w:val="-10"/>
              </w:rPr>
            </w:pPr>
            <w:r w:rsidRPr="00A658B7">
              <w:rPr>
                <w:b/>
                <w:bCs/>
                <w:spacing w:val="-10"/>
              </w:rPr>
              <w:t xml:space="preserve">5 Čiastková kompetencia </w:t>
            </w:r>
          </w:p>
        </w:tc>
        <w:tc>
          <w:tcPr>
            <w:tcW w:w="6678" w:type="dxa"/>
            <w:gridSpan w:val="2"/>
          </w:tcPr>
          <w:p w14:paraId="409B2DF3" w14:textId="77777777" w:rsidR="00B4448C" w:rsidRPr="00A658B7" w:rsidRDefault="00B4448C" w:rsidP="00AF518F">
            <w:pPr>
              <w:tabs>
                <w:tab w:val="left" w:pos="0"/>
              </w:tabs>
              <w:spacing w:after="0" w:line="240" w:lineRule="auto"/>
              <w:jc w:val="both"/>
              <w:rPr>
                <w:b/>
                <w:bCs/>
                <w:spacing w:val="-10"/>
              </w:rPr>
            </w:pPr>
            <w:r w:rsidRPr="00A658B7">
              <w:rPr>
                <w:b/>
                <w:bCs/>
                <w:spacing w:val="-10"/>
              </w:rPr>
              <w:t>Určiť rôzne spôsoby komunikácie o finančných záležitostiach</w:t>
            </w:r>
          </w:p>
        </w:tc>
      </w:tr>
      <w:tr w:rsidR="00B4448C" w:rsidRPr="00A658B7" w14:paraId="7CBE968D" w14:textId="77777777" w:rsidTr="00AF518F">
        <w:trPr>
          <w:trHeight w:val="154"/>
        </w:trPr>
        <w:tc>
          <w:tcPr>
            <w:tcW w:w="2389" w:type="dxa"/>
            <w:vMerge w:val="restart"/>
          </w:tcPr>
          <w:p w14:paraId="2AADE798" w14:textId="77777777" w:rsidR="00B4448C" w:rsidRPr="00A658B7" w:rsidRDefault="00B4448C" w:rsidP="00AF518F">
            <w:pPr>
              <w:tabs>
                <w:tab w:val="left" w:pos="0"/>
              </w:tabs>
              <w:spacing w:after="0" w:line="240" w:lineRule="auto"/>
              <w:rPr>
                <w:b/>
                <w:bCs/>
                <w:spacing w:val="-10"/>
              </w:rPr>
            </w:pPr>
            <w:r>
              <w:rPr>
                <w:b/>
                <w:bCs/>
                <w:spacing w:val="-10"/>
              </w:rPr>
              <w:t>Žiak na konci 2</w:t>
            </w:r>
            <w:r w:rsidRPr="00A658B7">
              <w:rPr>
                <w:b/>
                <w:bCs/>
                <w:spacing w:val="-10"/>
              </w:rPr>
              <w:t xml:space="preserve">. stupňa ZŠ vie: </w:t>
            </w:r>
          </w:p>
          <w:p w14:paraId="6C9A8E3A" w14:textId="77777777" w:rsidR="00B4448C" w:rsidRPr="00A658B7" w:rsidRDefault="00B4448C" w:rsidP="00AF518F">
            <w:pPr>
              <w:tabs>
                <w:tab w:val="left" w:pos="0"/>
              </w:tabs>
              <w:spacing w:after="0" w:line="240" w:lineRule="auto"/>
              <w:rPr>
                <w:b/>
                <w:bCs/>
                <w:spacing w:val="-10"/>
              </w:rPr>
            </w:pPr>
          </w:p>
        </w:tc>
        <w:tc>
          <w:tcPr>
            <w:tcW w:w="6678" w:type="dxa"/>
            <w:gridSpan w:val="2"/>
          </w:tcPr>
          <w:p w14:paraId="004F4960" w14:textId="77777777" w:rsidR="00B4448C" w:rsidRPr="00A658B7" w:rsidRDefault="00B4448C" w:rsidP="00AF518F">
            <w:pPr>
              <w:tabs>
                <w:tab w:val="left" w:pos="0"/>
              </w:tabs>
              <w:spacing w:after="0" w:line="240" w:lineRule="auto"/>
              <w:jc w:val="both"/>
              <w:rPr>
                <w:b/>
                <w:bCs/>
                <w:spacing w:val="-10"/>
              </w:rPr>
            </w:pPr>
            <w:r w:rsidRPr="00A658B7">
              <w:rPr>
                <w:b/>
                <w:bCs/>
                <w:spacing w:val="-10"/>
              </w:rPr>
              <w:lastRenderedPageBreak/>
              <w:t>Vysvetliť možnosti úniku dôležitých osobných informácií.</w:t>
            </w:r>
          </w:p>
        </w:tc>
      </w:tr>
      <w:tr w:rsidR="00B4448C" w:rsidRPr="00A658B7" w14:paraId="21866E8D" w14:textId="77777777" w:rsidTr="00AF518F">
        <w:trPr>
          <w:trHeight w:val="154"/>
        </w:trPr>
        <w:tc>
          <w:tcPr>
            <w:tcW w:w="2389" w:type="dxa"/>
            <w:vMerge/>
          </w:tcPr>
          <w:p w14:paraId="36A2A5A5" w14:textId="77777777" w:rsidR="00B4448C" w:rsidRPr="00A658B7" w:rsidRDefault="00B4448C" w:rsidP="00AF518F">
            <w:pPr>
              <w:tabs>
                <w:tab w:val="left" w:pos="0"/>
              </w:tabs>
              <w:spacing w:after="0" w:line="240" w:lineRule="auto"/>
              <w:rPr>
                <w:b/>
                <w:bCs/>
                <w:spacing w:val="-10"/>
              </w:rPr>
            </w:pPr>
          </w:p>
        </w:tc>
        <w:tc>
          <w:tcPr>
            <w:tcW w:w="6678" w:type="dxa"/>
            <w:gridSpan w:val="2"/>
          </w:tcPr>
          <w:p w14:paraId="18B98DED" w14:textId="77777777" w:rsidR="00B4448C" w:rsidRPr="00A658B7" w:rsidRDefault="00B4448C" w:rsidP="00AF518F">
            <w:pPr>
              <w:tabs>
                <w:tab w:val="left" w:pos="0"/>
              </w:tabs>
              <w:spacing w:after="0" w:line="240" w:lineRule="auto"/>
              <w:jc w:val="both"/>
              <w:rPr>
                <w:b/>
                <w:bCs/>
                <w:spacing w:val="-10"/>
              </w:rPr>
            </w:pPr>
            <w:r w:rsidRPr="00A658B7">
              <w:rPr>
                <w:b/>
                <w:bCs/>
                <w:spacing w:val="-10"/>
              </w:rPr>
              <w:t>Zhodnotiť dôsledky zneužitia osobných informácií.</w:t>
            </w:r>
          </w:p>
        </w:tc>
      </w:tr>
      <w:tr w:rsidR="00B4448C" w:rsidRPr="00A658B7" w14:paraId="59DCD0FF" w14:textId="77777777" w:rsidTr="00AF518F">
        <w:trPr>
          <w:trHeight w:val="154"/>
        </w:trPr>
        <w:tc>
          <w:tcPr>
            <w:tcW w:w="2389" w:type="dxa"/>
            <w:vMerge/>
          </w:tcPr>
          <w:p w14:paraId="3D4BEC91" w14:textId="77777777" w:rsidR="00B4448C" w:rsidRPr="00A658B7" w:rsidRDefault="00B4448C" w:rsidP="00AF518F">
            <w:pPr>
              <w:tabs>
                <w:tab w:val="left" w:pos="0"/>
              </w:tabs>
              <w:spacing w:after="0" w:line="240" w:lineRule="auto"/>
              <w:rPr>
                <w:b/>
                <w:bCs/>
                <w:spacing w:val="-10"/>
              </w:rPr>
            </w:pPr>
          </w:p>
        </w:tc>
        <w:tc>
          <w:tcPr>
            <w:tcW w:w="6678" w:type="dxa"/>
            <w:gridSpan w:val="2"/>
          </w:tcPr>
          <w:p w14:paraId="24BF4C3F"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ako komunikácia o finančne významných záležitostiach môže pomôcť predchádzať konfliktom (finančná inštitúcia, klient).</w:t>
            </w:r>
          </w:p>
        </w:tc>
      </w:tr>
      <w:tr w:rsidR="00B4448C" w:rsidRPr="00A658B7" w14:paraId="529A326E" w14:textId="77777777" w:rsidTr="00AF518F">
        <w:tc>
          <w:tcPr>
            <w:tcW w:w="2389" w:type="dxa"/>
          </w:tcPr>
          <w:p w14:paraId="074AA4C0" w14:textId="77777777" w:rsidR="00B4448C" w:rsidRPr="00A658B7" w:rsidRDefault="00B4448C" w:rsidP="00AF518F">
            <w:pPr>
              <w:tabs>
                <w:tab w:val="left" w:pos="0"/>
              </w:tabs>
              <w:spacing w:after="0" w:line="240" w:lineRule="auto"/>
              <w:rPr>
                <w:b/>
                <w:bCs/>
                <w:spacing w:val="-10"/>
              </w:rPr>
            </w:pPr>
            <w:r w:rsidRPr="00A658B7">
              <w:rPr>
                <w:b/>
                <w:bCs/>
                <w:spacing w:val="-10"/>
              </w:rPr>
              <w:t xml:space="preserve">6 Čiastková kompetencia  </w:t>
            </w:r>
          </w:p>
        </w:tc>
        <w:tc>
          <w:tcPr>
            <w:tcW w:w="6678" w:type="dxa"/>
            <w:gridSpan w:val="2"/>
          </w:tcPr>
          <w:p w14:paraId="559F129F"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Stručne zhrnúť hlavné princípy ochrany spotrebiteľov. </w:t>
            </w:r>
          </w:p>
        </w:tc>
      </w:tr>
      <w:tr w:rsidR="00B4448C" w:rsidRPr="00A658B7" w14:paraId="16FD039F" w14:textId="77777777" w:rsidTr="00AF518F">
        <w:trPr>
          <w:trHeight w:val="248"/>
        </w:trPr>
        <w:tc>
          <w:tcPr>
            <w:tcW w:w="2389" w:type="dxa"/>
            <w:vMerge w:val="restart"/>
          </w:tcPr>
          <w:p w14:paraId="008D898B" w14:textId="77777777" w:rsidR="00B4448C" w:rsidRPr="00A658B7" w:rsidRDefault="00B4448C" w:rsidP="00AF518F">
            <w:pPr>
              <w:tabs>
                <w:tab w:val="left" w:pos="0"/>
              </w:tabs>
              <w:spacing w:after="0" w:line="240" w:lineRule="auto"/>
              <w:rPr>
                <w:b/>
                <w:bCs/>
                <w:spacing w:val="-10"/>
              </w:rPr>
            </w:pPr>
            <w:r>
              <w:rPr>
                <w:b/>
                <w:bCs/>
                <w:spacing w:val="-10"/>
              </w:rPr>
              <w:t xml:space="preserve">Žiak na konci 2. stupňa ZŠ vie: </w:t>
            </w:r>
          </w:p>
        </w:tc>
        <w:tc>
          <w:tcPr>
            <w:tcW w:w="6678" w:type="dxa"/>
            <w:gridSpan w:val="2"/>
          </w:tcPr>
          <w:p w14:paraId="50E25C55" w14:textId="77777777" w:rsidR="00B4448C" w:rsidRPr="00A658B7" w:rsidRDefault="00B4448C" w:rsidP="00AF518F">
            <w:pPr>
              <w:tabs>
                <w:tab w:val="left" w:pos="0"/>
              </w:tabs>
              <w:spacing w:after="0" w:line="240" w:lineRule="auto"/>
              <w:jc w:val="both"/>
              <w:rPr>
                <w:b/>
                <w:bCs/>
                <w:spacing w:val="-10"/>
              </w:rPr>
            </w:pPr>
            <w:r w:rsidRPr="00A658B7">
              <w:rPr>
                <w:b/>
                <w:bCs/>
                <w:spacing w:val="-10"/>
              </w:rPr>
              <w:t>Vyhľadať informácie o právach spotrebiteľov vrátane nároku na reklamáciu.</w:t>
            </w:r>
          </w:p>
        </w:tc>
      </w:tr>
      <w:tr w:rsidR="00B4448C" w:rsidRPr="00A658B7" w14:paraId="608F14E6" w14:textId="77777777" w:rsidTr="00AF518F">
        <w:trPr>
          <w:trHeight w:val="241"/>
        </w:trPr>
        <w:tc>
          <w:tcPr>
            <w:tcW w:w="2389" w:type="dxa"/>
            <w:vMerge/>
          </w:tcPr>
          <w:p w14:paraId="0380A86F" w14:textId="77777777" w:rsidR="00B4448C" w:rsidRPr="00A658B7" w:rsidRDefault="00B4448C" w:rsidP="00AF518F">
            <w:pPr>
              <w:tabs>
                <w:tab w:val="left" w:pos="0"/>
              </w:tabs>
              <w:spacing w:after="0" w:line="240" w:lineRule="auto"/>
              <w:rPr>
                <w:b/>
                <w:bCs/>
                <w:spacing w:val="-10"/>
              </w:rPr>
            </w:pPr>
          </w:p>
        </w:tc>
        <w:tc>
          <w:tcPr>
            <w:tcW w:w="6678" w:type="dxa"/>
            <w:gridSpan w:val="2"/>
          </w:tcPr>
          <w:p w14:paraId="79CA4A3E" w14:textId="77777777" w:rsidR="00B4448C" w:rsidRPr="00A658B7" w:rsidRDefault="00B4448C" w:rsidP="00AF518F">
            <w:pPr>
              <w:tabs>
                <w:tab w:val="left" w:pos="0"/>
              </w:tabs>
              <w:spacing w:after="0" w:line="240" w:lineRule="auto"/>
              <w:jc w:val="both"/>
              <w:rPr>
                <w:b/>
                <w:bCs/>
                <w:spacing w:val="-10"/>
              </w:rPr>
            </w:pPr>
            <w:r w:rsidRPr="00A658B7">
              <w:rPr>
                <w:b/>
                <w:bCs/>
                <w:spacing w:val="-10"/>
              </w:rPr>
              <w:t>Charakterizovať pojem finanční spotrebitelia.</w:t>
            </w:r>
          </w:p>
        </w:tc>
      </w:tr>
      <w:tr w:rsidR="00B4448C" w:rsidRPr="00A658B7" w14:paraId="5F95538D" w14:textId="77777777" w:rsidTr="00AF518F">
        <w:tc>
          <w:tcPr>
            <w:tcW w:w="9067" w:type="dxa"/>
            <w:gridSpan w:val="3"/>
            <w:shd w:val="clear" w:color="auto" w:fill="D7D2B7"/>
          </w:tcPr>
          <w:p w14:paraId="6C219671" w14:textId="77777777" w:rsidR="00B4448C" w:rsidRPr="00A658B7" w:rsidRDefault="00B4448C" w:rsidP="00AF518F">
            <w:pPr>
              <w:tabs>
                <w:tab w:val="left" w:pos="0"/>
              </w:tabs>
              <w:spacing w:after="0" w:line="240" w:lineRule="auto"/>
              <w:jc w:val="both"/>
              <w:rPr>
                <w:b/>
                <w:bCs/>
                <w:spacing w:val="-10"/>
              </w:rPr>
            </w:pPr>
            <w:r w:rsidRPr="00A658B7">
              <w:rPr>
                <w:b/>
                <w:bCs/>
                <w:spacing w:val="-10"/>
              </w:rPr>
              <w:t>3 Zabezpečenie peňazí pre uspokojovanie životných potrieb - príjem a práca. Porozumenie a orientovanie sa v zabezpečovaní životných potrieb jednotlivca a rodiny. Vyhodnotenie vzťahu práce a osobného príjmu.</w:t>
            </w:r>
          </w:p>
        </w:tc>
      </w:tr>
      <w:tr w:rsidR="00B4448C" w:rsidRPr="00A658B7" w14:paraId="1EC6B079" w14:textId="77777777" w:rsidTr="00AF518F">
        <w:tc>
          <w:tcPr>
            <w:tcW w:w="2389" w:type="dxa"/>
          </w:tcPr>
          <w:p w14:paraId="7EB334A4"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tcPr>
          <w:p w14:paraId="3BF7716A"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Poznať a harmonizovať osobné, rodinné, spoločenské potreby. </w:t>
            </w:r>
          </w:p>
        </w:tc>
      </w:tr>
      <w:tr w:rsidR="00B4448C" w:rsidRPr="00A658B7" w14:paraId="16BFAF06" w14:textId="77777777" w:rsidTr="00AF518F">
        <w:trPr>
          <w:trHeight w:val="109"/>
        </w:trPr>
        <w:tc>
          <w:tcPr>
            <w:tcW w:w="2389" w:type="dxa"/>
            <w:vMerge w:val="restart"/>
          </w:tcPr>
          <w:p w14:paraId="476CD7F1"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35A5050E"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vzájomné vzťahy medzi životnými potrebami jednotlivca a rodiny.</w:t>
            </w:r>
          </w:p>
        </w:tc>
      </w:tr>
      <w:tr w:rsidR="00B4448C" w:rsidRPr="00A658B7" w14:paraId="1928CEA9" w14:textId="77777777" w:rsidTr="00AF518F">
        <w:trPr>
          <w:trHeight w:val="108"/>
        </w:trPr>
        <w:tc>
          <w:tcPr>
            <w:tcW w:w="2389" w:type="dxa"/>
            <w:vMerge/>
          </w:tcPr>
          <w:p w14:paraId="52AA30DA" w14:textId="77777777" w:rsidR="00B4448C" w:rsidRPr="00A658B7" w:rsidRDefault="00B4448C" w:rsidP="00AF518F">
            <w:pPr>
              <w:tabs>
                <w:tab w:val="left" w:pos="0"/>
              </w:tabs>
              <w:spacing w:after="0" w:line="240" w:lineRule="auto"/>
              <w:rPr>
                <w:b/>
                <w:bCs/>
                <w:spacing w:val="-10"/>
              </w:rPr>
            </w:pPr>
          </w:p>
        </w:tc>
        <w:tc>
          <w:tcPr>
            <w:tcW w:w="6678" w:type="dxa"/>
            <w:gridSpan w:val="2"/>
          </w:tcPr>
          <w:p w14:paraId="6620F375"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kedy sporiť a kedy si požičiavať (rozdiel medzi úsporami a pôžičkou).</w:t>
            </w:r>
          </w:p>
        </w:tc>
      </w:tr>
      <w:tr w:rsidR="00B4448C" w:rsidRPr="00A658B7" w14:paraId="028BED4E" w14:textId="77777777" w:rsidTr="00AF518F">
        <w:tc>
          <w:tcPr>
            <w:tcW w:w="2389" w:type="dxa"/>
          </w:tcPr>
          <w:p w14:paraId="4D8CE63C"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p w14:paraId="31697885" w14:textId="77777777" w:rsidR="00B4448C" w:rsidRPr="00A658B7" w:rsidRDefault="00B4448C" w:rsidP="00AF518F">
            <w:pPr>
              <w:tabs>
                <w:tab w:val="left" w:pos="0"/>
              </w:tabs>
              <w:spacing w:after="0" w:line="240" w:lineRule="auto"/>
              <w:rPr>
                <w:b/>
                <w:bCs/>
                <w:spacing w:val="-10"/>
              </w:rPr>
            </w:pPr>
          </w:p>
        </w:tc>
        <w:tc>
          <w:tcPr>
            <w:tcW w:w="6678" w:type="dxa"/>
            <w:gridSpan w:val="2"/>
          </w:tcPr>
          <w:p w14:paraId="36414F4C"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Zhodnotiť vzdelanostné a pracovné predpoklady z hľadiska uspokojovania životných potrieb a základné otázky úspešnosti vo finančnej oblasti. </w:t>
            </w:r>
          </w:p>
        </w:tc>
      </w:tr>
      <w:tr w:rsidR="00B4448C" w:rsidRPr="00A658B7" w14:paraId="7F410461" w14:textId="77777777" w:rsidTr="00AF518F">
        <w:trPr>
          <w:trHeight w:val="248"/>
        </w:trPr>
        <w:tc>
          <w:tcPr>
            <w:tcW w:w="2389" w:type="dxa"/>
            <w:vMerge w:val="restart"/>
          </w:tcPr>
          <w:p w14:paraId="4D1B82E1"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3378DEC3" w14:textId="77777777" w:rsidR="00B4448C" w:rsidRPr="00A658B7" w:rsidRDefault="00B4448C" w:rsidP="00AF518F">
            <w:pPr>
              <w:tabs>
                <w:tab w:val="left" w:pos="0"/>
              </w:tabs>
              <w:spacing w:after="0" w:line="240" w:lineRule="auto"/>
              <w:rPr>
                <w:b/>
                <w:bCs/>
                <w:spacing w:val="-10"/>
              </w:rPr>
            </w:pPr>
          </w:p>
        </w:tc>
        <w:tc>
          <w:tcPr>
            <w:tcW w:w="6678" w:type="dxa"/>
            <w:gridSpan w:val="2"/>
          </w:tcPr>
          <w:p w14:paraId="3F06B455" w14:textId="77777777" w:rsidR="00B4448C" w:rsidRPr="00A658B7" w:rsidRDefault="00B4448C" w:rsidP="00AF518F">
            <w:pPr>
              <w:tabs>
                <w:tab w:val="left" w:pos="0"/>
              </w:tabs>
              <w:spacing w:after="0" w:line="240" w:lineRule="auto"/>
              <w:jc w:val="both"/>
              <w:rPr>
                <w:b/>
                <w:bCs/>
                <w:spacing w:val="-10"/>
              </w:rPr>
            </w:pPr>
            <w:r w:rsidRPr="00A658B7">
              <w:rPr>
                <w:b/>
                <w:bCs/>
                <w:spacing w:val="-10"/>
              </w:rPr>
              <w:t>Identifikovať internetové a tlačové zdroje informácií o pracovných miestach, kariére a podnikaní.</w:t>
            </w:r>
          </w:p>
        </w:tc>
      </w:tr>
      <w:tr w:rsidR="00B4448C" w:rsidRPr="00A658B7" w14:paraId="05712B4D" w14:textId="77777777" w:rsidTr="00AF518F">
        <w:trPr>
          <w:trHeight w:val="109"/>
        </w:trPr>
        <w:tc>
          <w:tcPr>
            <w:tcW w:w="2389" w:type="dxa"/>
            <w:vMerge/>
          </w:tcPr>
          <w:p w14:paraId="7C5205D4" w14:textId="77777777" w:rsidR="00B4448C" w:rsidRPr="00A658B7" w:rsidRDefault="00B4448C" w:rsidP="00AF518F">
            <w:pPr>
              <w:tabs>
                <w:tab w:val="left" w:pos="0"/>
              </w:tabs>
              <w:spacing w:after="0" w:line="240" w:lineRule="auto"/>
              <w:rPr>
                <w:b/>
                <w:bCs/>
                <w:spacing w:val="-10"/>
              </w:rPr>
            </w:pPr>
          </w:p>
        </w:tc>
        <w:tc>
          <w:tcPr>
            <w:tcW w:w="6678" w:type="dxa"/>
            <w:gridSpan w:val="2"/>
          </w:tcPr>
          <w:p w14:paraId="71B69B4F" w14:textId="77777777" w:rsidR="00B4448C" w:rsidRPr="00A658B7" w:rsidRDefault="00B4448C" w:rsidP="00AF518F">
            <w:pPr>
              <w:tabs>
                <w:tab w:val="left" w:pos="0"/>
              </w:tabs>
              <w:spacing w:after="0" w:line="240" w:lineRule="auto"/>
              <w:jc w:val="both"/>
              <w:rPr>
                <w:b/>
                <w:bCs/>
                <w:spacing w:val="-10"/>
              </w:rPr>
            </w:pPr>
            <w:r w:rsidRPr="00A658B7">
              <w:rPr>
                <w:b/>
                <w:bCs/>
                <w:spacing w:val="-10"/>
              </w:rPr>
              <w:t>Porovnať osobné zručnosti a záujmy s rôznymi kariérnymi možnosťami.</w:t>
            </w:r>
          </w:p>
        </w:tc>
      </w:tr>
      <w:tr w:rsidR="00B4448C" w:rsidRPr="00A658B7" w14:paraId="4421699A" w14:textId="77777777" w:rsidTr="00AF518F">
        <w:trPr>
          <w:trHeight w:val="108"/>
        </w:trPr>
        <w:tc>
          <w:tcPr>
            <w:tcW w:w="2389" w:type="dxa"/>
            <w:vMerge/>
          </w:tcPr>
          <w:p w14:paraId="6196D75A" w14:textId="77777777" w:rsidR="00B4448C" w:rsidRPr="00A658B7" w:rsidRDefault="00B4448C" w:rsidP="00AF518F">
            <w:pPr>
              <w:tabs>
                <w:tab w:val="left" w:pos="0"/>
              </w:tabs>
              <w:spacing w:after="0" w:line="240" w:lineRule="auto"/>
              <w:rPr>
                <w:b/>
                <w:bCs/>
                <w:spacing w:val="-10"/>
              </w:rPr>
            </w:pPr>
          </w:p>
        </w:tc>
        <w:tc>
          <w:tcPr>
            <w:tcW w:w="6678" w:type="dxa"/>
            <w:gridSpan w:val="2"/>
          </w:tcPr>
          <w:p w14:paraId="72D0823E"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 úspešných jedincov v ekonomickej oblasti.</w:t>
            </w:r>
          </w:p>
        </w:tc>
      </w:tr>
      <w:tr w:rsidR="00B4448C" w:rsidRPr="00A658B7" w14:paraId="3C3123B9" w14:textId="77777777" w:rsidTr="00AF518F">
        <w:tc>
          <w:tcPr>
            <w:tcW w:w="2389" w:type="dxa"/>
          </w:tcPr>
          <w:p w14:paraId="50DD1422" w14:textId="77777777" w:rsidR="00B4448C" w:rsidRPr="00A658B7" w:rsidRDefault="00B4448C" w:rsidP="00AF518F">
            <w:pPr>
              <w:tabs>
                <w:tab w:val="left" w:pos="0"/>
              </w:tabs>
              <w:spacing w:after="0" w:line="240" w:lineRule="auto"/>
              <w:rPr>
                <w:b/>
                <w:bCs/>
                <w:spacing w:val="-10"/>
              </w:rPr>
            </w:pPr>
            <w:r w:rsidRPr="00A658B7">
              <w:rPr>
                <w:b/>
                <w:bCs/>
                <w:spacing w:val="-10"/>
              </w:rPr>
              <w:t>3 Čiastková kompetencia</w:t>
            </w:r>
          </w:p>
        </w:tc>
        <w:tc>
          <w:tcPr>
            <w:tcW w:w="6678" w:type="dxa"/>
            <w:gridSpan w:val="2"/>
          </w:tcPr>
          <w:p w14:paraId="4C5A385D"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Identifikovať zdroje osobných príjmov. </w:t>
            </w:r>
          </w:p>
        </w:tc>
      </w:tr>
      <w:tr w:rsidR="00B4448C" w:rsidRPr="00A658B7" w14:paraId="78A0A966" w14:textId="77777777" w:rsidTr="00AF518F">
        <w:trPr>
          <w:trHeight w:val="109"/>
        </w:trPr>
        <w:tc>
          <w:tcPr>
            <w:tcW w:w="2389" w:type="dxa"/>
            <w:vMerge w:val="restart"/>
          </w:tcPr>
          <w:p w14:paraId="4434452D"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244EA870"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pojem mzda (hrubá, čistá).</w:t>
            </w:r>
          </w:p>
        </w:tc>
      </w:tr>
      <w:tr w:rsidR="00B4448C" w:rsidRPr="00A658B7" w14:paraId="0755A346" w14:textId="77777777" w:rsidTr="00AF518F">
        <w:trPr>
          <w:trHeight w:val="108"/>
        </w:trPr>
        <w:tc>
          <w:tcPr>
            <w:tcW w:w="2389" w:type="dxa"/>
            <w:vMerge/>
          </w:tcPr>
          <w:p w14:paraId="468FB0A8" w14:textId="77777777" w:rsidR="00B4448C" w:rsidRPr="00A658B7" w:rsidRDefault="00B4448C" w:rsidP="00AF518F">
            <w:pPr>
              <w:tabs>
                <w:tab w:val="left" w:pos="0"/>
              </w:tabs>
              <w:spacing w:after="0" w:line="240" w:lineRule="auto"/>
              <w:rPr>
                <w:b/>
                <w:bCs/>
                <w:spacing w:val="-10"/>
              </w:rPr>
            </w:pPr>
          </w:p>
        </w:tc>
        <w:tc>
          <w:tcPr>
            <w:tcW w:w="6678" w:type="dxa"/>
            <w:gridSpan w:val="2"/>
          </w:tcPr>
          <w:p w14:paraId="1178E797"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zdrojov príjmu iných než mzda (napr. dar, provízia a zisk, peňažný príjem</w:t>
            </w:r>
          </w:p>
          <w:p w14:paraId="66593510" w14:textId="77777777" w:rsidR="00B4448C" w:rsidRPr="00A658B7" w:rsidRDefault="00B4448C" w:rsidP="00AF518F">
            <w:pPr>
              <w:tabs>
                <w:tab w:val="left" w:pos="0"/>
              </w:tabs>
              <w:spacing w:after="0" w:line="240" w:lineRule="auto"/>
              <w:jc w:val="both"/>
              <w:rPr>
                <w:b/>
                <w:bCs/>
                <w:spacing w:val="-10"/>
              </w:rPr>
            </w:pPr>
            <w:r w:rsidRPr="00A658B7">
              <w:rPr>
                <w:b/>
                <w:bCs/>
                <w:spacing w:val="-10"/>
              </w:rPr>
              <w:t>domácnosti, štátna sociálna podpora).</w:t>
            </w:r>
          </w:p>
        </w:tc>
      </w:tr>
      <w:tr w:rsidR="00B4448C" w:rsidRPr="00A658B7" w14:paraId="7A9DF47A" w14:textId="77777777" w:rsidTr="00AF518F">
        <w:tc>
          <w:tcPr>
            <w:tcW w:w="9067" w:type="dxa"/>
            <w:gridSpan w:val="3"/>
            <w:shd w:val="clear" w:color="auto" w:fill="D7D2B7"/>
          </w:tcPr>
          <w:p w14:paraId="7B655C97" w14:textId="77777777" w:rsidR="00B4448C" w:rsidRPr="00A658B7" w:rsidRDefault="00B4448C" w:rsidP="00AF518F">
            <w:pPr>
              <w:tabs>
                <w:tab w:val="left" w:pos="0"/>
              </w:tabs>
              <w:spacing w:after="0" w:line="240" w:lineRule="auto"/>
              <w:jc w:val="both"/>
              <w:rPr>
                <w:b/>
                <w:bCs/>
                <w:spacing w:val="-10"/>
              </w:rPr>
            </w:pPr>
            <w:r w:rsidRPr="00A658B7">
              <w:rPr>
                <w:b/>
                <w:bCs/>
                <w:spacing w:val="-10"/>
              </w:rPr>
              <w:t>4 Plánovanie a hospodárenie s peniazmi - Organizovanie osobných financií a používanie rozpočtu na riadenie hotovosti.</w:t>
            </w:r>
          </w:p>
        </w:tc>
      </w:tr>
      <w:tr w:rsidR="00B4448C" w:rsidRPr="00A658B7" w14:paraId="6156BC25" w14:textId="77777777" w:rsidTr="00AF518F">
        <w:tc>
          <w:tcPr>
            <w:tcW w:w="2389" w:type="dxa"/>
          </w:tcPr>
          <w:p w14:paraId="18B8F49E"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tcPr>
          <w:p w14:paraId="0A8D1476"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Vypracovať osobný finančný plán. </w:t>
            </w:r>
          </w:p>
        </w:tc>
      </w:tr>
      <w:tr w:rsidR="00B4448C" w:rsidRPr="00A658B7" w14:paraId="691A6652" w14:textId="77777777" w:rsidTr="00AF518F">
        <w:trPr>
          <w:trHeight w:val="31"/>
        </w:trPr>
        <w:tc>
          <w:tcPr>
            <w:tcW w:w="2389" w:type="dxa"/>
            <w:vMerge w:val="restart"/>
          </w:tcPr>
          <w:p w14:paraId="577CCA01"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695E7E26" w14:textId="77777777" w:rsidR="00B4448C" w:rsidRPr="00A658B7" w:rsidRDefault="00B4448C" w:rsidP="00AF518F">
            <w:pPr>
              <w:tabs>
                <w:tab w:val="left" w:pos="0"/>
              </w:tabs>
              <w:spacing w:after="0" w:line="240" w:lineRule="auto"/>
              <w:jc w:val="both"/>
              <w:rPr>
                <w:b/>
                <w:bCs/>
                <w:spacing w:val="-10"/>
              </w:rPr>
            </w:pPr>
            <w:r w:rsidRPr="00A658B7">
              <w:rPr>
                <w:b/>
                <w:bCs/>
                <w:spacing w:val="-10"/>
              </w:rPr>
              <w:t>Vypracovať denník osobných príjmov a výdavkov.</w:t>
            </w:r>
          </w:p>
        </w:tc>
      </w:tr>
      <w:tr w:rsidR="00B4448C" w:rsidRPr="00A658B7" w14:paraId="08BF33CA" w14:textId="77777777" w:rsidTr="00AF518F">
        <w:trPr>
          <w:trHeight w:val="31"/>
        </w:trPr>
        <w:tc>
          <w:tcPr>
            <w:tcW w:w="2389" w:type="dxa"/>
            <w:vMerge/>
          </w:tcPr>
          <w:p w14:paraId="34D454EC" w14:textId="77777777" w:rsidR="00B4448C" w:rsidRPr="00A658B7" w:rsidRDefault="00B4448C" w:rsidP="00AF518F">
            <w:pPr>
              <w:tabs>
                <w:tab w:val="left" w:pos="0"/>
              </w:tabs>
              <w:spacing w:after="0" w:line="240" w:lineRule="auto"/>
              <w:rPr>
                <w:b/>
                <w:bCs/>
                <w:spacing w:val="-10"/>
              </w:rPr>
            </w:pPr>
          </w:p>
        </w:tc>
        <w:tc>
          <w:tcPr>
            <w:tcW w:w="6678" w:type="dxa"/>
            <w:gridSpan w:val="2"/>
          </w:tcPr>
          <w:p w14:paraId="50CAA23F" w14:textId="77777777" w:rsidR="00B4448C" w:rsidRPr="00A658B7" w:rsidRDefault="00B4448C" w:rsidP="00AF518F">
            <w:pPr>
              <w:tabs>
                <w:tab w:val="left" w:pos="0"/>
              </w:tabs>
              <w:spacing w:after="0" w:line="240" w:lineRule="auto"/>
              <w:jc w:val="both"/>
              <w:rPr>
                <w:b/>
                <w:bCs/>
                <w:spacing w:val="-10"/>
              </w:rPr>
            </w:pPr>
            <w:r w:rsidRPr="00A658B7">
              <w:rPr>
                <w:b/>
                <w:bCs/>
                <w:spacing w:val="-10"/>
              </w:rPr>
              <w:t>Rozlíšiť pravidelné a nepravidelné príjmy a výdavky.</w:t>
            </w:r>
          </w:p>
        </w:tc>
      </w:tr>
      <w:tr w:rsidR="00B4448C" w:rsidRPr="00A658B7" w14:paraId="6AD33BFD" w14:textId="77777777" w:rsidTr="00AF518F">
        <w:trPr>
          <w:trHeight w:val="31"/>
        </w:trPr>
        <w:tc>
          <w:tcPr>
            <w:tcW w:w="2389" w:type="dxa"/>
            <w:vMerge/>
          </w:tcPr>
          <w:p w14:paraId="2A328B40" w14:textId="77777777" w:rsidR="00B4448C" w:rsidRPr="00A658B7" w:rsidRDefault="00B4448C" w:rsidP="00AF518F">
            <w:pPr>
              <w:tabs>
                <w:tab w:val="left" w:pos="0"/>
              </w:tabs>
              <w:spacing w:after="0" w:line="240" w:lineRule="auto"/>
              <w:rPr>
                <w:b/>
                <w:bCs/>
                <w:spacing w:val="-10"/>
              </w:rPr>
            </w:pPr>
          </w:p>
        </w:tc>
        <w:tc>
          <w:tcPr>
            <w:tcW w:w="6678" w:type="dxa"/>
            <w:gridSpan w:val="2"/>
          </w:tcPr>
          <w:p w14:paraId="7014D8EF" w14:textId="77777777" w:rsidR="00B4448C" w:rsidRPr="00A658B7" w:rsidRDefault="00B4448C" w:rsidP="00AF518F">
            <w:pPr>
              <w:tabs>
                <w:tab w:val="left" w:pos="0"/>
              </w:tabs>
              <w:spacing w:after="0" w:line="240" w:lineRule="auto"/>
              <w:jc w:val="both"/>
              <w:rPr>
                <w:b/>
                <w:bCs/>
                <w:spacing w:val="-10"/>
              </w:rPr>
            </w:pPr>
            <w:r w:rsidRPr="00A658B7">
              <w:rPr>
                <w:b/>
                <w:bCs/>
                <w:spacing w:val="-10"/>
              </w:rPr>
              <w:t>Opísať spôsob rozdelenia finančnej čiastky pripadajúcej na týždeň medzi jednotlivé finančné ciele - míňanie, sporenie a spoluúčasť.</w:t>
            </w:r>
          </w:p>
        </w:tc>
      </w:tr>
      <w:tr w:rsidR="00B4448C" w:rsidRPr="00A658B7" w14:paraId="328AE738" w14:textId="77777777" w:rsidTr="00AF518F">
        <w:trPr>
          <w:trHeight w:val="31"/>
        </w:trPr>
        <w:tc>
          <w:tcPr>
            <w:tcW w:w="2389" w:type="dxa"/>
            <w:vMerge/>
          </w:tcPr>
          <w:p w14:paraId="44B139CB" w14:textId="77777777" w:rsidR="00B4448C" w:rsidRPr="00A658B7" w:rsidRDefault="00B4448C" w:rsidP="00AF518F">
            <w:pPr>
              <w:tabs>
                <w:tab w:val="left" w:pos="0"/>
              </w:tabs>
              <w:spacing w:after="0" w:line="240" w:lineRule="auto"/>
              <w:rPr>
                <w:b/>
                <w:bCs/>
                <w:spacing w:val="-10"/>
              </w:rPr>
            </w:pPr>
          </w:p>
        </w:tc>
        <w:tc>
          <w:tcPr>
            <w:tcW w:w="6678" w:type="dxa"/>
            <w:gridSpan w:val="2"/>
          </w:tcPr>
          <w:p w14:paraId="5E02F557" w14:textId="77777777" w:rsidR="00B4448C" w:rsidRPr="00A658B7" w:rsidRDefault="00B4448C" w:rsidP="00AF518F">
            <w:pPr>
              <w:tabs>
                <w:tab w:val="left" w:pos="0"/>
              </w:tabs>
              <w:spacing w:after="0" w:line="240" w:lineRule="auto"/>
              <w:jc w:val="both"/>
              <w:rPr>
                <w:b/>
                <w:bCs/>
                <w:spacing w:val="-10"/>
              </w:rPr>
            </w:pPr>
            <w:r w:rsidRPr="00A658B7">
              <w:rPr>
                <w:b/>
                <w:bCs/>
                <w:spacing w:val="-10"/>
              </w:rPr>
              <w:t>Diskutovať o prvkoch osobného rozpočtu, (príjmy, výdavky a úspory).</w:t>
            </w:r>
          </w:p>
        </w:tc>
      </w:tr>
      <w:tr w:rsidR="00B4448C" w:rsidRPr="00A658B7" w14:paraId="715A5954" w14:textId="77777777" w:rsidTr="00AF518F">
        <w:trPr>
          <w:trHeight w:val="31"/>
        </w:trPr>
        <w:tc>
          <w:tcPr>
            <w:tcW w:w="2389" w:type="dxa"/>
            <w:vMerge/>
          </w:tcPr>
          <w:p w14:paraId="15D5164E" w14:textId="77777777" w:rsidR="00B4448C" w:rsidRPr="00A658B7" w:rsidRDefault="00B4448C" w:rsidP="00AF518F">
            <w:pPr>
              <w:tabs>
                <w:tab w:val="left" w:pos="0"/>
              </w:tabs>
              <w:spacing w:after="0" w:line="240" w:lineRule="auto"/>
              <w:rPr>
                <w:b/>
                <w:bCs/>
                <w:spacing w:val="-10"/>
              </w:rPr>
            </w:pPr>
          </w:p>
        </w:tc>
        <w:tc>
          <w:tcPr>
            <w:tcW w:w="6678" w:type="dxa"/>
            <w:gridSpan w:val="2"/>
          </w:tcPr>
          <w:p w14:paraId="2AC56256" w14:textId="77777777" w:rsidR="00B4448C" w:rsidRPr="00A658B7" w:rsidRDefault="00B4448C" w:rsidP="00AF518F">
            <w:pPr>
              <w:tabs>
                <w:tab w:val="left" w:pos="0"/>
              </w:tabs>
              <w:spacing w:after="0" w:line="240" w:lineRule="auto"/>
              <w:jc w:val="both"/>
              <w:rPr>
                <w:b/>
                <w:bCs/>
                <w:spacing w:val="-10"/>
              </w:rPr>
            </w:pPr>
            <w:r w:rsidRPr="00A658B7">
              <w:rPr>
                <w:b/>
                <w:bCs/>
                <w:spacing w:val="-10"/>
              </w:rPr>
              <w:t>Zostaviť rozpočet domácnosti</w:t>
            </w:r>
            <w:r w:rsidRPr="00A658B7">
              <w:rPr>
                <w:b/>
                <w:bCs/>
                <w:spacing w:val="-10"/>
              </w:rPr>
              <w:cr/>
              <w:t>.</w:t>
            </w:r>
          </w:p>
        </w:tc>
      </w:tr>
      <w:tr w:rsidR="00B4448C" w:rsidRPr="00A658B7" w14:paraId="4639BD18" w14:textId="77777777" w:rsidTr="00AF518F">
        <w:trPr>
          <w:trHeight w:val="31"/>
        </w:trPr>
        <w:tc>
          <w:tcPr>
            <w:tcW w:w="2389" w:type="dxa"/>
            <w:vMerge/>
          </w:tcPr>
          <w:p w14:paraId="3221CE6C" w14:textId="77777777" w:rsidR="00B4448C" w:rsidRPr="00A658B7" w:rsidRDefault="00B4448C" w:rsidP="00AF518F">
            <w:pPr>
              <w:tabs>
                <w:tab w:val="left" w:pos="0"/>
              </w:tabs>
              <w:spacing w:after="0" w:line="240" w:lineRule="auto"/>
              <w:rPr>
                <w:b/>
                <w:bCs/>
                <w:spacing w:val="-10"/>
              </w:rPr>
            </w:pPr>
          </w:p>
        </w:tc>
        <w:tc>
          <w:tcPr>
            <w:tcW w:w="6678" w:type="dxa"/>
            <w:gridSpan w:val="2"/>
          </w:tcPr>
          <w:p w14:paraId="55F8D615" w14:textId="77777777" w:rsidR="00B4448C" w:rsidRPr="00A658B7" w:rsidRDefault="00B4448C" w:rsidP="00AF518F">
            <w:pPr>
              <w:tabs>
                <w:tab w:val="left" w:pos="0"/>
              </w:tabs>
              <w:spacing w:after="0" w:line="240" w:lineRule="auto"/>
              <w:jc w:val="both"/>
              <w:rPr>
                <w:b/>
                <w:bCs/>
                <w:spacing w:val="-10"/>
              </w:rPr>
            </w:pPr>
            <w:r w:rsidRPr="00A658B7">
              <w:rPr>
                <w:b/>
                <w:bCs/>
                <w:spacing w:val="-10"/>
              </w:rPr>
              <w:t>Poznať typy rozpočtov a ich odlišnosti (vyrovnaný, schodkový, prebytkový) na úrovni rodiny.</w:t>
            </w:r>
          </w:p>
        </w:tc>
      </w:tr>
      <w:tr w:rsidR="00B4448C" w:rsidRPr="00A658B7" w14:paraId="0ABE1DEF" w14:textId="77777777" w:rsidTr="00AF518F">
        <w:trPr>
          <w:trHeight w:val="224"/>
        </w:trPr>
        <w:tc>
          <w:tcPr>
            <w:tcW w:w="2389" w:type="dxa"/>
            <w:vMerge/>
          </w:tcPr>
          <w:p w14:paraId="301816EA" w14:textId="77777777" w:rsidR="00B4448C" w:rsidRPr="00A658B7" w:rsidRDefault="00B4448C" w:rsidP="00AF518F">
            <w:pPr>
              <w:tabs>
                <w:tab w:val="left" w:pos="0"/>
              </w:tabs>
              <w:spacing w:after="0" w:line="240" w:lineRule="auto"/>
              <w:rPr>
                <w:b/>
                <w:bCs/>
                <w:spacing w:val="-10"/>
              </w:rPr>
            </w:pPr>
          </w:p>
        </w:tc>
        <w:tc>
          <w:tcPr>
            <w:tcW w:w="6678" w:type="dxa"/>
            <w:gridSpan w:val="2"/>
          </w:tcPr>
          <w:p w14:paraId="2733D6A4" w14:textId="77777777" w:rsidR="00B4448C" w:rsidRPr="00A658B7" w:rsidRDefault="00B4448C" w:rsidP="00AF518F">
            <w:pPr>
              <w:tabs>
                <w:tab w:val="left" w:pos="0"/>
              </w:tabs>
              <w:spacing w:after="0" w:line="240" w:lineRule="auto"/>
              <w:jc w:val="both"/>
              <w:rPr>
                <w:b/>
                <w:bCs/>
                <w:spacing w:val="-10"/>
              </w:rPr>
            </w:pPr>
            <w:r w:rsidRPr="00A658B7">
              <w:rPr>
                <w:b/>
                <w:bCs/>
                <w:spacing w:val="-10"/>
              </w:rPr>
              <w:t>Vypočítať percentuálny podiel pripadajúci na hlavné kategórie výdavkov v rámci mesačného rodinného rozpočtu.</w:t>
            </w:r>
          </w:p>
        </w:tc>
      </w:tr>
      <w:tr w:rsidR="00B4448C" w:rsidRPr="00A658B7" w14:paraId="19584832" w14:textId="77777777" w:rsidTr="00AF518F">
        <w:trPr>
          <w:trHeight w:val="224"/>
        </w:trPr>
        <w:tc>
          <w:tcPr>
            <w:tcW w:w="2389" w:type="dxa"/>
            <w:vMerge/>
          </w:tcPr>
          <w:p w14:paraId="3A8F10D2" w14:textId="77777777" w:rsidR="00B4448C" w:rsidRPr="00A658B7" w:rsidRDefault="00B4448C" w:rsidP="00AF518F">
            <w:pPr>
              <w:tabs>
                <w:tab w:val="left" w:pos="0"/>
              </w:tabs>
              <w:spacing w:after="0" w:line="240" w:lineRule="auto"/>
              <w:rPr>
                <w:b/>
                <w:bCs/>
                <w:spacing w:val="-10"/>
              </w:rPr>
            </w:pPr>
          </w:p>
        </w:tc>
        <w:tc>
          <w:tcPr>
            <w:tcW w:w="6678" w:type="dxa"/>
            <w:gridSpan w:val="2"/>
          </w:tcPr>
          <w:p w14:paraId="1D852E92" w14:textId="77777777" w:rsidR="00B4448C" w:rsidRPr="00A658B7" w:rsidRDefault="00B4448C" w:rsidP="00AF518F">
            <w:pPr>
              <w:tabs>
                <w:tab w:val="left" w:pos="0"/>
              </w:tabs>
              <w:spacing w:after="0" w:line="240" w:lineRule="auto"/>
              <w:jc w:val="both"/>
              <w:rPr>
                <w:b/>
                <w:bCs/>
                <w:spacing w:val="-10"/>
              </w:rPr>
            </w:pPr>
            <w:r w:rsidRPr="00A658B7">
              <w:rPr>
                <w:b/>
                <w:bCs/>
                <w:spacing w:val="-10"/>
              </w:rPr>
              <w:t>Charakterizovať hlavné prvky jednoduchého závetu.</w:t>
            </w:r>
          </w:p>
        </w:tc>
      </w:tr>
      <w:tr w:rsidR="00B4448C" w:rsidRPr="00A658B7" w14:paraId="03AC1A0C" w14:textId="77777777" w:rsidTr="00AF518F">
        <w:tc>
          <w:tcPr>
            <w:tcW w:w="2389" w:type="dxa"/>
          </w:tcPr>
          <w:p w14:paraId="6AD65FA2"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tc>
        <w:tc>
          <w:tcPr>
            <w:tcW w:w="6678" w:type="dxa"/>
            <w:gridSpan w:val="2"/>
          </w:tcPr>
          <w:p w14:paraId="3D1FAFE8"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Popísať spôsob používania rôznych metód platenia. </w:t>
            </w:r>
          </w:p>
        </w:tc>
      </w:tr>
      <w:tr w:rsidR="00B4448C" w:rsidRPr="00A658B7" w14:paraId="098BA44E" w14:textId="77777777" w:rsidTr="00AF518F">
        <w:trPr>
          <w:trHeight w:val="248"/>
        </w:trPr>
        <w:tc>
          <w:tcPr>
            <w:tcW w:w="2389" w:type="dxa"/>
            <w:vMerge w:val="restart"/>
          </w:tcPr>
          <w:p w14:paraId="7C6FEBC3"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6CB49AE3" w14:textId="77777777" w:rsidR="00B4448C" w:rsidRPr="00A658B7" w:rsidRDefault="00B4448C" w:rsidP="00AF518F">
            <w:pPr>
              <w:tabs>
                <w:tab w:val="left" w:pos="0"/>
              </w:tabs>
              <w:spacing w:after="0" w:line="240" w:lineRule="auto"/>
              <w:rPr>
                <w:b/>
                <w:bCs/>
                <w:spacing w:val="-10"/>
              </w:rPr>
            </w:pPr>
          </w:p>
        </w:tc>
        <w:tc>
          <w:tcPr>
            <w:tcW w:w="6678" w:type="dxa"/>
            <w:gridSpan w:val="2"/>
          </w:tcPr>
          <w:p w14:paraId="67A6EAD4" w14:textId="77777777" w:rsidR="00B4448C" w:rsidRPr="00A658B7" w:rsidRDefault="00B4448C" w:rsidP="00AF518F">
            <w:pPr>
              <w:tabs>
                <w:tab w:val="left" w:pos="0"/>
              </w:tabs>
              <w:spacing w:after="0" w:line="240" w:lineRule="auto"/>
              <w:jc w:val="both"/>
              <w:rPr>
                <w:b/>
                <w:bCs/>
                <w:spacing w:val="-10"/>
              </w:rPr>
            </w:pPr>
            <w:r w:rsidRPr="00A658B7">
              <w:rPr>
                <w:b/>
                <w:bCs/>
                <w:spacing w:val="-10"/>
              </w:rPr>
              <w:t>Charakterizovať rôzne typy miestnych finančných inštitúcií.</w:t>
            </w:r>
          </w:p>
        </w:tc>
      </w:tr>
      <w:tr w:rsidR="00B4448C" w:rsidRPr="00A658B7" w14:paraId="0BC9E135" w14:textId="77777777" w:rsidTr="00AF518F">
        <w:trPr>
          <w:trHeight w:val="45"/>
        </w:trPr>
        <w:tc>
          <w:tcPr>
            <w:tcW w:w="2389" w:type="dxa"/>
            <w:vMerge/>
          </w:tcPr>
          <w:p w14:paraId="4D2AFD48" w14:textId="77777777" w:rsidR="00B4448C" w:rsidRPr="00A658B7" w:rsidRDefault="00B4448C" w:rsidP="00AF518F">
            <w:pPr>
              <w:tabs>
                <w:tab w:val="left" w:pos="0"/>
              </w:tabs>
              <w:spacing w:after="0" w:line="240" w:lineRule="auto"/>
              <w:rPr>
                <w:b/>
                <w:bCs/>
                <w:spacing w:val="-10"/>
              </w:rPr>
            </w:pPr>
          </w:p>
        </w:tc>
        <w:tc>
          <w:tcPr>
            <w:tcW w:w="6678" w:type="dxa"/>
            <w:gridSpan w:val="2"/>
          </w:tcPr>
          <w:p w14:paraId="05438ECC" w14:textId="77777777" w:rsidR="00B4448C" w:rsidRPr="00A658B7" w:rsidRDefault="00B4448C" w:rsidP="00AF518F">
            <w:pPr>
              <w:tabs>
                <w:tab w:val="left" w:pos="0"/>
              </w:tabs>
              <w:spacing w:after="0" w:line="240" w:lineRule="auto"/>
              <w:jc w:val="both"/>
              <w:rPr>
                <w:b/>
                <w:bCs/>
                <w:spacing w:val="-10"/>
              </w:rPr>
            </w:pPr>
            <w:r w:rsidRPr="00A658B7">
              <w:rPr>
                <w:b/>
                <w:bCs/>
                <w:spacing w:val="-10"/>
              </w:rPr>
              <w:t>Opísať moderné spôsoby platenia.</w:t>
            </w:r>
          </w:p>
        </w:tc>
      </w:tr>
      <w:tr w:rsidR="00B4448C" w:rsidRPr="00A658B7" w14:paraId="40A934BD" w14:textId="77777777" w:rsidTr="00AF518F">
        <w:trPr>
          <w:trHeight w:val="43"/>
        </w:trPr>
        <w:tc>
          <w:tcPr>
            <w:tcW w:w="2389" w:type="dxa"/>
            <w:vMerge/>
          </w:tcPr>
          <w:p w14:paraId="5AD17177" w14:textId="77777777" w:rsidR="00B4448C" w:rsidRPr="00A658B7" w:rsidRDefault="00B4448C" w:rsidP="00AF518F">
            <w:pPr>
              <w:tabs>
                <w:tab w:val="left" w:pos="0"/>
              </w:tabs>
              <w:spacing w:after="0" w:line="240" w:lineRule="auto"/>
              <w:rPr>
                <w:b/>
                <w:bCs/>
                <w:spacing w:val="-10"/>
              </w:rPr>
            </w:pPr>
          </w:p>
        </w:tc>
        <w:tc>
          <w:tcPr>
            <w:tcW w:w="6678" w:type="dxa"/>
            <w:gridSpan w:val="2"/>
          </w:tcPr>
          <w:p w14:paraId="2FFAB973" w14:textId="77777777" w:rsidR="00B4448C" w:rsidRPr="00A658B7" w:rsidRDefault="00B4448C" w:rsidP="00AF518F">
            <w:pPr>
              <w:tabs>
                <w:tab w:val="left" w:pos="0"/>
              </w:tabs>
              <w:spacing w:after="0" w:line="240" w:lineRule="auto"/>
              <w:jc w:val="both"/>
              <w:rPr>
                <w:b/>
                <w:bCs/>
                <w:spacing w:val="-10"/>
              </w:rPr>
            </w:pPr>
            <w:r w:rsidRPr="00A658B7">
              <w:rPr>
                <w:b/>
                <w:bCs/>
                <w:spacing w:val="-10"/>
              </w:rPr>
              <w:t>Rozlíšiť platobné karty podľa funkcie (debetné, kreditné), podľa technológie (s magnetickým prúžkom a čipom) a podľa spôsobu prevedenia (embosované, neembosované, virtuálne)</w:t>
            </w:r>
            <w:r w:rsidRPr="00A658B7">
              <w:rPr>
                <w:b/>
                <w:bCs/>
                <w:spacing w:val="-10"/>
              </w:rPr>
              <w:cr/>
              <w:t>.</w:t>
            </w:r>
          </w:p>
        </w:tc>
      </w:tr>
      <w:tr w:rsidR="00B4448C" w:rsidRPr="00A658B7" w14:paraId="00F5A57C" w14:textId="77777777" w:rsidTr="00AF518F">
        <w:trPr>
          <w:trHeight w:val="43"/>
        </w:trPr>
        <w:tc>
          <w:tcPr>
            <w:tcW w:w="2389" w:type="dxa"/>
            <w:vMerge/>
          </w:tcPr>
          <w:p w14:paraId="365906D6" w14:textId="77777777" w:rsidR="00B4448C" w:rsidRPr="00A658B7" w:rsidRDefault="00B4448C" w:rsidP="00AF518F">
            <w:pPr>
              <w:tabs>
                <w:tab w:val="left" w:pos="0"/>
              </w:tabs>
              <w:spacing w:after="0" w:line="240" w:lineRule="auto"/>
              <w:rPr>
                <w:b/>
                <w:bCs/>
                <w:spacing w:val="-10"/>
              </w:rPr>
            </w:pPr>
          </w:p>
        </w:tc>
        <w:tc>
          <w:tcPr>
            <w:tcW w:w="6678" w:type="dxa"/>
            <w:gridSpan w:val="2"/>
          </w:tcPr>
          <w:p w14:paraId="106800DC" w14:textId="77777777" w:rsidR="00B4448C" w:rsidRPr="00A658B7" w:rsidRDefault="00B4448C" w:rsidP="00AF518F">
            <w:pPr>
              <w:tabs>
                <w:tab w:val="left" w:pos="0"/>
              </w:tabs>
              <w:spacing w:after="0" w:line="240" w:lineRule="auto"/>
              <w:jc w:val="both"/>
              <w:rPr>
                <w:b/>
                <w:bCs/>
                <w:spacing w:val="-10"/>
              </w:rPr>
            </w:pPr>
            <w:r w:rsidRPr="00A658B7">
              <w:rPr>
                <w:b/>
                <w:bCs/>
                <w:spacing w:val="-10"/>
              </w:rPr>
              <w:t>Nájsť informácie z internetu o rôznych virtuálny menách</w:t>
            </w:r>
            <w:r w:rsidRPr="00A658B7">
              <w:rPr>
                <w:b/>
                <w:bCs/>
                <w:spacing w:val="-10"/>
              </w:rPr>
              <w:cr/>
              <w:t>.</w:t>
            </w:r>
          </w:p>
        </w:tc>
      </w:tr>
      <w:tr w:rsidR="00B4448C" w:rsidRPr="00A658B7" w14:paraId="5166901D" w14:textId="77777777" w:rsidTr="00AF518F">
        <w:trPr>
          <w:trHeight w:val="43"/>
        </w:trPr>
        <w:tc>
          <w:tcPr>
            <w:tcW w:w="2389" w:type="dxa"/>
            <w:vMerge/>
          </w:tcPr>
          <w:p w14:paraId="6ADA23F1" w14:textId="77777777" w:rsidR="00B4448C" w:rsidRPr="00A658B7" w:rsidRDefault="00B4448C" w:rsidP="00AF518F">
            <w:pPr>
              <w:tabs>
                <w:tab w:val="left" w:pos="0"/>
              </w:tabs>
              <w:spacing w:after="0" w:line="240" w:lineRule="auto"/>
              <w:rPr>
                <w:b/>
                <w:bCs/>
                <w:spacing w:val="-10"/>
              </w:rPr>
            </w:pPr>
          </w:p>
        </w:tc>
        <w:tc>
          <w:tcPr>
            <w:tcW w:w="6678" w:type="dxa"/>
            <w:gridSpan w:val="2"/>
          </w:tcPr>
          <w:p w14:paraId="4DA1C099" w14:textId="77777777" w:rsidR="00B4448C" w:rsidRPr="00A658B7" w:rsidRDefault="00B4448C" w:rsidP="00AF518F">
            <w:pPr>
              <w:tabs>
                <w:tab w:val="left" w:pos="0"/>
              </w:tabs>
              <w:spacing w:after="0" w:line="240" w:lineRule="auto"/>
              <w:jc w:val="both"/>
              <w:rPr>
                <w:b/>
                <w:bCs/>
                <w:spacing w:val="-10"/>
              </w:rPr>
            </w:pPr>
            <w:r w:rsidRPr="00A658B7">
              <w:rPr>
                <w:b/>
                <w:bCs/>
                <w:spacing w:val="-10"/>
              </w:rPr>
              <w:t>Charakterizovať funkciu elektropeňažných inštitúcií.</w:t>
            </w:r>
          </w:p>
        </w:tc>
      </w:tr>
      <w:tr w:rsidR="00B4448C" w:rsidRPr="00A658B7" w14:paraId="3392983B" w14:textId="77777777" w:rsidTr="00AF518F">
        <w:trPr>
          <w:trHeight w:val="109"/>
        </w:trPr>
        <w:tc>
          <w:tcPr>
            <w:tcW w:w="2389" w:type="dxa"/>
            <w:vMerge/>
          </w:tcPr>
          <w:p w14:paraId="66B37CE7" w14:textId="77777777" w:rsidR="00B4448C" w:rsidRPr="00A658B7" w:rsidRDefault="00B4448C" w:rsidP="00AF518F">
            <w:pPr>
              <w:tabs>
                <w:tab w:val="left" w:pos="0"/>
              </w:tabs>
              <w:spacing w:after="0" w:line="240" w:lineRule="auto"/>
              <w:rPr>
                <w:b/>
                <w:bCs/>
                <w:spacing w:val="-10"/>
              </w:rPr>
            </w:pPr>
          </w:p>
        </w:tc>
        <w:tc>
          <w:tcPr>
            <w:tcW w:w="6678" w:type="dxa"/>
            <w:gridSpan w:val="2"/>
          </w:tcPr>
          <w:p w14:paraId="0ECB97FE"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použitia hotovostného a bezhotovostného platobného styku.</w:t>
            </w:r>
          </w:p>
        </w:tc>
      </w:tr>
      <w:tr w:rsidR="00B4448C" w:rsidRPr="00A658B7" w14:paraId="1D6113B6" w14:textId="77777777" w:rsidTr="00AF518F">
        <w:trPr>
          <w:trHeight w:val="108"/>
        </w:trPr>
        <w:tc>
          <w:tcPr>
            <w:tcW w:w="2389" w:type="dxa"/>
            <w:vMerge/>
          </w:tcPr>
          <w:p w14:paraId="19E6E8AD" w14:textId="77777777" w:rsidR="00B4448C" w:rsidRPr="00A658B7" w:rsidRDefault="00B4448C" w:rsidP="00AF518F">
            <w:pPr>
              <w:tabs>
                <w:tab w:val="left" w:pos="0"/>
              </w:tabs>
              <w:spacing w:after="0" w:line="240" w:lineRule="auto"/>
              <w:rPr>
                <w:b/>
                <w:bCs/>
                <w:spacing w:val="-10"/>
              </w:rPr>
            </w:pPr>
          </w:p>
        </w:tc>
        <w:tc>
          <w:tcPr>
            <w:tcW w:w="6678" w:type="dxa"/>
            <w:gridSpan w:val="2"/>
          </w:tcPr>
          <w:p w14:paraId="4A78F523" w14:textId="77777777" w:rsidR="00B4448C" w:rsidRPr="00A658B7" w:rsidRDefault="00B4448C" w:rsidP="00AF518F">
            <w:pPr>
              <w:tabs>
                <w:tab w:val="left" w:pos="0"/>
              </w:tabs>
              <w:spacing w:after="0" w:line="240" w:lineRule="auto"/>
              <w:jc w:val="both"/>
              <w:rPr>
                <w:b/>
                <w:bCs/>
                <w:spacing w:val="-10"/>
              </w:rPr>
            </w:pPr>
            <w:r w:rsidRPr="00A658B7">
              <w:rPr>
                <w:b/>
                <w:bCs/>
                <w:spacing w:val="-10"/>
              </w:rPr>
              <w:t>Vyhľadať trendy bezhotovostných operácií.</w:t>
            </w:r>
          </w:p>
        </w:tc>
      </w:tr>
      <w:tr w:rsidR="00B4448C" w:rsidRPr="00A658B7" w14:paraId="7BD33B8E" w14:textId="77777777" w:rsidTr="00AF518F">
        <w:tc>
          <w:tcPr>
            <w:tcW w:w="2389" w:type="dxa"/>
          </w:tcPr>
          <w:p w14:paraId="303DF859" w14:textId="77777777" w:rsidR="00B4448C" w:rsidRPr="00A658B7" w:rsidRDefault="00B4448C" w:rsidP="00AF518F">
            <w:pPr>
              <w:tabs>
                <w:tab w:val="left" w:pos="0"/>
              </w:tabs>
              <w:spacing w:after="0" w:line="240" w:lineRule="auto"/>
              <w:rPr>
                <w:b/>
                <w:bCs/>
                <w:spacing w:val="-10"/>
              </w:rPr>
            </w:pPr>
            <w:r w:rsidRPr="00A658B7">
              <w:rPr>
                <w:b/>
                <w:bCs/>
                <w:spacing w:val="-10"/>
              </w:rPr>
              <w:t xml:space="preserve">3 Čiastková kompetencia </w:t>
            </w:r>
          </w:p>
        </w:tc>
        <w:tc>
          <w:tcPr>
            <w:tcW w:w="6678" w:type="dxa"/>
            <w:gridSpan w:val="2"/>
          </w:tcPr>
          <w:p w14:paraId="546D2FE5" w14:textId="77777777" w:rsidR="00B4448C" w:rsidRPr="00A658B7" w:rsidRDefault="00B4448C" w:rsidP="00AF518F">
            <w:pPr>
              <w:tabs>
                <w:tab w:val="left" w:pos="0"/>
              </w:tabs>
              <w:spacing w:after="0" w:line="240" w:lineRule="auto"/>
              <w:jc w:val="both"/>
              <w:rPr>
                <w:b/>
                <w:bCs/>
                <w:spacing w:val="-10"/>
              </w:rPr>
            </w:pPr>
            <w:r w:rsidRPr="00A658B7">
              <w:rPr>
                <w:b/>
                <w:bCs/>
                <w:spacing w:val="-10"/>
              </w:rPr>
              <w:t>Uplatniť spotrebiteľské zručnosti pri zodpovednom rozhodovaní o nákupe.</w:t>
            </w:r>
          </w:p>
        </w:tc>
      </w:tr>
      <w:tr w:rsidR="00B4448C" w:rsidRPr="00A658B7" w14:paraId="4E4CB1D0" w14:textId="77777777" w:rsidTr="00AF518F">
        <w:trPr>
          <w:trHeight w:val="60"/>
        </w:trPr>
        <w:tc>
          <w:tcPr>
            <w:tcW w:w="2389" w:type="dxa"/>
            <w:vMerge w:val="restart"/>
          </w:tcPr>
          <w:p w14:paraId="71A0AED8"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3C6082D7" w14:textId="77777777" w:rsidR="00B4448C" w:rsidRPr="00A658B7" w:rsidRDefault="00B4448C" w:rsidP="00AF518F">
            <w:pPr>
              <w:tabs>
                <w:tab w:val="left" w:pos="0"/>
              </w:tabs>
              <w:spacing w:after="0" w:line="240" w:lineRule="auto"/>
              <w:rPr>
                <w:b/>
                <w:bCs/>
                <w:spacing w:val="-10"/>
              </w:rPr>
            </w:pPr>
          </w:p>
        </w:tc>
        <w:tc>
          <w:tcPr>
            <w:tcW w:w="6678" w:type="dxa"/>
            <w:gridSpan w:val="2"/>
          </w:tcPr>
          <w:p w14:paraId="5D883B02" w14:textId="77777777" w:rsidR="00B4448C" w:rsidRPr="00A658B7" w:rsidRDefault="00B4448C" w:rsidP="00AF518F">
            <w:pPr>
              <w:tabs>
                <w:tab w:val="left" w:pos="0"/>
              </w:tabs>
              <w:spacing w:after="0" w:line="240" w:lineRule="auto"/>
              <w:jc w:val="both"/>
              <w:rPr>
                <w:b/>
                <w:bCs/>
                <w:spacing w:val="-10"/>
              </w:rPr>
            </w:pPr>
            <w:r w:rsidRPr="00A658B7">
              <w:rPr>
                <w:b/>
                <w:bCs/>
                <w:spacing w:val="-10"/>
              </w:rPr>
              <w:t>Opísať tvorbu ceny ako súčasť nákladov, zisku, DPH</w:t>
            </w:r>
          </w:p>
        </w:tc>
      </w:tr>
      <w:tr w:rsidR="00B4448C" w:rsidRPr="00A658B7" w14:paraId="206A8C07" w14:textId="77777777" w:rsidTr="00AF518F">
        <w:trPr>
          <w:trHeight w:val="57"/>
        </w:trPr>
        <w:tc>
          <w:tcPr>
            <w:tcW w:w="2389" w:type="dxa"/>
            <w:vMerge/>
          </w:tcPr>
          <w:p w14:paraId="6F4E5C97" w14:textId="77777777" w:rsidR="00B4448C" w:rsidRPr="00A658B7" w:rsidRDefault="00B4448C" w:rsidP="00AF518F">
            <w:pPr>
              <w:tabs>
                <w:tab w:val="left" w:pos="0"/>
              </w:tabs>
              <w:spacing w:after="0" w:line="240" w:lineRule="auto"/>
              <w:rPr>
                <w:b/>
                <w:bCs/>
                <w:spacing w:val="-10"/>
              </w:rPr>
            </w:pPr>
          </w:p>
        </w:tc>
        <w:tc>
          <w:tcPr>
            <w:tcW w:w="6678" w:type="dxa"/>
            <w:gridSpan w:val="2"/>
          </w:tcPr>
          <w:p w14:paraId="2C42F981" w14:textId="77777777" w:rsidR="00B4448C" w:rsidRPr="00A658B7" w:rsidRDefault="00B4448C" w:rsidP="00AF518F">
            <w:pPr>
              <w:tabs>
                <w:tab w:val="left" w:pos="0"/>
              </w:tabs>
              <w:spacing w:after="0" w:line="240" w:lineRule="auto"/>
              <w:jc w:val="both"/>
              <w:rPr>
                <w:b/>
                <w:bCs/>
                <w:spacing w:val="-10"/>
              </w:rPr>
            </w:pPr>
            <w:r w:rsidRPr="00A658B7">
              <w:rPr>
                <w:b/>
                <w:bCs/>
                <w:spacing w:val="-10"/>
              </w:rPr>
              <w:t>Zhodnotiť vplyv ponuky a dopytu na tvorbu ceny a jej zmeny.</w:t>
            </w:r>
          </w:p>
        </w:tc>
      </w:tr>
      <w:tr w:rsidR="00B4448C" w:rsidRPr="00A658B7" w14:paraId="0137880D" w14:textId="77777777" w:rsidTr="00AF518F">
        <w:trPr>
          <w:trHeight w:val="57"/>
        </w:trPr>
        <w:tc>
          <w:tcPr>
            <w:tcW w:w="2389" w:type="dxa"/>
            <w:vMerge/>
          </w:tcPr>
          <w:p w14:paraId="328AAAEE" w14:textId="77777777" w:rsidR="00B4448C" w:rsidRPr="00A658B7" w:rsidRDefault="00B4448C" w:rsidP="00AF518F">
            <w:pPr>
              <w:tabs>
                <w:tab w:val="left" w:pos="0"/>
              </w:tabs>
              <w:spacing w:after="0" w:line="240" w:lineRule="auto"/>
              <w:rPr>
                <w:b/>
                <w:bCs/>
                <w:spacing w:val="-10"/>
              </w:rPr>
            </w:pPr>
          </w:p>
        </w:tc>
        <w:tc>
          <w:tcPr>
            <w:tcW w:w="6678" w:type="dxa"/>
            <w:gridSpan w:val="2"/>
          </w:tcPr>
          <w:p w14:paraId="0CCC43C1"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ako vonkajšie činitele (napr. marketing alebo reklamné techniky) môžu u</w:t>
            </w:r>
          </w:p>
          <w:p w14:paraId="13500E0B" w14:textId="77777777" w:rsidR="00B4448C" w:rsidRPr="00A658B7" w:rsidRDefault="00B4448C" w:rsidP="00AF518F">
            <w:pPr>
              <w:tabs>
                <w:tab w:val="left" w:pos="0"/>
              </w:tabs>
              <w:spacing w:after="0" w:line="240" w:lineRule="auto"/>
              <w:jc w:val="both"/>
              <w:rPr>
                <w:b/>
                <w:bCs/>
                <w:spacing w:val="-10"/>
              </w:rPr>
            </w:pPr>
            <w:r w:rsidRPr="00A658B7">
              <w:rPr>
                <w:b/>
                <w:bCs/>
                <w:spacing w:val="-10"/>
              </w:rPr>
              <w:t>rozličných jedincov ovplyvniť rozhodnutie, na čo minúť peniaze.</w:t>
            </w:r>
          </w:p>
        </w:tc>
      </w:tr>
      <w:tr w:rsidR="00B4448C" w:rsidRPr="00A658B7" w14:paraId="71DABEEF" w14:textId="77777777" w:rsidTr="00AF518F">
        <w:trPr>
          <w:trHeight w:val="57"/>
        </w:trPr>
        <w:tc>
          <w:tcPr>
            <w:tcW w:w="2389" w:type="dxa"/>
            <w:vMerge/>
          </w:tcPr>
          <w:p w14:paraId="4A6B1C36" w14:textId="77777777" w:rsidR="00B4448C" w:rsidRPr="00A658B7" w:rsidRDefault="00B4448C" w:rsidP="00AF518F">
            <w:pPr>
              <w:tabs>
                <w:tab w:val="left" w:pos="0"/>
              </w:tabs>
              <w:spacing w:after="0" w:line="240" w:lineRule="auto"/>
              <w:rPr>
                <w:b/>
                <w:bCs/>
                <w:spacing w:val="-10"/>
              </w:rPr>
            </w:pPr>
          </w:p>
        </w:tc>
        <w:tc>
          <w:tcPr>
            <w:tcW w:w="6678" w:type="dxa"/>
            <w:gridSpan w:val="2"/>
          </w:tcPr>
          <w:p w14:paraId="0A261405" w14:textId="77777777" w:rsidR="00B4448C" w:rsidRPr="00A658B7" w:rsidRDefault="00B4448C" w:rsidP="00AF518F">
            <w:pPr>
              <w:tabs>
                <w:tab w:val="left" w:pos="0"/>
              </w:tabs>
              <w:spacing w:after="0" w:line="240" w:lineRule="auto"/>
              <w:jc w:val="both"/>
              <w:rPr>
                <w:b/>
                <w:bCs/>
                <w:spacing w:val="-10"/>
              </w:rPr>
            </w:pPr>
            <w:r w:rsidRPr="00A658B7">
              <w:rPr>
                <w:b/>
                <w:bCs/>
                <w:spacing w:val="-10"/>
              </w:rPr>
              <w:t>Opísať spôsob rozhodovania pri sporení a míňaní finančných prostriedkov.</w:t>
            </w:r>
          </w:p>
        </w:tc>
      </w:tr>
      <w:tr w:rsidR="00B4448C" w:rsidRPr="00A658B7" w14:paraId="55DE5CD2" w14:textId="77777777" w:rsidTr="00AF518F">
        <w:trPr>
          <w:trHeight w:val="37"/>
        </w:trPr>
        <w:tc>
          <w:tcPr>
            <w:tcW w:w="2389" w:type="dxa"/>
            <w:vMerge/>
          </w:tcPr>
          <w:p w14:paraId="6FDBBCB9" w14:textId="77777777" w:rsidR="00B4448C" w:rsidRPr="00A658B7" w:rsidRDefault="00B4448C" w:rsidP="00AF518F">
            <w:pPr>
              <w:tabs>
                <w:tab w:val="left" w:pos="0"/>
              </w:tabs>
              <w:spacing w:after="0" w:line="240" w:lineRule="auto"/>
              <w:rPr>
                <w:b/>
                <w:bCs/>
                <w:spacing w:val="-10"/>
              </w:rPr>
            </w:pPr>
          </w:p>
        </w:tc>
        <w:tc>
          <w:tcPr>
            <w:tcW w:w="6678" w:type="dxa"/>
            <w:gridSpan w:val="2"/>
          </w:tcPr>
          <w:p w14:paraId="5BE4069B" w14:textId="77777777" w:rsidR="00B4448C" w:rsidRPr="00A658B7" w:rsidRDefault="00B4448C" w:rsidP="00AF518F">
            <w:pPr>
              <w:tabs>
                <w:tab w:val="left" w:pos="0"/>
              </w:tabs>
              <w:spacing w:after="0" w:line="240" w:lineRule="auto"/>
              <w:jc w:val="both"/>
              <w:rPr>
                <w:b/>
                <w:bCs/>
                <w:spacing w:val="-10"/>
              </w:rPr>
            </w:pPr>
            <w:r w:rsidRPr="00A658B7">
              <w:rPr>
                <w:b/>
                <w:bCs/>
                <w:spacing w:val="-10"/>
              </w:rPr>
              <w:t>Kriticky zhodnotiť informácie poskytované reklamou.</w:t>
            </w:r>
          </w:p>
        </w:tc>
      </w:tr>
      <w:tr w:rsidR="00B4448C" w:rsidRPr="00A658B7" w14:paraId="0AA3BE88" w14:textId="77777777" w:rsidTr="00AF518F">
        <w:tc>
          <w:tcPr>
            <w:tcW w:w="2389" w:type="dxa"/>
          </w:tcPr>
          <w:p w14:paraId="4E9BCF70" w14:textId="77777777" w:rsidR="00B4448C" w:rsidRPr="00A658B7" w:rsidRDefault="00B4448C" w:rsidP="00AF518F">
            <w:pPr>
              <w:tabs>
                <w:tab w:val="left" w:pos="0"/>
              </w:tabs>
              <w:spacing w:after="0" w:line="240" w:lineRule="auto"/>
              <w:rPr>
                <w:b/>
                <w:bCs/>
                <w:spacing w:val="-10"/>
              </w:rPr>
            </w:pPr>
            <w:r w:rsidRPr="00A658B7">
              <w:rPr>
                <w:b/>
                <w:bCs/>
                <w:spacing w:val="-10"/>
              </w:rPr>
              <w:t xml:space="preserve">4 Čiastková kompetencia </w:t>
            </w:r>
          </w:p>
        </w:tc>
        <w:tc>
          <w:tcPr>
            <w:tcW w:w="6678" w:type="dxa"/>
            <w:gridSpan w:val="2"/>
          </w:tcPr>
          <w:p w14:paraId="4A71CBC9"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daňový a odvodový systém</w:t>
            </w:r>
            <w:r w:rsidRPr="00A658B7">
              <w:rPr>
                <w:b/>
                <w:bCs/>
                <w:spacing w:val="-10"/>
              </w:rPr>
              <w:cr/>
              <w:t>.</w:t>
            </w:r>
          </w:p>
        </w:tc>
      </w:tr>
      <w:tr w:rsidR="00B4448C" w:rsidRPr="00A658B7" w14:paraId="72DF94F1" w14:textId="77777777" w:rsidTr="00AF518F">
        <w:trPr>
          <w:trHeight w:val="109"/>
        </w:trPr>
        <w:tc>
          <w:tcPr>
            <w:tcW w:w="2389" w:type="dxa"/>
            <w:vMerge w:val="restart"/>
          </w:tcPr>
          <w:p w14:paraId="46D11915"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5EBC24E0"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rozdiel medzi daňou z pridanej hodnoty a daňou z príjmu.</w:t>
            </w:r>
          </w:p>
        </w:tc>
      </w:tr>
      <w:tr w:rsidR="00B4448C" w:rsidRPr="00A658B7" w14:paraId="5AB58A7A" w14:textId="77777777" w:rsidTr="00AF518F">
        <w:trPr>
          <w:trHeight w:val="109"/>
        </w:trPr>
        <w:tc>
          <w:tcPr>
            <w:tcW w:w="2389" w:type="dxa"/>
            <w:vMerge/>
          </w:tcPr>
          <w:p w14:paraId="0661CD27" w14:textId="77777777" w:rsidR="00B4448C" w:rsidRPr="00A658B7" w:rsidRDefault="00B4448C" w:rsidP="00AF518F">
            <w:pPr>
              <w:tabs>
                <w:tab w:val="left" w:pos="0"/>
              </w:tabs>
              <w:spacing w:after="0" w:line="240" w:lineRule="auto"/>
              <w:rPr>
                <w:b/>
                <w:bCs/>
                <w:spacing w:val="-10"/>
              </w:rPr>
            </w:pPr>
          </w:p>
        </w:tc>
        <w:tc>
          <w:tcPr>
            <w:tcW w:w="6678" w:type="dxa"/>
            <w:gridSpan w:val="2"/>
          </w:tcPr>
          <w:p w14:paraId="7107FE59"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ako štát využíva príjmy z daní.</w:t>
            </w:r>
          </w:p>
        </w:tc>
      </w:tr>
      <w:tr w:rsidR="00B4448C" w:rsidRPr="00A658B7" w14:paraId="30A4A531" w14:textId="77777777" w:rsidTr="00AF518F">
        <w:trPr>
          <w:trHeight w:val="108"/>
        </w:trPr>
        <w:tc>
          <w:tcPr>
            <w:tcW w:w="2389" w:type="dxa"/>
            <w:vMerge/>
          </w:tcPr>
          <w:p w14:paraId="018E44C3" w14:textId="77777777" w:rsidR="00B4448C" w:rsidRPr="00A658B7" w:rsidRDefault="00B4448C" w:rsidP="00AF518F">
            <w:pPr>
              <w:tabs>
                <w:tab w:val="left" w:pos="0"/>
              </w:tabs>
              <w:spacing w:after="0" w:line="240" w:lineRule="auto"/>
              <w:rPr>
                <w:b/>
                <w:bCs/>
                <w:spacing w:val="-10"/>
              </w:rPr>
            </w:pPr>
          </w:p>
        </w:tc>
        <w:tc>
          <w:tcPr>
            <w:tcW w:w="6678" w:type="dxa"/>
            <w:gridSpan w:val="2"/>
          </w:tcPr>
          <w:p w14:paraId="49F0A988" w14:textId="77777777" w:rsidR="00B4448C" w:rsidRPr="00A658B7" w:rsidRDefault="00B4448C" w:rsidP="00AF518F">
            <w:pPr>
              <w:tabs>
                <w:tab w:val="left" w:pos="0"/>
              </w:tabs>
              <w:spacing w:after="0" w:line="240" w:lineRule="auto"/>
              <w:jc w:val="both"/>
              <w:rPr>
                <w:b/>
                <w:bCs/>
                <w:spacing w:val="-10"/>
              </w:rPr>
            </w:pPr>
            <w:r w:rsidRPr="00A658B7">
              <w:rPr>
                <w:b/>
                <w:bCs/>
                <w:spacing w:val="-10"/>
              </w:rPr>
              <w:t>Použiť internetovú kalkulačku na výpočet výšky čistej mzdy.</w:t>
            </w:r>
          </w:p>
        </w:tc>
      </w:tr>
      <w:tr w:rsidR="00B4448C" w:rsidRPr="00A658B7" w14:paraId="30448B7C" w14:textId="77777777" w:rsidTr="00AF518F">
        <w:tc>
          <w:tcPr>
            <w:tcW w:w="2389" w:type="dxa"/>
          </w:tcPr>
          <w:p w14:paraId="3762257D" w14:textId="77777777" w:rsidR="00B4448C" w:rsidRPr="00A658B7" w:rsidRDefault="00B4448C" w:rsidP="00AF518F">
            <w:pPr>
              <w:tabs>
                <w:tab w:val="left" w:pos="0"/>
              </w:tabs>
              <w:spacing w:after="0" w:line="240" w:lineRule="auto"/>
              <w:rPr>
                <w:b/>
                <w:bCs/>
                <w:spacing w:val="-10"/>
              </w:rPr>
            </w:pPr>
            <w:r w:rsidRPr="00A658B7">
              <w:rPr>
                <w:b/>
                <w:bCs/>
                <w:spacing w:val="-10"/>
              </w:rPr>
              <w:t>5 Čiastková kompetencia</w:t>
            </w:r>
          </w:p>
        </w:tc>
        <w:tc>
          <w:tcPr>
            <w:tcW w:w="6678" w:type="dxa"/>
            <w:gridSpan w:val="2"/>
          </w:tcPr>
          <w:p w14:paraId="4B44FA56" w14:textId="77777777" w:rsidR="00B4448C" w:rsidRPr="00A658B7" w:rsidRDefault="00B4448C" w:rsidP="00AF518F">
            <w:pPr>
              <w:tabs>
                <w:tab w:val="left" w:pos="0"/>
              </w:tabs>
              <w:spacing w:after="0" w:line="240" w:lineRule="auto"/>
              <w:jc w:val="both"/>
              <w:rPr>
                <w:b/>
                <w:bCs/>
                <w:spacing w:val="-10"/>
              </w:rPr>
            </w:pPr>
            <w:r w:rsidRPr="00A658B7">
              <w:rPr>
                <w:b/>
                <w:bCs/>
                <w:spacing w:val="-10"/>
              </w:rPr>
              <w:t>Zvážiť príspevky na darcovstvo a filantropiu.</w:t>
            </w:r>
          </w:p>
        </w:tc>
      </w:tr>
      <w:tr w:rsidR="00B4448C" w:rsidRPr="00A658B7" w14:paraId="234C6548" w14:textId="77777777" w:rsidTr="00AF518F">
        <w:trPr>
          <w:trHeight w:val="109"/>
        </w:trPr>
        <w:tc>
          <w:tcPr>
            <w:tcW w:w="2389" w:type="dxa"/>
            <w:vMerge w:val="restart"/>
          </w:tcPr>
          <w:p w14:paraId="50A7F082"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55C28A9C" w14:textId="77777777" w:rsidR="00B4448C" w:rsidRPr="00A658B7" w:rsidRDefault="00B4448C" w:rsidP="00AF518F">
            <w:pPr>
              <w:tabs>
                <w:tab w:val="left" w:pos="0"/>
              </w:tabs>
              <w:spacing w:after="0" w:line="240" w:lineRule="auto"/>
              <w:jc w:val="both"/>
              <w:rPr>
                <w:b/>
                <w:bCs/>
                <w:spacing w:val="-10"/>
              </w:rPr>
            </w:pPr>
            <w:r w:rsidRPr="00A658B7">
              <w:rPr>
                <w:b/>
                <w:bCs/>
                <w:spacing w:val="-10"/>
              </w:rPr>
              <w:t>Analyzovať súvislosť filantropie s osobným rozpočtom</w:t>
            </w:r>
          </w:p>
        </w:tc>
      </w:tr>
      <w:tr w:rsidR="00B4448C" w:rsidRPr="00A658B7" w14:paraId="14CB09E3" w14:textId="77777777" w:rsidTr="00AF518F">
        <w:trPr>
          <w:trHeight w:val="108"/>
        </w:trPr>
        <w:tc>
          <w:tcPr>
            <w:tcW w:w="2389" w:type="dxa"/>
            <w:vMerge/>
          </w:tcPr>
          <w:p w14:paraId="44D63021" w14:textId="77777777" w:rsidR="00B4448C" w:rsidRPr="00A658B7" w:rsidRDefault="00B4448C" w:rsidP="00AF518F">
            <w:pPr>
              <w:tabs>
                <w:tab w:val="left" w:pos="0"/>
              </w:tabs>
              <w:spacing w:after="0" w:line="240" w:lineRule="auto"/>
              <w:rPr>
                <w:b/>
                <w:bCs/>
                <w:spacing w:val="-10"/>
              </w:rPr>
            </w:pPr>
          </w:p>
        </w:tc>
        <w:tc>
          <w:tcPr>
            <w:tcW w:w="6678" w:type="dxa"/>
            <w:gridSpan w:val="2"/>
          </w:tcPr>
          <w:p w14:paraId="68014BEF" w14:textId="77777777" w:rsidR="00B4448C" w:rsidRPr="00A658B7" w:rsidRDefault="00B4448C" w:rsidP="00AF518F">
            <w:pPr>
              <w:tabs>
                <w:tab w:val="left" w:pos="0"/>
              </w:tabs>
              <w:spacing w:after="0" w:line="240" w:lineRule="auto"/>
              <w:jc w:val="both"/>
              <w:rPr>
                <w:b/>
                <w:bCs/>
                <w:spacing w:val="-10"/>
              </w:rPr>
            </w:pPr>
            <w:r w:rsidRPr="00A658B7">
              <w:rPr>
                <w:b/>
                <w:bCs/>
                <w:spacing w:val="-10"/>
              </w:rPr>
              <w:t>Opísať možnosti účasti na charitatívnych aktivitách.</w:t>
            </w:r>
          </w:p>
        </w:tc>
      </w:tr>
      <w:tr w:rsidR="00B4448C" w:rsidRPr="00A658B7" w14:paraId="59C46256" w14:textId="77777777" w:rsidTr="00AF518F">
        <w:tc>
          <w:tcPr>
            <w:tcW w:w="9067" w:type="dxa"/>
            <w:gridSpan w:val="3"/>
            <w:shd w:val="clear" w:color="auto" w:fill="D7D2B7"/>
          </w:tcPr>
          <w:p w14:paraId="4C46F8D2" w14:textId="77777777" w:rsidR="00B4448C" w:rsidRPr="00A658B7" w:rsidRDefault="00B4448C" w:rsidP="00AF518F">
            <w:pPr>
              <w:tabs>
                <w:tab w:val="left" w:pos="0"/>
              </w:tabs>
              <w:spacing w:after="0" w:line="240" w:lineRule="auto"/>
              <w:jc w:val="both"/>
              <w:rPr>
                <w:b/>
                <w:bCs/>
                <w:spacing w:val="-10"/>
              </w:rPr>
            </w:pPr>
            <w:r w:rsidRPr="00A658B7">
              <w:rPr>
                <w:b/>
                <w:bCs/>
                <w:spacing w:val="-10"/>
              </w:rPr>
              <w:t>5 Úver a dlh - Udržanie výhodnosti, požičiavanie za priaznivých podmienok a zvládanie dlhu.</w:t>
            </w:r>
          </w:p>
        </w:tc>
      </w:tr>
      <w:tr w:rsidR="00B4448C" w:rsidRPr="00A658B7" w14:paraId="381F8128" w14:textId="77777777" w:rsidTr="00AF518F">
        <w:tc>
          <w:tcPr>
            <w:tcW w:w="2389" w:type="dxa"/>
          </w:tcPr>
          <w:p w14:paraId="5DFD531C"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tcPr>
          <w:p w14:paraId="5A6A3927"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Identifikovať náklady a prínosy jednotlivých typov úverov. </w:t>
            </w:r>
          </w:p>
        </w:tc>
      </w:tr>
      <w:tr w:rsidR="00B4448C" w:rsidRPr="00A658B7" w14:paraId="2EEED11D" w14:textId="77777777" w:rsidTr="00AF518F">
        <w:trPr>
          <w:trHeight w:val="248"/>
        </w:trPr>
        <w:tc>
          <w:tcPr>
            <w:tcW w:w="2389" w:type="dxa"/>
            <w:vMerge w:val="restart"/>
          </w:tcPr>
          <w:p w14:paraId="2BAABC44"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50054349" w14:textId="77777777" w:rsidR="00B4448C" w:rsidRPr="00A658B7" w:rsidRDefault="00B4448C" w:rsidP="00AF518F">
            <w:pPr>
              <w:tabs>
                <w:tab w:val="left" w:pos="0"/>
              </w:tabs>
              <w:spacing w:after="0" w:line="240" w:lineRule="auto"/>
              <w:rPr>
                <w:b/>
                <w:bCs/>
                <w:spacing w:val="-10"/>
              </w:rPr>
            </w:pPr>
          </w:p>
        </w:tc>
        <w:tc>
          <w:tcPr>
            <w:tcW w:w="6678" w:type="dxa"/>
            <w:gridSpan w:val="2"/>
          </w:tcPr>
          <w:p w14:paraId="74F32567" w14:textId="77777777" w:rsidR="00B4448C" w:rsidRPr="00A658B7" w:rsidRDefault="00B4448C" w:rsidP="00AF518F">
            <w:pPr>
              <w:tabs>
                <w:tab w:val="left" w:pos="0"/>
              </w:tabs>
              <w:spacing w:after="0" w:line="240" w:lineRule="auto"/>
              <w:jc w:val="both"/>
              <w:rPr>
                <w:b/>
                <w:bCs/>
                <w:spacing w:val="-10"/>
              </w:rPr>
            </w:pPr>
            <w:r w:rsidRPr="00A658B7">
              <w:rPr>
                <w:b/>
                <w:bCs/>
                <w:spacing w:val="-10"/>
              </w:rPr>
              <w:t>Zhodnotiť výhody a nevýhody využívania úveru.</w:t>
            </w:r>
          </w:p>
        </w:tc>
      </w:tr>
      <w:tr w:rsidR="00B4448C" w:rsidRPr="00A658B7" w14:paraId="4CABFCBC" w14:textId="77777777" w:rsidTr="00AF518F">
        <w:trPr>
          <w:trHeight w:val="45"/>
        </w:trPr>
        <w:tc>
          <w:tcPr>
            <w:tcW w:w="2389" w:type="dxa"/>
            <w:vMerge/>
          </w:tcPr>
          <w:p w14:paraId="1AD90035" w14:textId="77777777" w:rsidR="00B4448C" w:rsidRPr="00A658B7" w:rsidRDefault="00B4448C" w:rsidP="00AF518F">
            <w:pPr>
              <w:tabs>
                <w:tab w:val="left" w:pos="0"/>
              </w:tabs>
              <w:spacing w:after="0" w:line="240" w:lineRule="auto"/>
              <w:rPr>
                <w:b/>
                <w:bCs/>
                <w:spacing w:val="-10"/>
              </w:rPr>
            </w:pPr>
          </w:p>
        </w:tc>
        <w:tc>
          <w:tcPr>
            <w:tcW w:w="6678" w:type="dxa"/>
            <w:gridSpan w:val="2"/>
          </w:tcPr>
          <w:p w14:paraId="11E9AD59" w14:textId="77777777" w:rsidR="00B4448C" w:rsidRPr="00A658B7" w:rsidRDefault="00B4448C" w:rsidP="00AF518F">
            <w:pPr>
              <w:tabs>
                <w:tab w:val="left" w:pos="0"/>
              </w:tabs>
              <w:spacing w:after="0" w:line="240" w:lineRule="auto"/>
              <w:jc w:val="both"/>
              <w:rPr>
                <w:b/>
                <w:bCs/>
                <w:spacing w:val="-10"/>
              </w:rPr>
            </w:pPr>
            <w:r w:rsidRPr="00A658B7">
              <w:rPr>
                <w:b/>
                <w:bCs/>
                <w:spacing w:val="-10"/>
              </w:rPr>
              <w:t>Aplikovať na príkladoch jednoduché úročenie.</w:t>
            </w:r>
          </w:p>
        </w:tc>
      </w:tr>
      <w:tr w:rsidR="00B4448C" w:rsidRPr="00A658B7" w14:paraId="387BC7E0" w14:textId="77777777" w:rsidTr="00AF518F">
        <w:trPr>
          <w:trHeight w:val="43"/>
        </w:trPr>
        <w:tc>
          <w:tcPr>
            <w:tcW w:w="2389" w:type="dxa"/>
            <w:vMerge/>
          </w:tcPr>
          <w:p w14:paraId="7D0B841F" w14:textId="77777777" w:rsidR="00B4448C" w:rsidRPr="00A658B7" w:rsidRDefault="00B4448C" w:rsidP="00AF518F">
            <w:pPr>
              <w:tabs>
                <w:tab w:val="left" w:pos="0"/>
              </w:tabs>
              <w:spacing w:after="0" w:line="240" w:lineRule="auto"/>
              <w:rPr>
                <w:b/>
                <w:bCs/>
                <w:spacing w:val="-10"/>
              </w:rPr>
            </w:pPr>
          </w:p>
        </w:tc>
        <w:tc>
          <w:tcPr>
            <w:tcW w:w="6678" w:type="dxa"/>
            <w:gridSpan w:val="2"/>
          </w:tcPr>
          <w:p w14:paraId="3DD89292" w14:textId="77777777" w:rsidR="00B4448C" w:rsidRPr="00A658B7" w:rsidRDefault="00B4448C" w:rsidP="00AF518F">
            <w:pPr>
              <w:tabs>
                <w:tab w:val="left" w:pos="0"/>
              </w:tabs>
              <w:spacing w:after="0" w:line="240" w:lineRule="auto"/>
              <w:jc w:val="both"/>
              <w:rPr>
                <w:b/>
                <w:bCs/>
                <w:spacing w:val="-10"/>
              </w:rPr>
            </w:pPr>
            <w:r w:rsidRPr="00A658B7">
              <w:rPr>
                <w:b/>
                <w:bCs/>
                <w:spacing w:val="-10"/>
              </w:rPr>
              <w:t>Identifikovať platený a prijatý úrok.</w:t>
            </w:r>
          </w:p>
        </w:tc>
      </w:tr>
      <w:tr w:rsidR="00B4448C" w:rsidRPr="00A658B7" w14:paraId="77C7642D" w14:textId="77777777" w:rsidTr="00AF518F">
        <w:trPr>
          <w:trHeight w:val="43"/>
        </w:trPr>
        <w:tc>
          <w:tcPr>
            <w:tcW w:w="2389" w:type="dxa"/>
            <w:vMerge/>
          </w:tcPr>
          <w:p w14:paraId="7FAFB83C" w14:textId="77777777" w:rsidR="00B4448C" w:rsidRPr="00A658B7" w:rsidRDefault="00B4448C" w:rsidP="00AF518F">
            <w:pPr>
              <w:tabs>
                <w:tab w:val="left" w:pos="0"/>
              </w:tabs>
              <w:spacing w:after="0" w:line="240" w:lineRule="auto"/>
              <w:rPr>
                <w:b/>
                <w:bCs/>
                <w:spacing w:val="-10"/>
              </w:rPr>
            </w:pPr>
          </w:p>
        </w:tc>
        <w:tc>
          <w:tcPr>
            <w:tcW w:w="6678" w:type="dxa"/>
            <w:gridSpan w:val="2"/>
          </w:tcPr>
          <w:p w14:paraId="133BCA2A"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prečo je používanie kreditnej karty určitou formou pôžičky.</w:t>
            </w:r>
          </w:p>
        </w:tc>
      </w:tr>
      <w:tr w:rsidR="00B4448C" w:rsidRPr="00A658B7" w14:paraId="134F689A" w14:textId="77777777" w:rsidTr="00AF518F">
        <w:trPr>
          <w:trHeight w:val="43"/>
        </w:trPr>
        <w:tc>
          <w:tcPr>
            <w:tcW w:w="2389" w:type="dxa"/>
            <w:vMerge/>
          </w:tcPr>
          <w:p w14:paraId="375B1805" w14:textId="77777777" w:rsidR="00B4448C" w:rsidRPr="00A658B7" w:rsidRDefault="00B4448C" w:rsidP="00AF518F">
            <w:pPr>
              <w:tabs>
                <w:tab w:val="left" w:pos="0"/>
              </w:tabs>
              <w:spacing w:after="0" w:line="240" w:lineRule="auto"/>
              <w:rPr>
                <w:b/>
                <w:bCs/>
                <w:spacing w:val="-10"/>
              </w:rPr>
            </w:pPr>
          </w:p>
        </w:tc>
        <w:tc>
          <w:tcPr>
            <w:tcW w:w="6678" w:type="dxa"/>
            <w:gridSpan w:val="2"/>
          </w:tcPr>
          <w:p w14:paraId="3CB55374" w14:textId="77777777" w:rsidR="00B4448C" w:rsidRPr="00A658B7" w:rsidRDefault="00B4448C" w:rsidP="00AF518F">
            <w:pPr>
              <w:tabs>
                <w:tab w:val="left" w:pos="0"/>
              </w:tabs>
              <w:spacing w:after="0" w:line="240" w:lineRule="auto"/>
              <w:jc w:val="both"/>
              <w:rPr>
                <w:b/>
                <w:bCs/>
                <w:spacing w:val="-10"/>
              </w:rPr>
            </w:pPr>
            <w:r w:rsidRPr="00A658B7">
              <w:rPr>
                <w:b/>
                <w:bCs/>
                <w:spacing w:val="-10"/>
              </w:rPr>
              <w:t>Analyzovať možnosti získavania finančných prostriedkov cez bankové a nebankové subjekty a význam nákupov na úver.</w:t>
            </w:r>
          </w:p>
        </w:tc>
      </w:tr>
      <w:tr w:rsidR="00B4448C" w:rsidRPr="00A658B7" w14:paraId="0C4AC1B7" w14:textId="77777777" w:rsidTr="00AF518F">
        <w:tc>
          <w:tcPr>
            <w:tcW w:w="2389" w:type="dxa"/>
          </w:tcPr>
          <w:p w14:paraId="686C9F27"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tc>
        <w:tc>
          <w:tcPr>
            <w:tcW w:w="6678" w:type="dxa"/>
            <w:gridSpan w:val="2"/>
          </w:tcPr>
          <w:p w14:paraId="2A2298C0" w14:textId="77777777" w:rsidR="00B4448C" w:rsidRPr="00A658B7" w:rsidRDefault="00B4448C" w:rsidP="00AF518F">
            <w:pPr>
              <w:tabs>
                <w:tab w:val="left" w:pos="0"/>
              </w:tabs>
              <w:spacing w:after="0" w:line="240" w:lineRule="auto"/>
              <w:jc w:val="both"/>
              <w:rPr>
                <w:b/>
                <w:bCs/>
                <w:spacing w:val="-10"/>
              </w:rPr>
            </w:pPr>
            <w:r w:rsidRPr="00A658B7">
              <w:rPr>
                <w:b/>
                <w:bCs/>
                <w:spacing w:val="-10"/>
              </w:rPr>
              <w:t>Zhodnotiť spôsoby, ako sa vyhnúť problémom so zdĺžením alebo ako ich zvládnuť.</w:t>
            </w:r>
          </w:p>
        </w:tc>
      </w:tr>
      <w:tr w:rsidR="00B4448C" w:rsidRPr="00A658B7" w14:paraId="1D166A3B" w14:textId="77777777" w:rsidTr="00AF518F">
        <w:trPr>
          <w:trHeight w:val="165"/>
        </w:trPr>
        <w:tc>
          <w:tcPr>
            <w:tcW w:w="2389" w:type="dxa"/>
            <w:vMerge w:val="restart"/>
          </w:tcPr>
          <w:p w14:paraId="2AF6334B"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421A855C" w14:textId="77777777" w:rsidR="00B4448C" w:rsidRPr="00A658B7" w:rsidRDefault="00B4448C" w:rsidP="00AF518F">
            <w:pPr>
              <w:tabs>
                <w:tab w:val="left" w:pos="0"/>
              </w:tabs>
              <w:spacing w:after="0" w:line="240" w:lineRule="auto"/>
              <w:rPr>
                <w:b/>
                <w:bCs/>
                <w:spacing w:val="-10"/>
              </w:rPr>
            </w:pPr>
          </w:p>
        </w:tc>
        <w:tc>
          <w:tcPr>
            <w:tcW w:w="6678" w:type="dxa"/>
            <w:gridSpan w:val="2"/>
          </w:tcPr>
          <w:p w14:paraId="0E7AEE58"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rozdiel medzi bankovými a nebankovými subjektmi.</w:t>
            </w:r>
          </w:p>
        </w:tc>
      </w:tr>
      <w:tr w:rsidR="00B4448C" w:rsidRPr="00A658B7" w14:paraId="513A3852" w14:textId="77777777" w:rsidTr="00AF518F">
        <w:trPr>
          <w:trHeight w:val="165"/>
        </w:trPr>
        <w:tc>
          <w:tcPr>
            <w:tcW w:w="2389" w:type="dxa"/>
            <w:vMerge/>
          </w:tcPr>
          <w:p w14:paraId="7FF61F1D" w14:textId="77777777" w:rsidR="00B4448C" w:rsidRPr="00A658B7" w:rsidRDefault="00B4448C" w:rsidP="00AF518F">
            <w:pPr>
              <w:tabs>
                <w:tab w:val="left" w:pos="0"/>
              </w:tabs>
              <w:spacing w:after="0" w:line="240" w:lineRule="auto"/>
              <w:rPr>
                <w:b/>
                <w:bCs/>
                <w:spacing w:val="-10"/>
              </w:rPr>
            </w:pPr>
          </w:p>
        </w:tc>
        <w:tc>
          <w:tcPr>
            <w:tcW w:w="6678" w:type="dxa"/>
            <w:gridSpan w:val="2"/>
          </w:tcPr>
          <w:p w14:paraId="201498E4"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legálnych a nelegálnych postupov pri vymáhaní dlhov.</w:t>
            </w:r>
          </w:p>
        </w:tc>
      </w:tr>
      <w:tr w:rsidR="00B4448C" w:rsidRPr="00A658B7" w14:paraId="315CD72E" w14:textId="77777777" w:rsidTr="00AF518F">
        <w:trPr>
          <w:trHeight w:val="165"/>
        </w:trPr>
        <w:tc>
          <w:tcPr>
            <w:tcW w:w="2389" w:type="dxa"/>
            <w:vMerge/>
          </w:tcPr>
          <w:p w14:paraId="418F854B" w14:textId="77777777" w:rsidR="00B4448C" w:rsidRPr="00A658B7" w:rsidRDefault="00B4448C" w:rsidP="00AF518F">
            <w:pPr>
              <w:tabs>
                <w:tab w:val="left" w:pos="0"/>
              </w:tabs>
              <w:spacing w:after="0" w:line="240" w:lineRule="auto"/>
              <w:rPr>
                <w:b/>
                <w:bCs/>
                <w:spacing w:val="-10"/>
              </w:rPr>
            </w:pPr>
          </w:p>
        </w:tc>
        <w:tc>
          <w:tcPr>
            <w:tcW w:w="6678" w:type="dxa"/>
            <w:gridSpan w:val="2"/>
          </w:tcPr>
          <w:p w14:paraId="39F9707A" w14:textId="77777777" w:rsidR="00B4448C" w:rsidRPr="00A658B7" w:rsidRDefault="00B4448C" w:rsidP="00AF518F">
            <w:pPr>
              <w:tabs>
                <w:tab w:val="left" w:pos="0"/>
              </w:tabs>
              <w:spacing w:after="0" w:line="240" w:lineRule="auto"/>
              <w:jc w:val="both"/>
              <w:rPr>
                <w:b/>
                <w:bCs/>
                <w:spacing w:val="-10"/>
              </w:rPr>
            </w:pPr>
            <w:r w:rsidRPr="00A658B7">
              <w:rPr>
                <w:b/>
                <w:bCs/>
                <w:spacing w:val="-10"/>
              </w:rPr>
              <w:t>Zhodnotiť význam úverovej histórie a budovanie pozitívnej úverovej histórie</w:t>
            </w:r>
            <w:r w:rsidRPr="00A658B7">
              <w:rPr>
                <w:b/>
                <w:bCs/>
                <w:spacing w:val="-10"/>
              </w:rPr>
              <w:cr/>
              <w:t>.</w:t>
            </w:r>
          </w:p>
        </w:tc>
      </w:tr>
      <w:tr w:rsidR="00B4448C" w:rsidRPr="00A658B7" w14:paraId="51F15BFC" w14:textId="77777777" w:rsidTr="00AF518F">
        <w:tc>
          <w:tcPr>
            <w:tcW w:w="2389" w:type="dxa"/>
          </w:tcPr>
          <w:p w14:paraId="51B7D7E7" w14:textId="77777777" w:rsidR="00B4448C" w:rsidRPr="00A658B7" w:rsidRDefault="00B4448C" w:rsidP="00AF518F">
            <w:pPr>
              <w:tabs>
                <w:tab w:val="left" w:pos="0"/>
              </w:tabs>
              <w:spacing w:after="0" w:line="240" w:lineRule="auto"/>
              <w:rPr>
                <w:b/>
                <w:bCs/>
                <w:spacing w:val="-10"/>
              </w:rPr>
            </w:pPr>
            <w:r w:rsidRPr="00A658B7">
              <w:rPr>
                <w:b/>
                <w:bCs/>
                <w:spacing w:val="-10"/>
              </w:rPr>
              <w:t xml:space="preserve">3 Čiastková kompetencia </w:t>
            </w:r>
          </w:p>
        </w:tc>
        <w:tc>
          <w:tcPr>
            <w:tcW w:w="6678" w:type="dxa"/>
            <w:gridSpan w:val="2"/>
          </w:tcPr>
          <w:p w14:paraId="14E28ABE"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Mať základné informácie o jednotlivých druhoch spotrebiteľských úverov. </w:t>
            </w:r>
          </w:p>
        </w:tc>
      </w:tr>
      <w:tr w:rsidR="00B4448C" w:rsidRPr="00A658B7" w14:paraId="7A602898" w14:textId="77777777" w:rsidTr="00AF518F">
        <w:trPr>
          <w:trHeight w:val="109"/>
        </w:trPr>
        <w:tc>
          <w:tcPr>
            <w:tcW w:w="2389" w:type="dxa"/>
            <w:vMerge w:val="restart"/>
          </w:tcPr>
          <w:p w14:paraId="3362BEE5"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6E4223B1"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spotrebiteľských úverov a ich poskytovateľov.</w:t>
            </w:r>
          </w:p>
        </w:tc>
      </w:tr>
      <w:tr w:rsidR="00B4448C" w:rsidRPr="00A658B7" w14:paraId="0F45AE6C" w14:textId="77777777" w:rsidTr="00AF518F">
        <w:trPr>
          <w:trHeight w:val="108"/>
        </w:trPr>
        <w:tc>
          <w:tcPr>
            <w:tcW w:w="2389" w:type="dxa"/>
            <w:vMerge/>
          </w:tcPr>
          <w:p w14:paraId="5602539E" w14:textId="77777777" w:rsidR="00B4448C" w:rsidRPr="00A658B7" w:rsidRDefault="00B4448C" w:rsidP="00AF518F">
            <w:pPr>
              <w:tabs>
                <w:tab w:val="left" w:pos="0"/>
              </w:tabs>
              <w:spacing w:after="0" w:line="240" w:lineRule="auto"/>
              <w:rPr>
                <w:b/>
                <w:bCs/>
                <w:spacing w:val="-10"/>
              </w:rPr>
            </w:pPr>
          </w:p>
        </w:tc>
        <w:tc>
          <w:tcPr>
            <w:tcW w:w="6678" w:type="dxa"/>
            <w:gridSpan w:val="2"/>
          </w:tcPr>
          <w:p w14:paraId="324EACBD" w14:textId="77777777" w:rsidR="00B4448C" w:rsidRPr="00A658B7" w:rsidRDefault="00B4448C" w:rsidP="00AF518F">
            <w:pPr>
              <w:tabs>
                <w:tab w:val="left" w:pos="0"/>
              </w:tabs>
              <w:spacing w:after="0" w:line="240" w:lineRule="auto"/>
              <w:jc w:val="both"/>
              <w:rPr>
                <w:b/>
                <w:bCs/>
                <w:spacing w:val="-10"/>
              </w:rPr>
            </w:pPr>
            <w:r w:rsidRPr="00A658B7">
              <w:rPr>
                <w:b/>
                <w:bCs/>
                <w:spacing w:val="-10"/>
              </w:rPr>
              <w:t>Identifikovať rôzne druhy úverov a ich zabezpečenie.</w:t>
            </w:r>
          </w:p>
        </w:tc>
      </w:tr>
      <w:tr w:rsidR="00B4448C" w:rsidRPr="00A658B7" w14:paraId="002706BE" w14:textId="77777777" w:rsidTr="00AF518F">
        <w:tc>
          <w:tcPr>
            <w:tcW w:w="9067" w:type="dxa"/>
            <w:gridSpan w:val="3"/>
            <w:shd w:val="clear" w:color="auto" w:fill="D7D2B7"/>
          </w:tcPr>
          <w:p w14:paraId="7F411DF4" w14:textId="77777777" w:rsidR="00B4448C" w:rsidRPr="00A658B7" w:rsidRDefault="00B4448C" w:rsidP="00AF518F">
            <w:pPr>
              <w:tabs>
                <w:tab w:val="left" w:pos="0"/>
              </w:tabs>
              <w:spacing w:after="0" w:line="240" w:lineRule="auto"/>
              <w:jc w:val="both"/>
              <w:rPr>
                <w:b/>
                <w:bCs/>
                <w:spacing w:val="-10"/>
              </w:rPr>
            </w:pPr>
            <w:r w:rsidRPr="00A658B7">
              <w:rPr>
                <w:b/>
                <w:bCs/>
                <w:spacing w:val="-10"/>
              </w:rPr>
              <w:t>6 Sporenie a investovanie - Aplikácia rôznych investičných stratégií, ktoré sú v súlade s osobnými cieľmi.</w:t>
            </w:r>
          </w:p>
        </w:tc>
      </w:tr>
      <w:tr w:rsidR="00B4448C" w:rsidRPr="00A658B7" w14:paraId="0725A781" w14:textId="77777777" w:rsidTr="00AF518F">
        <w:tc>
          <w:tcPr>
            <w:tcW w:w="2389" w:type="dxa"/>
          </w:tcPr>
          <w:p w14:paraId="743A461E"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tcPr>
          <w:p w14:paraId="7AA0D559"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Diskutovať o tom, ako sporenie prispieva k finančnej prosperite. </w:t>
            </w:r>
          </w:p>
        </w:tc>
      </w:tr>
      <w:tr w:rsidR="00B4448C" w:rsidRPr="00A658B7" w14:paraId="4FB337C6" w14:textId="77777777" w:rsidTr="00AF518F">
        <w:trPr>
          <w:trHeight w:val="73"/>
        </w:trPr>
        <w:tc>
          <w:tcPr>
            <w:tcW w:w="2389" w:type="dxa"/>
            <w:vMerge w:val="restart"/>
          </w:tcPr>
          <w:p w14:paraId="4A97B031"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384F27B6"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ako sporenie môže zlepšiť finančnú prosperitu</w:t>
            </w:r>
          </w:p>
        </w:tc>
      </w:tr>
      <w:tr w:rsidR="00B4448C" w:rsidRPr="00A658B7" w14:paraId="6EDBE679" w14:textId="77777777" w:rsidTr="00AF518F">
        <w:trPr>
          <w:trHeight w:val="72"/>
        </w:trPr>
        <w:tc>
          <w:tcPr>
            <w:tcW w:w="2389" w:type="dxa"/>
            <w:vMerge/>
          </w:tcPr>
          <w:p w14:paraId="296F8BC9" w14:textId="77777777" w:rsidR="00B4448C" w:rsidRPr="00A658B7" w:rsidRDefault="00B4448C" w:rsidP="00AF518F">
            <w:pPr>
              <w:tabs>
                <w:tab w:val="left" w:pos="0"/>
              </w:tabs>
              <w:spacing w:after="0" w:line="240" w:lineRule="auto"/>
              <w:rPr>
                <w:b/>
                <w:bCs/>
                <w:spacing w:val="-10"/>
              </w:rPr>
            </w:pPr>
          </w:p>
        </w:tc>
        <w:tc>
          <w:tcPr>
            <w:tcW w:w="6678" w:type="dxa"/>
            <w:gridSpan w:val="2"/>
          </w:tcPr>
          <w:p w14:paraId="3752643A" w14:textId="77777777" w:rsidR="00B4448C" w:rsidRPr="00A658B7" w:rsidRDefault="00B4448C" w:rsidP="00AF518F">
            <w:pPr>
              <w:tabs>
                <w:tab w:val="left" w:pos="0"/>
              </w:tabs>
              <w:spacing w:after="0" w:line="240" w:lineRule="auto"/>
              <w:jc w:val="both"/>
              <w:rPr>
                <w:b/>
                <w:bCs/>
                <w:spacing w:val="-10"/>
              </w:rPr>
            </w:pPr>
            <w:r w:rsidRPr="00A658B7">
              <w:rPr>
                <w:b/>
                <w:bCs/>
                <w:spacing w:val="-10"/>
              </w:rPr>
              <w:t>Opísať pozitívne a negatívne stránky sporenia na krátkodobé a strednodobé ciele. Vysvetliť hodnotu a význam „núdzového fondu“.</w:t>
            </w:r>
          </w:p>
        </w:tc>
      </w:tr>
      <w:tr w:rsidR="00B4448C" w:rsidRPr="00A658B7" w14:paraId="39C82280" w14:textId="77777777" w:rsidTr="00AF518F">
        <w:trPr>
          <w:trHeight w:val="72"/>
        </w:trPr>
        <w:tc>
          <w:tcPr>
            <w:tcW w:w="2389" w:type="dxa"/>
            <w:vMerge/>
          </w:tcPr>
          <w:p w14:paraId="0525B542" w14:textId="77777777" w:rsidR="00B4448C" w:rsidRPr="00A658B7" w:rsidRDefault="00B4448C" w:rsidP="00AF518F">
            <w:pPr>
              <w:tabs>
                <w:tab w:val="left" w:pos="0"/>
              </w:tabs>
              <w:spacing w:after="0" w:line="240" w:lineRule="auto"/>
              <w:rPr>
                <w:b/>
                <w:bCs/>
                <w:spacing w:val="-10"/>
              </w:rPr>
            </w:pPr>
          </w:p>
        </w:tc>
        <w:tc>
          <w:tcPr>
            <w:tcW w:w="6678" w:type="dxa"/>
            <w:gridSpan w:val="2"/>
          </w:tcPr>
          <w:p w14:paraId="12A75DDA"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prečo je sporenie základným predpokladom pre investovanie.</w:t>
            </w:r>
          </w:p>
        </w:tc>
      </w:tr>
      <w:tr w:rsidR="00B4448C" w:rsidRPr="00A658B7" w14:paraId="76D8D9A8" w14:textId="77777777" w:rsidTr="00AF518F">
        <w:tc>
          <w:tcPr>
            <w:tcW w:w="2389" w:type="dxa"/>
          </w:tcPr>
          <w:p w14:paraId="4DE06C14"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p w14:paraId="359F2477" w14:textId="77777777" w:rsidR="00B4448C" w:rsidRPr="00A658B7" w:rsidRDefault="00B4448C" w:rsidP="00AF518F">
            <w:pPr>
              <w:tabs>
                <w:tab w:val="left" w:pos="0"/>
              </w:tabs>
              <w:spacing w:after="0" w:line="240" w:lineRule="auto"/>
              <w:rPr>
                <w:b/>
                <w:bCs/>
                <w:spacing w:val="-10"/>
              </w:rPr>
            </w:pPr>
          </w:p>
        </w:tc>
        <w:tc>
          <w:tcPr>
            <w:tcW w:w="6678" w:type="dxa"/>
            <w:gridSpan w:val="2"/>
          </w:tcPr>
          <w:p w14:paraId="3546C3F8"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Vysvetliť, akým spôsobom investovanie zhodnocuje majetok a pomáha pri plnení finančných cieľov. </w:t>
            </w:r>
          </w:p>
        </w:tc>
      </w:tr>
      <w:tr w:rsidR="00B4448C" w:rsidRPr="00A658B7" w14:paraId="0262C6C5" w14:textId="77777777" w:rsidTr="00AF518F">
        <w:tc>
          <w:tcPr>
            <w:tcW w:w="2389" w:type="dxa"/>
          </w:tcPr>
          <w:p w14:paraId="7822F6B1"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705EDD75"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ako sa môže meniť hodnota investície.</w:t>
            </w:r>
          </w:p>
        </w:tc>
      </w:tr>
      <w:tr w:rsidR="00B4448C" w:rsidRPr="00A658B7" w14:paraId="76E07F6C" w14:textId="77777777" w:rsidTr="00AF518F">
        <w:tc>
          <w:tcPr>
            <w:tcW w:w="2389" w:type="dxa"/>
          </w:tcPr>
          <w:p w14:paraId="22703162" w14:textId="77777777" w:rsidR="00B4448C" w:rsidRPr="00A658B7" w:rsidRDefault="00B4448C" w:rsidP="00AF518F">
            <w:pPr>
              <w:tabs>
                <w:tab w:val="left" w:pos="0"/>
              </w:tabs>
              <w:spacing w:after="0" w:line="240" w:lineRule="auto"/>
              <w:rPr>
                <w:b/>
                <w:bCs/>
                <w:spacing w:val="-10"/>
              </w:rPr>
            </w:pPr>
            <w:r w:rsidRPr="00A658B7">
              <w:rPr>
                <w:b/>
                <w:bCs/>
                <w:spacing w:val="-10"/>
              </w:rPr>
              <w:t>3 Čiastková kompetencia</w:t>
            </w:r>
          </w:p>
        </w:tc>
        <w:tc>
          <w:tcPr>
            <w:tcW w:w="6678" w:type="dxa"/>
            <w:gridSpan w:val="2"/>
          </w:tcPr>
          <w:p w14:paraId="452350D3" w14:textId="77777777" w:rsidR="00B4448C" w:rsidRPr="00A658B7" w:rsidRDefault="00B4448C" w:rsidP="00AF518F">
            <w:pPr>
              <w:tabs>
                <w:tab w:val="left" w:pos="0"/>
              </w:tabs>
              <w:spacing w:after="0" w:line="240" w:lineRule="auto"/>
              <w:jc w:val="both"/>
              <w:rPr>
                <w:b/>
                <w:bCs/>
                <w:spacing w:val="-10"/>
              </w:rPr>
            </w:pPr>
            <w:r w:rsidRPr="00A658B7">
              <w:rPr>
                <w:b/>
                <w:bCs/>
                <w:spacing w:val="-10"/>
              </w:rPr>
              <w:t>Zhodnotiť investičné alternatívy.</w:t>
            </w:r>
          </w:p>
        </w:tc>
      </w:tr>
      <w:tr w:rsidR="00B4448C" w:rsidRPr="00A658B7" w14:paraId="6BFD4D65" w14:textId="77777777" w:rsidTr="00AF518F">
        <w:trPr>
          <w:trHeight w:val="109"/>
        </w:trPr>
        <w:tc>
          <w:tcPr>
            <w:tcW w:w="2389" w:type="dxa"/>
            <w:vMerge w:val="restart"/>
          </w:tcPr>
          <w:p w14:paraId="1D854B19"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1D9EB11C"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 investície, ktorá umožňuje rýchly a jednoduchý prístup k finančným prostriedkom</w:t>
            </w:r>
          </w:p>
        </w:tc>
      </w:tr>
      <w:tr w:rsidR="00B4448C" w:rsidRPr="00A658B7" w14:paraId="0DC112B8" w14:textId="77777777" w:rsidTr="00AF518F">
        <w:trPr>
          <w:trHeight w:val="108"/>
        </w:trPr>
        <w:tc>
          <w:tcPr>
            <w:tcW w:w="2389" w:type="dxa"/>
            <w:vMerge/>
          </w:tcPr>
          <w:p w14:paraId="6F8F0DCE" w14:textId="77777777" w:rsidR="00B4448C" w:rsidRPr="00A658B7" w:rsidRDefault="00B4448C" w:rsidP="00AF518F">
            <w:pPr>
              <w:tabs>
                <w:tab w:val="left" w:pos="0"/>
              </w:tabs>
              <w:spacing w:after="0" w:line="240" w:lineRule="auto"/>
              <w:rPr>
                <w:b/>
                <w:bCs/>
                <w:spacing w:val="-10"/>
              </w:rPr>
            </w:pPr>
          </w:p>
        </w:tc>
        <w:tc>
          <w:tcPr>
            <w:tcW w:w="6678" w:type="dxa"/>
            <w:gridSpan w:val="2"/>
          </w:tcPr>
          <w:p w14:paraId="5E118A40"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spôsoby využitia voľných finančných prostriedkov (sporenie, produkty so štátnym</w:t>
            </w:r>
          </w:p>
          <w:p w14:paraId="61F1A12C" w14:textId="77777777" w:rsidR="00B4448C" w:rsidRPr="00A658B7" w:rsidRDefault="00B4448C" w:rsidP="00AF518F">
            <w:pPr>
              <w:tabs>
                <w:tab w:val="left" w:pos="0"/>
              </w:tabs>
              <w:spacing w:after="0" w:line="240" w:lineRule="auto"/>
              <w:jc w:val="both"/>
              <w:rPr>
                <w:b/>
                <w:bCs/>
                <w:spacing w:val="-10"/>
              </w:rPr>
            </w:pPr>
            <w:r w:rsidRPr="00A658B7">
              <w:rPr>
                <w:b/>
                <w:bCs/>
                <w:spacing w:val="-10"/>
              </w:rPr>
              <w:t>príspevkom, nehnuteľnosti)</w:t>
            </w:r>
            <w:r w:rsidRPr="00A658B7">
              <w:rPr>
                <w:b/>
                <w:bCs/>
                <w:spacing w:val="-10"/>
              </w:rPr>
              <w:cr/>
              <w:t>.</w:t>
            </w:r>
          </w:p>
        </w:tc>
      </w:tr>
      <w:tr w:rsidR="00B4448C" w:rsidRPr="00A658B7" w14:paraId="3D39CED9" w14:textId="77777777" w:rsidTr="00AF518F">
        <w:tc>
          <w:tcPr>
            <w:tcW w:w="2389" w:type="dxa"/>
          </w:tcPr>
          <w:p w14:paraId="42F7C861" w14:textId="77777777" w:rsidR="00B4448C" w:rsidRPr="00A658B7" w:rsidRDefault="00B4448C" w:rsidP="00AF518F">
            <w:pPr>
              <w:tabs>
                <w:tab w:val="left" w:pos="0"/>
              </w:tabs>
              <w:spacing w:after="0" w:line="240" w:lineRule="auto"/>
              <w:rPr>
                <w:b/>
                <w:bCs/>
                <w:spacing w:val="-10"/>
              </w:rPr>
            </w:pPr>
            <w:r w:rsidRPr="00A658B7">
              <w:rPr>
                <w:b/>
                <w:bCs/>
                <w:spacing w:val="-10"/>
              </w:rPr>
              <w:t>4 Čiastková kompetencia</w:t>
            </w:r>
          </w:p>
        </w:tc>
        <w:tc>
          <w:tcPr>
            <w:tcW w:w="6678" w:type="dxa"/>
            <w:gridSpan w:val="2"/>
          </w:tcPr>
          <w:p w14:paraId="36CEF92C"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spôsob regulácie a dohľadu nad finančnými trhmi.</w:t>
            </w:r>
          </w:p>
        </w:tc>
      </w:tr>
      <w:tr w:rsidR="00B4448C" w:rsidRPr="00A658B7" w14:paraId="492854E9" w14:textId="77777777" w:rsidTr="00AF518F">
        <w:tc>
          <w:tcPr>
            <w:tcW w:w="2389" w:type="dxa"/>
            <w:vMerge w:val="restart"/>
          </w:tcPr>
          <w:p w14:paraId="6DC127B5"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261D3288" w14:textId="77777777" w:rsidR="00B4448C" w:rsidRPr="00A658B7" w:rsidRDefault="00B4448C" w:rsidP="00AF518F">
            <w:pPr>
              <w:tabs>
                <w:tab w:val="left" w:pos="0"/>
              </w:tabs>
              <w:spacing w:after="0" w:line="240" w:lineRule="auto"/>
              <w:jc w:val="both"/>
              <w:rPr>
                <w:b/>
                <w:bCs/>
                <w:spacing w:val="-10"/>
              </w:rPr>
            </w:pPr>
            <w:r w:rsidRPr="00A658B7">
              <w:rPr>
                <w:b/>
                <w:bCs/>
                <w:spacing w:val="-10"/>
              </w:rPr>
              <w:t>Opísať úlohu Fondu ochrany vkladov.</w:t>
            </w:r>
          </w:p>
        </w:tc>
      </w:tr>
      <w:tr w:rsidR="00B4448C" w:rsidRPr="00A658B7" w14:paraId="6B0121A0" w14:textId="77777777" w:rsidTr="00AF518F">
        <w:tc>
          <w:tcPr>
            <w:tcW w:w="2389" w:type="dxa"/>
            <w:vMerge/>
          </w:tcPr>
          <w:p w14:paraId="2B4E4FC1" w14:textId="77777777" w:rsidR="00B4448C" w:rsidRPr="00A658B7" w:rsidRDefault="00B4448C" w:rsidP="00AF518F">
            <w:pPr>
              <w:tabs>
                <w:tab w:val="left" w:pos="0"/>
              </w:tabs>
              <w:spacing w:after="0" w:line="240" w:lineRule="auto"/>
              <w:rPr>
                <w:b/>
                <w:bCs/>
                <w:spacing w:val="-10"/>
              </w:rPr>
            </w:pPr>
          </w:p>
        </w:tc>
        <w:tc>
          <w:tcPr>
            <w:tcW w:w="6678" w:type="dxa"/>
            <w:gridSpan w:val="2"/>
          </w:tcPr>
          <w:p w14:paraId="7656622C" w14:textId="77777777" w:rsidR="00B4448C" w:rsidRPr="00A658B7" w:rsidRDefault="00B4448C" w:rsidP="00AF518F">
            <w:pPr>
              <w:tabs>
                <w:tab w:val="left" w:pos="0"/>
              </w:tabs>
              <w:spacing w:after="0" w:line="240" w:lineRule="auto"/>
              <w:jc w:val="both"/>
              <w:rPr>
                <w:b/>
                <w:bCs/>
                <w:spacing w:val="-10"/>
              </w:rPr>
            </w:pPr>
            <w:r w:rsidRPr="00A658B7">
              <w:rPr>
                <w:b/>
                <w:bCs/>
                <w:spacing w:val="-10"/>
              </w:rPr>
              <w:t>Opísať rozdiel medzi pobočkou zahraničnej banky a dcérskou spoločnosťou.</w:t>
            </w:r>
          </w:p>
        </w:tc>
      </w:tr>
      <w:tr w:rsidR="00B4448C" w:rsidRPr="00A658B7" w14:paraId="6ADEBA8A" w14:textId="77777777" w:rsidTr="00AF518F">
        <w:tc>
          <w:tcPr>
            <w:tcW w:w="9067" w:type="dxa"/>
            <w:gridSpan w:val="3"/>
            <w:shd w:val="clear" w:color="auto" w:fill="D7D2B7"/>
          </w:tcPr>
          <w:p w14:paraId="2573E9D8" w14:textId="77777777" w:rsidR="00B4448C" w:rsidRPr="00A658B7" w:rsidRDefault="00B4448C" w:rsidP="00AF518F">
            <w:pPr>
              <w:tabs>
                <w:tab w:val="left" w:pos="0"/>
              </w:tabs>
              <w:spacing w:after="0" w:line="240" w:lineRule="auto"/>
              <w:jc w:val="both"/>
              <w:rPr>
                <w:b/>
                <w:bCs/>
                <w:spacing w:val="-10"/>
              </w:rPr>
            </w:pPr>
            <w:r w:rsidRPr="00A658B7">
              <w:rPr>
                <w:b/>
                <w:bCs/>
                <w:spacing w:val="-10"/>
              </w:rPr>
              <w:t>7 Riadenie rizika a poistenie - Používanie primeraných stratégií riadenia rizík.</w:t>
            </w:r>
          </w:p>
        </w:tc>
      </w:tr>
      <w:tr w:rsidR="00B4448C" w:rsidRPr="00A658B7" w14:paraId="2B3EA7E1" w14:textId="77777777" w:rsidTr="00AF518F">
        <w:tc>
          <w:tcPr>
            <w:tcW w:w="2389" w:type="dxa"/>
          </w:tcPr>
          <w:p w14:paraId="7DA72D60"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tcPr>
          <w:p w14:paraId="1184B5C9"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pojem riziko a pojem poistenie.</w:t>
            </w:r>
          </w:p>
        </w:tc>
      </w:tr>
      <w:tr w:rsidR="00B4448C" w:rsidRPr="00A658B7" w14:paraId="3E07A6C0" w14:textId="77777777" w:rsidTr="00AF518F">
        <w:trPr>
          <w:trHeight w:val="73"/>
        </w:trPr>
        <w:tc>
          <w:tcPr>
            <w:tcW w:w="2389" w:type="dxa"/>
            <w:vMerge w:val="restart"/>
          </w:tcPr>
          <w:p w14:paraId="1DBB1DA2"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2E6CA0DA" w14:textId="77777777" w:rsidR="00B4448C" w:rsidRPr="00A658B7" w:rsidRDefault="00B4448C" w:rsidP="00AF518F">
            <w:pPr>
              <w:tabs>
                <w:tab w:val="left" w:pos="0"/>
              </w:tabs>
              <w:spacing w:after="0" w:line="240" w:lineRule="auto"/>
              <w:jc w:val="both"/>
              <w:rPr>
                <w:b/>
                <w:bCs/>
                <w:spacing w:val="-10"/>
              </w:rPr>
            </w:pPr>
            <w:r w:rsidRPr="00A658B7">
              <w:rPr>
                <w:b/>
                <w:bCs/>
                <w:spacing w:val="-10"/>
              </w:rPr>
              <w:t>Popísať spôsoby, akými by sa dali znížiť rôzne druhy rizík alebo ako by sa im dalo úplne</w:t>
            </w:r>
          </w:p>
          <w:p w14:paraId="18638C3C" w14:textId="77777777" w:rsidR="00B4448C" w:rsidRPr="00A658B7" w:rsidRDefault="00B4448C" w:rsidP="00AF518F">
            <w:pPr>
              <w:tabs>
                <w:tab w:val="left" w:pos="0"/>
              </w:tabs>
              <w:spacing w:after="0" w:line="240" w:lineRule="auto"/>
              <w:jc w:val="both"/>
              <w:rPr>
                <w:b/>
                <w:bCs/>
                <w:spacing w:val="-10"/>
              </w:rPr>
            </w:pPr>
            <w:r w:rsidRPr="00A658B7">
              <w:rPr>
                <w:b/>
                <w:bCs/>
                <w:spacing w:val="-10"/>
              </w:rPr>
              <w:t>vyhnúť.</w:t>
            </w:r>
          </w:p>
        </w:tc>
      </w:tr>
      <w:tr w:rsidR="00B4448C" w:rsidRPr="00A658B7" w14:paraId="0CBE32E9" w14:textId="77777777" w:rsidTr="00AF518F">
        <w:trPr>
          <w:trHeight w:val="72"/>
        </w:trPr>
        <w:tc>
          <w:tcPr>
            <w:tcW w:w="2389" w:type="dxa"/>
            <w:vMerge/>
          </w:tcPr>
          <w:p w14:paraId="4694DC21" w14:textId="77777777" w:rsidR="00B4448C" w:rsidRPr="00A658B7" w:rsidRDefault="00B4448C" w:rsidP="00AF518F">
            <w:pPr>
              <w:tabs>
                <w:tab w:val="left" w:pos="0"/>
              </w:tabs>
              <w:spacing w:after="0" w:line="240" w:lineRule="auto"/>
              <w:rPr>
                <w:b/>
                <w:bCs/>
                <w:spacing w:val="-10"/>
              </w:rPr>
            </w:pPr>
          </w:p>
        </w:tc>
        <w:tc>
          <w:tcPr>
            <w:tcW w:w="6678" w:type="dxa"/>
            <w:gridSpan w:val="2"/>
          </w:tcPr>
          <w:p w14:paraId="57CDC9A9" w14:textId="77777777" w:rsidR="00B4448C" w:rsidRPr="00A658B7" w:rsidRDefault="00B4448C" w:rsidP="00AF518F">
            <w:pPr>
              <w:tabs>
                <w:tab w:val="left" w:pos="0"/>
              </w:tabs>
              <w:spacing w:after="0" w:line="240" w:lineRule="auto"/>
              <w:jc w:val="both"/>
              <w:rPr>
                <w:b/>
                <w:bCs/>
                <w:spacing w:val="-10"/>
              </w:rPr>
            </w:pPr>
            <w:r w:rsidRPr="00A658B7">
              <w:rPr>
                <w:b/>
                <w:bCs/>
                <w:spacing w:val="-10"/>
              </w:rPr>
              <w:t>Diskutovať o vzťahu medzi rizikom a poistením.</w:t>
            </w:r>
          </w:p>
        </w:tc>
      </w:tr>
      <w:tr w:rsidR="00B4448C" w:rsidRPr="00A658B7" w14:paraId="0245E8C0" w14:textId="77777777" w:rsidTr="00AF518F">
        <w:trPr>
          <w:trHeight w:val="72"/>
        </w:trPr>
        <w:tc>
          <w:tcPr>
            <w:tcW w:w="2389" w:type="dxa"/>
            <w:vMerge/>
          </w:tcPr>
          <w:p w14:paraId="77B3D84D" w14:textId="77777777" w:rsidR="00B4448C" w:rsidRPr="00A658B7" w:rsidRDefault="00B4448C" w:rsidP="00AF518F">
            <w:pPr>
              <w:tabs>
                <w:tab w:val="left" w:pos="0"/>
              </w:tabs>
              <w:spacing w:after="0" w:line="240" w:lineRule="auto"/>
              <w:rPr>
                <w:b/>
                <w:bCs/>
                <w:spacing w:val="-10"/>
              </w:rPr>
            </w:pPr>
          </w:p>
        </w:tc>
        <w:tc>
          <w:tcPr>
            <w:tcW w:w="6678" w:type="dxa"/>
            <w:gridSpan w:val="2"/>
          </w:tcPr>
          <w:p w14:paraId="497E0300"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základné druhy poistenia (životné a neživotné).</w:t>
            </w:r>
          </w:p>
        </w:tc>
      </w:tr>
      <w:tr w:rsidR="00B4448C" w:rsidRPr="00A658B7" w14:paraId="36B628E8" w14:textId="77777777" w:rsidTr="00AF518F">
        <w:tc>
          <w:tcPr>
            <w:tcW w:w="2389" w:type="dxa"/>
          </w:tcPr>
          <w:p w14:paraId="4EFEC7BE"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tc>
        <w:tc>
          <w:tcPr>
            <w:tcW w:w="6678" w:type="dxa"/>
            <w:gridSpan w:val="2"/>
          </w:tcPr>
          <w:p w14:paraId="1F41B47F"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Charakterizovať verejné poistenie a vysvetliť rozdiel medzi verejným a súkromným (komerčným) poistením. </w:t>
            </w:r>
          </w:p>
        </w:tc>
      </w:tr>
      <w:tr w:rsidR="00B4448C" w:rsidRPr="00A658B7" w14:paraId="41C49AA1" w14:textId="77777777" w:rsidTr="00AF518F">
        <w:trPr>
          <w:trHeight w:val="248"/>
        </w:trPr>
        <w:tc>
          <w:tcPr>
            <w:tcW w:w="2389" w:type="dxa"/>
            <w:vMerge w:val="restart"/>
          </w:tcPr>
          <w:p w14:paraId="054C0BAD"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51689296" w14:textId="77777777" w:rsidR="00B4448C" w:rsidRPr="00A658B7" w:rsidRDefault="00B4448C" w:rsidP="00AF518F">
            <w:pPr>
              <w:tabs>
                <w:tab w:val="left" w:pos="0"/>
              </w:tabs>
              <w:spacing w:after="0" w:line="240" w:lineRule="auto"/>
              <w:rPr>
                <w:b/>
                <w:bCs/>
                <w:spacing w:val="-10"/>
              </w:rPr>
            </w:pPr>
          </w:p>
        </w:tc>
        <w:tc>
          <w:tcPr>
            <w:tcW w:w="6678" w:type="dxa"/>
            <w:gridSpan w:val="2"/>
          </w:tcPr>
          <w:p w14:paraId="33CC5AD0"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základný účel verejného poistenia</w:t>
            </w:r>
          </w:p>
        </w:tc>
      </w:tr>
      <w:tr w:rsidR="00B4448C" w:rsidRPr="00A658B7" w14:paraId="4ED56D18" w14:textId="77777777" w:rsidTr="00AF518F">
        <w:trPr>
          <w:trHeight w:val="247"/>
        </w:trPr>
        <w:tc>
          <w:tcPr>
            <w:tcW w:w="2389" w:type="dxa"/>
            <w:vMerge/>
          </w:tcPr>
          <w:p w14:paraId="2E6CEDC1" w14:textId="77777777" w:rsidR="00B4448C" w:rsidRPr="00A658B7" w:rsidRDefault="00B4448C" w:rsidP="00AF518F">
            <w:pPr>
              <w:tabs>
                <w:tab w:val="left" w:pos="0"/>
              </w:tabs>
              <w:spacing w:after="0" w:line="240" w:lineRule="auto"/>
              <w:rPr>
                <w:b/>
                <w:bCs/>
                <w:spacing w:val="-10"/>
              </w:rPr>
            </w:pPr>
          </w:p>
        </w:tc>
        <w:tc>
          <w:tcPr>
            <w:tcW w:w="6678" w:type="dxa"/>
            <w:gridSpan w:val="2"/>
          </w:tcPr>
          <w:p w14:paraId="23E9C1BB" w14:textId="77777777" w:rsidR="00B4448C" w:rsidRPr="00A658B7" w:rsidRDefault="00B4448C" w:rsidP="00AF518F">
            <w:pPr>
              <w:tabs>
                <w:tab w:val="left" w:pos="0"/>
              </w:tabs>
              <w:spacing w:after="0" w:line="240" w:lineRule="auto"/>
              <w:jc w:val="both"/>
              <w:rPr>
                <w:b/>
                <w:bCs/>
                <w:spacing w:val="-10"/>
              </w:rPr>
            </w:pPr>
            <w:r w:rsidRPr="00A658B7">
              <w:rPr>
                <w:b/>
                <w:bCs/>
                <w:spacing w:val="-10"/>
              </w:rPr>
              <w:t>Charakterizovať zdravotné poistenie, sociálne poistenie a v rámci neho predovšetkým</w:t>
            </w:r>
          </w:p>
          <w:p w14:paraId="59B9FAC0" w14:textId="77777777" w:rsidR="00B4448C" w:rsidRPr="00A658B7" w:rsidRDefault="00B4448C" w:rsidP="00AF518F">
            <w:pPr>
              <w:tabs>
                <w:tab w:val="left" w:pos="0"/>
              </w:tabs>
              <w:spacing w:after="0" w:line="240" w:lineRule="auto"/>
              <w:jc w:val="both"/>
              <w:rPr>
                <w:b/>
                <w:bCs/>
                <w:spacing w:val="-10"/>
              </w:rPr>
            </w:pPr>
            <w:r w:rsidRPr="00A658B7">
              <w:rPr>
                <w:b/>
                <w:bCs/>
                <w:spacing w:val="-10"/>
              </w:rPr>
              <w:t>nemocenské poistenie, dôchodkové poistenie, úrazové poistenie a poistenie v nezamestnanosti</w:t>
            </w:r>
          </w:p>
        </w:tc>
      </w:tr>
      <w:tr w:rsidR="00B4448C" w:rsidRPr="00A658B7" w14:paraId="0EA89F76" w14:textId="77777777" w:rsidTr="00AF518F">
        <w:tc>
          <w:tcPr>
            <w:tcW w:w="2389" w:type="dxa"/>
          </w:tcPr>
          <w:p w14:paraId="6CC70749" w14:textId="77777777" w:rsidR="00B4448C" w:rsidRPr="00A658B7" w:rsidRDefault="00B4448C" w:rsidP="00AF518F">
            <w:pPr>
              <w:tabs>
                <w:tab w:val="left" w:pos="0"/>
              </w:tabs>
              <w:spacing w:after="0" w:line="240" w:lineRule="auto"/>
              <w:rPr>
                <w:b/>
                <w:bCs/>
                <w:spacing w:val="-10"/>
              </w:rPr>
            </w:pPr>
            <w:r w:rsidRPr="00A658B7">
              <w:rPr>
                <w:b/>
                <w:bCs/>
                <w:spacing w:val="-10"/>
              </w:rPr>
              <w:t>3 Čiastková kompetencia</w:t>
            </w:r>
          </w:p>
        </w:tc>
        <w:tc>
          <w:tcPr>
            <w:tcW w:w="6678" w:type="dxa"/>
            <w:gridSpan w:val="2"/>
          </w:tcPr>
          <w:p w14:paraId="2A6F65FF" w14:textId="77777777" w:rsidR="00B4448C" w:rsidRPr="00A658B7" w:rsidRDefault="00B4448C" w:rsidP="00AF518F">
            <w:pPr>
              <w:tabs>
                <w:tab w:val="left" w:pos="0"/>
              </w:tabs>
              <w:spacing w:after="0" w:line="240" w:lineRule="auto"/>
              <w:jc w:val="both"/>
              <w:rPr>
                <w:b/>
                <w:bCs/>
                <w:spacing w:val="-10"/>
              </w:rPr>
            </w:pPr>
            <w:r w:rsidRPr="00A658B7">
              <w:rPr>
                <w:b/>
                <w:bCs/>
                <w:spacing w:val="-10"/>
              </w:rPr>
              <w:t>Charakterizovať komerčné poistenie.</w:t>
            </w:r>
          </w:p>
        </w:tc>
      </w:tr>
      <w:tr w:rsidR="00B4448C" w:rsidRPr="00A658B7" w14:paraId="4CD81700" w14:textId="77777777" w:rsidTr="00AF518F">
        <w:trPr>
          <w:trHeight w:val="45"/>
        </w:trPr>
        <w:tc>
          <w:tcPr>
            <w:tcW w:w="2389" w:type="dxa"/>
            <w:vMerge w:val="restart"/>
          </w:tcPr>
          <w:p w14:paraId="75FA31B4"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1A51BD4E"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podstatu a význam poistenia.</w:t>
            </w:r>
          </w:p>
        </w:tc>
      </w:tr>
      <w:tr w:rsidR="00B4448C" w:rsidRPr="00A658B7" w14:paraId="3062973D" w14:textId="77777777" w:rsidTr="00AF518F">
        <w:trPr>
          <w:trHeight w:val="43"/>
        </w:trPr>
        <w:tc>
          <w:tcPr>
            <w:tcW w:w="2389" w:type="dxa"/>
            <w:vMerge/>
          </w:tcPr>
          <w:p w14:paraId="18F747A6" w14:textId="77777777" w:rsidR="00B4448C" w:rsidRPr="00A658B7" w:rsidRDefault="00B4448C" w:rsidP="00AF518F">
            <w:pPr>
              <w:tabs>
                <w:tab w:val="left" w:pos="0"/>
              </w:tabs>
              <w:spacing w:after="0" w:line="240" w:lineRule="auto"/>
              <w:rPr>
                <w:b/>
                <w:bCs/>
                <w:spacing w:val="-10"/>
              </w:rPr>
            </w:pPr>
          </w:p>
        </w:tc>
        <w:tc>
          <w:tcPr>
            <w:tcW w:w="6678" w:type="dxa"/>
            <w:gridSpan w:val="2"/>
          </w:tcPr>
          <w:p w14:paraId="61846D51" w14:textId="77777777" w:rsidR="00B4448C" w:rsidRPr="00A658B7" w:rsidRDefault="00B4448C" w:rsidP="00AF518F">
            <w:pPr>
              <w:tabs>
                <w:tab w:val="left" w:pos="0"/>
              </w:tabs>
              <w:spacing w:after="0" w:line="240" w:lineRule="auto"/>
              <w:jc w:val="both"/>
              <w:rPr>
                <w:b/>
                <w:bCs/>
                <w:spacing w:val="-10"/>
              </w:rPr>
            </w:pPr>
            <w:r w:rsidRPr="00A658B7">
              <w:rPr>
                <w:b/>
                <w:bCs/>
                <w:spacing w:val="-10"/>
              </w:rPr>
              <w:t>Rozoznať jednotlivé hlavné typy poistenia motorových vozidiel.</w:t>
            </w:r>
          </w:p>
        </w:tc>
      </w:tr>
      <w:tr w:rsidR="00B4448C" w:rsidRPr="00A658B7" w14:paraId="026B5D91" w14:textId="77777777" w:rsidTr="00AF518F">
        <w:trPr>
          <w:trHeight w:val="43"/>
        </w:trPr>
        <w:tc>
          <w:tcPr>
            <w:tcW w:w="2389" w:type="dxa"/>
            <w:vMerge/>
          </w:tcPr>
          <w:p w14:paraId="5150DEB1" w14:textId="77777777" w:rsidR="00B4448C" w:rsidRPr="00A658B7" w:rsidRDefault="00B4448C" w:rsidP="00AF518F">
            <w:pPr>
              <w:tabs>
                <w:tab w:val="left" w:pos="0"/>
              </w:tabs>
              <w:spacing w:after="0" w:line="240" w:lineRule="auto"/>
              <w:rPr>
                <w:b/>
                <w:bCs/>
                <w:spacing w:val="-10"/>
              </w:rPr>
            </w:pPr>
          </w:p>
        </w:tc>
        <w:tc>
          <w:tcPr>
            <w:tcW w:w="6678" w:type="dxa"/>
            <w:gridSpan w:val="2"/>
          </w:tcPr>
          <w:p w14:paraId="267C1CD8" w14:textId="77777777" w:rsidR="00B4448C" w:rsidRPr="00A658B7" w:rsidRDefault="00B4448C" w:rsidP="00AF518F">
            <w:pPr>
              <w:tabs>
                <w:tab w:val="left" w:pos="0"/>
              </w:tabs>
              <w:spacing w:after="0" w:line="240" w:lineRule="auto"/>
              <w:jc w:val="both"/>
              <w:rPr>
                <w:b/>
                <w:bCs/>
                <w:spacing w:val="-10"/>
              </w:rPr>
            </w:pPr>
            <w:r w:rsidRPr="00A658B7">
              <w:rPr>
                <w:b/>
                <w:bCs/>
                <w:spacing w:val="-10"/>
              </w:rPr>
              <w:t>Uviesť príklady, na ktoré sa vzťahuje havarijné poistenie vozidla a povinné zmluvné poistenie vozidla.</w:t>
            </w:r>
          </w:p>
        </w:tc>
      </w:tr>
      <w:tr w:rsidR="00B4448C" w:rsidRPr="00A658B7" w14:paraId="00ECCDE7" w14:textId="77777777" w:rsidTr="00AF518F">
        <w:trPr>
          <w:trHeight w:val="43"/>
        </w:trPr>
        <w:tc>
          <w:tcPr>
            <w:tcW w:w="2389" w:type="dxa"/>
            <w:vMerge/>
          </w:tcPr>
          <w:p w14:paraId="6BF14802" w14:textId="77777777" w:rsidR="00B4448C" w:rsidRPr="00A658B7" w:rsidRDefault="00B4448C" w:rsidP="00AF518F">
            <w:pPr>
              <w:tabs>
                <w:tab w:val="left" w:pos="0"/>
              </w:tabs>
              <w:spacing w:after="0" w:line="240" w:lineRule="auto"/>
              <w:rPr>
                <w:b/>
                <w:bCs/>
                <w:spacing w:val="-10"/>
              </w:rPr>
            </w:pPr>
          </w:p>
        </w:tc>
        <w:tc>
          <w:tcPr>
            <w:tcW w:w="6678" w:type="dxa"/>
            <w:gridSpan w:val="2"/>
          </w:tcPr>
          <w:p w14:paraId="226467BF" w14:textId="77777777" w:rsidR="00B4448C" w:rsidRPr="00A658B7" w:rsidRDefault="00B4448C" w:rsidP="00AF518F">
            <w:pPr>
              <w:tabs>
                <w:tab w:val="left" w:pos="0"/>
              </w:tabs>
              <w:spacing w:after="0" w:line="240" w:lineRule="auto"/>
              <w:jc w:val="both"/>
              <w:rPr>
                <w:b/>
                <w:bCs/>
                <w:spacing w:val="-10"/>
              </w:rPr>
            </w:pPr>
            <w:r w:rsidRPr="00A658B7">
              <w:rPr>
                <w:b/>
                <w:bCs/>
                <w:spacing w:val="-10"/>
              </w:rPr>
              <w:t>Vysvetliť rozdiel medzi poistením bytu, resp. domu a poistením jeho zariadenia</w:t>
            </w:r>
          </w:p>
        </w:tc>
      </w:tr>
    </w:tbl>
    <w:p w14:paraId="17A3BD49" w14:textId="77777777" w:rsidR="00B4448C" w:rsidRDefault="00876DFA" w:rsidP="00B4448C">
      <w:pPr>
        <w:tabs>
          <w:tab w:val="left" w:pos="567"/>
        </w:tabs>
        <w:spacing w:after="0" w:line="240" w:lineRule="auto"/>
        <w:jc w:val="both"/>
        <w:rPr>
          <w:rStyle w:val="Hypertextovprepojenie"/>
          <w:spacing w:val="-10"/>
          <w:sz w:val="20"/>
          <w:szCs w:val="20"/>
        </w:rPr>
      </w:pPr>
      <w:hyperlink r:id="rId43" w:history="1">
        <w:r w:rsidR="00B4448C" w:rsidRPr="00A658B7">
          <w:rPr>
            <w:rStyle w:val="Hypertextovprepojenie"/>
            <w:spacing w:val="-10"/>
            <w:sz w:val="20"/>
            <w:szCs w:val="20"/>
          </w:rPr>
          <w:t>www.minedu.sk/data/att/6152.pdf</w:t>
        </w:r>
      </w:hyperlink>
    </w:p>
    <w:p w14:paraId="7FA14CFE" w14:textId="77777777" w:rsidR="00B4448C" w:rsidRDefault="00B4448C" w:rsidP="00B4448C">
      <w:pPr>
        <w:tabs>
          <w:tab w:val="left" w:pos="567"/>
        </w:tabs>
        <w:spacing w:after="0" w:line="240" w:lineRule="auto"/>
        <w:jc w:val="both"/>
        <w:rPr>
          <w:rStyle w:val="Hypertextovprepojenie"/>
          <w:spacing w:val="-10"/>
          <w:sz w:val="20"/>
          <w:szCs w:val="20"/>
        </w:rPr>
      </w:pPr>
    </w:p>
    <w:p w14:paraId="6A13AFCF" w14:textId="77777777" w:rsidR="00B4448C" w:rsidRPr="00352CD7" w:rsidRDefault="00B4448C" w:rsidP="00B4448C">
      <w:pPr>
        <w:shd w:val="clear" w:color="auto" w:fill="FFFF00"/>
        <w:tabs>
          <w:tab w:val="left" w:pos="567"/>
        </w:tabs>
        <w:spacing w:after="0" w:line="240" w:lineRule="auto"/>
        <w:jc w:val="both"/>
        <w:rPr>
          <w:b/>
          <w:spacing w:val="-10"/>
        </w:rPr>
      </w:pPr>
      <w:r w:rsidRPr="00352CD7">
        <w:rPr>
          <w:b/>
          <w:spacing w:val="-10"/>
        </w:rPr>
        <w:t>Implementácia finančnej gramotnosti do vzdelávania -verzia 1.2- na 2. stupni ZŠ od 1. septembra 2017</w:t>
      </w:r>
    </w:p>
    <w:p w14:paraId="104C8047" w14:textId="77777777" w:rsidR="00B4448C" w:rsidRPr="00352CD7" w:rsidRDefault="00B4448C" w:rsidP="00B4448C">
      <w:pPr>
        <w:shd w:val="clear" w:color="auto" w:fill="FFFF00"/>
        <w:tabs>
          <w:tab w:val="left" w:pos="567"/>
        </w:tabs>
        <w:spacing w:after="0" w:line="240" w:lineRule="auto"/>
        <w:jc w:val="both"/>
        <w:rPr>
          <w:spacing w:val="-10"/>
        </w:rPr>
      </w:pPr>
      <w:r w:rsidRPr="00352CD7">
        <w:rPr>
          <w:spacing w:val="-10"/>
        </w:rPr>
        <w:t>Finančné vzdelávanie na druhom stupni základnej školy plynulo nadväzuje na finančné vzdelávanie na prvom stupni základnej školy.</w:t>
      </w:r>
    </w:p>
    <w:tbl>
      <w:tblPr>
        <w:tblStyle w:val="Mriekatabuky"/>
        <w:tblW w:w="0" w:type="auto"/>
        <w:tblInd w:w="-5" w:type="dxa"/>
        <w:tblLook w:val="04A0" w:firstRow="1" w:lastRow="0" w:firstColumn="1" w:lastColumn="0" w:noHBand="0" w:noVBand="1"/>
      </w:tblPr>
      <w:tblGrid>
        <w:gridCol w:w="2389"/>
        <w:gridCol w:w="111"/>
        <w:gridCol w:w="6567"/>
      </w:tblGrid>
      <w:tr w:rsidR="00B4448C" w:rsidRPr="00A658B7" w14:paraId="31C40FF4" w14:textId="77777777" w:rsidTr="00AF518F">
        <w:trPr>
          <w:trHeight w:val="533"/>
        </w:trPr>
        <w:tc>
          <w:tcPr>
            <w:tcW w:w="9067" w:type="dxa"/>
            <w:gridSpan w:val="3"/>
            <w:shd w:val="clear" w:color="auto" w:fill="002060"/>
          </w:tcPr>
          <w:p w14:paraId="61E1E2BB"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1 </w:t>
            </w:r>
            <w:r>
              <w:rPr>
                <w:b/>
                <w:bCs/>
                <w:spacing w:val="-10"/>
              </w:rPr>
              <w:t xml:space="preserve">Téma: </w:t>
            </w:r>
            <w:r w:rsidRPr="00E904B3">
              <w:rPr>
                <w:b/>
                <w:bCs/>
                <w:spacing w:val="-10"/>
              </w:rPr>
              <w:t>Finančná zodpovednosť spotrebiteľov</w:t>
            </w:r>
            <w:r>
              <w:rPr>
                <w:b/>
                <w:bCs/>
                <w:spacing w:val="-10"/>
              </w:rPr>
              <w:t xml:space="preserve">: </w:t>
            </w:r>
            <w:r w:rsidRPr="00E904B3">
              <w:rPr>
                <w:b/>
                <w:bCs/>
                <w:spacing w:val="-10"/>
              </w:rPr>
              <w:t>Používanie spoľahlivých informácií a uplatňovanie rozhodovacích procesov v</w:t>
            </w:r>
            <w:r>
              <w:rPr>
                <w:b/>
                <w:bCs/>
                <w:spacing w:val="-10"/>
              </w:rPr>
              <w:t> </w:t>
            </w:r>
            <w:r w:rsidRPr="00E904B3">
              <w:rPr>
                <w:b/>
                <w:bCs/>
                <w:spacing w:val="-10"/>
              </w:rPr>
              <w:t>osobných</w:t>
            </w:r>
            <w:r>
              <w:rPr>
                <w:b/>
                <w:bCs/>
                <w:spacing w:val="-10"/>
              </w:rPr>
              <w:t xml:space="preserve"> financiách</w:t>
            </w:r>
          </w:p>
        </w:tc>
      </w:tr>
      <w:tr w:rsidR="00B4448C" w:rsidRPr="00A658B7" w14:paraId="6092887C" w14:textId="77777777" w:rsidTr="00AF518F">
        <w:trPr>
          <w:trHeight w:val="314"/>
        </w:trPr>
        <w:tc>
          <w:tcPr>
            <w:tcW w:w="2500" w:type="dxa"/>
            <w:gridSpan w:val="2"/>
            <w:shd w:val="clear" w:color="auto" w:fill="B6DDE8" w:themeFill="accent5" w:themeFillTint="66"/>
          </w:tcPr>
          <w:p w14:paraId="49A4CC52" w14:textId="77777777" w:rsidR="00B4448C" w:rsidRPr="00A658B7" w:rsidRDefault="00B4448C" w:rsidP="00AF518F">
            <w:pPr>
              <w:tabs>
                <w:tab w:val="left" w:pos="0"/>
              </w:tabs>
              <w:spacing w:after="0" w:line="240" w:lineRule="auto"/>
              <w:rPr>
                <w:b/>
                <w:bCs/>
                <w:spacing w:val="-10"/>
              </w:rPr>
            </w:pPr>
            <w:r w:rsidRPr="00A658B7">
              <w:rPr>
                <w:b/>
                <w:bCs/>
                <w:spacing w:val="-10"/>
              </w:rPr>
              <w:t>1 Čiastková kompetencia</w:t>
            </w:r>
          </w:p>
        </w:tc>
        <w:tc>
          <w:tcPr>
            <w:tcW w:w="6567" w:type="dxa"/>
            <w:shd w:val="clear" w:color="auto" w:fill="B6DDE8" w:themeFill="accent5" w:themeFillTint="66"/>
          </w:tcPr>
          <w:p w14:paraId="523F46F8" w14:textId="77777777" w:rsidR="00B4448C" w:rsidRPr="00A658B7" w:rsidRDefault="00B4448C" w:rsidP="00AF518F">
            <w:pPr>
              <w:tabs>
                <w:tab w:val="left" w:pos="0"/>
              </w:tabs>
              <w:spacing w:after="0" w:line="240" w:lineRule="auto"/>
              <w:jc w:val="both"/>
              <w:rPr>
                <w:b/>
                <w:bCs/>
                <w:spacing w:val="-10"/>
              </w:rPr>
            </w:pPr>
            <w:r w:rsidRPr="00E904B3">
              <w:rPr>
                <w:b/>
                <w:bCs/>
                <w:spacing w:val="-10"/>
              </w:rPr>
              <w:t>Určiť rôzne spôsoby komunikácie o finančných záležitostiach</w:t>
            </w:r>
          </w:p>
        </w:tc>
      </w:tr>
      <w:tr w:rsidR="00B4448C" w:rsidRPr="00A658B7" w14:paraId="1EC37A74" w14:textId="77777777" w:rsidTr="00AF518F">
        <w:trPr>
          <w:trHeight w:val="512"/>
        </w:trPr>
        <w:tc>
          <w:tcPr>
            <w:tcW w:w="2500" w:type="dxa"/>
            <w:gridSpan w:val="2"/>
          </w:tcPr>
          <w:p w14:paraId="708AE891"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567" w:type="dxa"/>
          </w:tcPr>
          <w:p w14:paraId="1C08F59E" w14:textId="77777777" w:rsidR="00B4448C" w:rsidRPr="00A658B7" w:rsidRDefault="00B4448C" w:rsidP="00AF518F">
            <w:pPr>
              <w:tabs>
                <w:tab w:val="left" w:pos="0"/>
              </w:tabs>
              <w:spacing w:after="0" w:line="240" w:lineRule="auto"/>
              <w:jc w:val="both"/>
              <w:rPr>
                <w:b/>
                <w:bCs/>
                <w:spacing w:val="-10"/>
              </w:rPr>
            </w:pPr>
            <w:r w:rsidRPr="00E904B3">
              <w:rPr>
                <w:b/>
                <w:bCs/>
                <w:spacing w:val="-10"/>
              </w:rPr>
              <w:t>Vysvetliť možnosti ún</w:t>
            </w:r>
            <w:r>
              <w:rPr>
                <w:b/>
                <w:bCs/>
                <w:spacing w:val="-10"/>
              </w:rPr>
              <w:t xml:space="preserve">iku dôležitých osobných údajov. </w:t>
            </w:r>
            <w:r w:rsidRPr="00E904B3">
              <w:rPr>
                <w:b/>
                <w:bCs/>
                <w:spacing w:val="-10"/>
              </w:rPr>
              <w:t>Zhodnotiť dôsl</w:t>
            </w:r>
            <w:r>
              <w:rPr>
                <w:b/>
                <w:bCs/>
                <w:spacing w:val="-10"/>
              </w:rPr>
              <w:t xml:space="preserve">edky zneužitia osobných údajov. </w:t>
            </w:r>
            <w:r w:rsidRPr="00E904B3">
              <w:rPr>
                <w:b/>
                <w:bCs/>
                <w:spacing w:val="-10"/>
              </w:rPr>
              <w:t>Vysvetliť, ako komunikácia o finančne významných záležitos</w:t>
            </w:r>
            <w:r>
              <w:rPr>
                <w:b/>
                <w:bCs/>
                <w:spacing w:val="-10"/>
              </w:rPr>
              <w:t xml:space="preserve">tiach môže pomôcť predchádzaniu </w:t>
            </w:r>
            <w:r w:rsidRPr="00E904B3">
              <w:rPr>
                <w:b/>
                <w:bCs/>
                <w:spacing w:val="-10"/>
              </w:rPr>
              <w:t>konfliktom (finančná inštitúcia, klient).</w:t>
            </w:r>
          </w:p>
        </w:tc>
      </w:tr>
      <w:tr w:rsidR="00B4448C" w:rsidRPr="00A658B7" w14:paraId="79DBE77B" w14:textId="77777777" w:rsidTr="00AF518F">
        <w:trPr>
          <w:trHeight w:val="235"/>
        </w:trPr>
        <w:tc>
          <w:tcPr>
            <w:tcW w:w="2500" w:type="dxa"/>
            <w:gridSpan w:val="2"/>
            <w:shd w:val="clear" w:color="auto" w:fill="B6DDE8" w:themeFill="accent5" w:themeFillTint="66"/>
          </w:tcPr>
          <w:p w14:paraId="4C3D75A1" w14:textId="77777777" w:rsidR="00B4448C" w:rsidRPr="00A658B7" w:rsidRDefault="00B4448C" w:rsidP="00AF518F">
            <w:pPr>
              <w:tabs>
                <w:tab w:val="left" w:pos="0"/>
              </w:tabs>
              <w:spacing w:after="0" w:line="240" w:lineRule="auto"/>
              <w:rPr>
                <w:b/>
                <w:bCs/>
                <w:spacing w:val="-10"/>
              </w:rPr>
            </w:pPr>
            <w:r w:rsidRPr="00A658B7">
              <w:rPr>
                <w:b/>
                <w:bCs/>
                <w:spacing w:val="-10"/>
              </w:rPr>
              <w:t>2 Čiastková kompetencia</w:t>
            </w:r>
          </w:p>
        </w:tc>
        <w:tc>
          <w:tcPr>
            <w:tcW w:w="6567" w:type="dxa"/>
            <w:shd w:val="clear" w:color="auto" w:fill="B6DDE8" w:themeFill="accent5" w:themeFillTint="66"/>
          </w:tcPr>
          <w:p w14:paraId="6CD671E2" w14:textId="77777777" w:rsidR="00B4448C" w:rsidRPr="00A658B7" w:rsidRDefault="00B4448C" w:rsidP="00AF518F">
            <w:pPr>
              <w:tabs>
                <w:tab w:val="left" w:pos="0"/>
              </w:tabs>
              <w:spacing w:after="0" w:line="240" w:lineRule="auto"/>
              <w:jc w:val="both"/>
              <w:rPr>
                <w:b/>
                <w:bCs/>
                <w:spacing w:val="-10"/>
              </w:rPr>
            </w:pPr>
            <w:r w:rsidRPr="00E904B3">
              <w:rPr>
                <w:b/>
                <w:bCs/>
                <w:spacing w:val="-10"/>
              </w:rPr>
              <w:t>Stručne zhrnúť hlavné nástroje na ochranu spotrebiteľov</w:t>
            </w:r>
          </w:p>
        </w:tc>
      </w:tr>
      <w:tr w:rsidR="00B4448C" w:rsidRPr="00A658B7" w14:paraId="7866A9A6" w14:textId="77777777" w:rsidTr="00AF518F">
        <w:trPr>
          <w:trHeight w:val="546"/>
        </w:trPr>
        <w:tc>
          <w:tcPr>
            <w:tcW w:w="2500" w:type="dxa"/>
            <w:gridSpan w:val="2"/>
          </w:tcPr>
          <w:p w14:paraId="044C479B"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567" w:type="dxa"/>
          </w:tcPr>
          <w:p w14:paraId="7D63CAC4" w14:textId="77777777" w:rsidR="00B4448C" w:rsidRPr="00A658B7" w:rsidRDefault="00B4448C" w:rsidP="00AF518F">
            <w:pPr>
              <w:tabs>
                <w:tab w:val="left" w:pos="0"/>
              </w:tabs>
              <w:spacing w:after="0" w:line="240" w:lineRule="auto"/>
              <w:jc w:val="both"/>
              <w:rPr>
                <w:b/>
                <w:bCs/>
                <w:spacing w:val="-10"/>
              </w:rPr>
            </w:pPr>
            <w:r w:rsidRPr="00E904B3">
              <w:rPr>
                <w:b/>
                <w:bCs/>
                <w:spacing w:val="-10"/>
              </w:rPr>
              <w:t>Vyhľadať informácie o právach spotrebiteľ</w:t>
            </w:r>
            <w:r>
              <w:rPr>
                <w:b/>
                <w:bCs/>
                <w:spacing w:val="-10"/>
              </w:rPr>
              <w:t xml:space="preserve">ov vrátane práva na reklamáciu. </w:t>
            </w:r>
            <w:r w:rsidRPr="00E904B3">
              <w:rPr>
                <w:b/>
                <w:bCs/>
                <w:spacing w:val="-10"/>
              </w:rPr>
              <w:t>Uviesť príklady klamlivých a za</w:t>
            </w:r>
            <w:r>
              <w:rPr>
                <w:b/>
                <w:bCs/>
                <w:spacing w:val="-10"/>
              </w:rPr>
              <w:t xml:space="preserve">vádzajúcich obchodných praktík. </w:t>
            </w:r>
            <w:r w:rsidRPr="00E904B3">
              <w:rPr>
                <w:b/>
                <w:bCs/>
                <w:spacing w:val="-10"/>
              </w:rPr>
              <w:t>Uviesť príklady falšovaných tovarov (tzv. fejkov).</w:t>
            </w:r>
          </w:p>
        </w:tc>
      </w:tr>
      <w:tr w:rsidR="00B4448C" w:rsidRPr="00A658B7" w14:paraId="0710A603" w14:textId="77777777" w:rsidTr="00AF518F">
        <w:tc>
          <w:tcPr>
            <w:tcW w:w="2500" w:type="dxa"/>
            <w:gridSpan w:val="2"/>
            <w:shd w:val="clear" w:color="auto" w:fill="B6DDE8" w:themeFill="accent5" w:themeFillTint="66"/>
          </w:tcPr>
          <w:p w14:paraId="15874D9A" w14:textId="77777777" w:rsidR="00B4448C" w:rsidRPr="00A658B7" w:rsidRDefault="00B4448C" w:rsidP="00AF518F">
            <w:pPr>
              <w:tabs>
                <w:tab w:val="left" w:pos="0"/>
              </w:tabs>
              <w:spacing w:after="0" w:line="240" w:lineRule="auto"/>
              <w:rPr>
                <w:b/>
                <w:bCs/>
                <w:spacing w:val="-10"/>
              </w:rPr>
            </w:pPr>
            <w:r w:rsidRPr="00A658B7">
              <w:rPr>
                <w:b/>
                <w:bCs/>
                <w:spacing w:val="-10"/>
              </w:rPr>
              <w:t xml:space="preserve">3 Čiastková kompetencia  </w:t>
            </w:r>
          </w:p>
        </w:tc>
        <w:tc>
          <w:tcPr>
            <w:tcW w:w="6567" w:type="dxa"/>
            <w:shd w:val="clear" w:color="auto" w:fill="B6DDE8" w:themeFill="accent5" w:themeFillTint="66"/>
          </w:tcPr>
          <w:p w14:paraId="02B8D003" w14:textId="77777777" w:rsidR="00B4448C" w:rsidRPr="00A658B7" w:rsidRDefault="00B4448C" w:rsidP="00AF518F">
            <w:pPr>
              <w:tabs>
                <w:tab w:val="left" w:pos="0"/>
              </w:tabs>
              <w:spacing w:after="0" w:line="240" w:lineRule="auto"/>
              <w:jc w:val="both"/>
              <w:rPr>
                <w:b/>
                <w:bCs/>
                <w:spacing w:val="-10"/>
              </w:rPr>
            </w:pPr>
            <w:r w:rsidRPr="00E904B3">
              <w:rPr>
                <w:b/>
                <w:bCs/>
                <w:spacing w:val="-10"/>
              </w:rPr>
              <w:t>Vysvetliť spôsob regulácie a dohľadu nad finančnými trhmi</w:t>
            </w:r>
          </w:p>
        </w:tc>
      </w:tr>
      <w:tr w:rsidR="00B4448C" w:rsidRPr="00A658B7" w14:paraId="7835F3F1" w14:textId="77777777" w:rsidTr="00AF518F">
        <w:trPr>
          <w:trHeight w:val="280"/>
        </w:trPr>
        <w:tc>
          <w:tcPr>
            <w:tcW w:w="2500" w:type="dxa"/>
            <w:gridSpan w:val="2"/>
          </w:tcPr>
          <w:p w14:paraId="24BD66EF"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567" w:type="dxa"/>
          </w:tcPr>
          <w:p w14:paraId="11229EE2" w14:textId="77777777" w:rsidR="00B4448C" w:rsidRPr="00A658B7" w:rsidRDefault="00B4448C" w:rsidP="00AF518F">
            <w:pPr>
              <w:tabs>
                <w:tab w:val="left" w:pos="0"/>
              </w:tabs>
              <w:spacing w:after="0" w:line="240" w:lineRule="auto"/>
              <w:jc w:val="both"/>
              <w:rPr>
                <w:b/>
                <w:bCs/>
                <w:spacing w:val="-10"/>
              </w:rPr>
            </w:pPr>
            <w:r w:rsidRPr="00E904B3">
              <w:rPr>
                <w:b/>
                <w:bCs/>
                <w:spacing w:val="-10"/>
              </w:rPr>
              <w:t>Vysvetl</w:t>
            </w:r>
            <w:r>
              <w:rPr>
                <w:b/>
                <w:bCs/>
                <w:spacing w:val="-10"/>
              </w:rPr>
              <w:t xml:space="preserve">iť význam ochrany vkladov v SR. </w:t>
            </w:r>
            <w:r w:rsidRPr="00E904B3">
              <w:rPr>
                <w:b/>
                <w:bCs/>
                <w:spacing w:val="-10"/>
              </w:rPr>
              <w:t>Vysvetliť rozdiel medzi bankovými a nebankovými subjektmi.</w:t>
            </w:r>
          </w:p>
        </w:tc>
      </w:tr>
      <w:tr w:rsidR="00B4448C" w:rsidRPr="00A658B7" w14:paraId="77AEEF97" w14:textId="77777777" w:rsidTr="00AF518F">
        <w:trPr>
          <w:trHeight w:val="280"/>
        </w:trPr>
        <w:tc>
          <w:tcPr>
            <w:tcW w:w="2500" w:type="dxa"/>
            <w:gridSpan w:val="2"/>
            <w:shd w:val="clear" w:color="auto" w:fill="B6DDE8" w:themeFill="accent5" w:themeFillTint="66"/>
          </w:tcPr>
          <w:p w14:paraId="48DC50B6" w14:textId="77777777" w:rsidR="00B4448C" w:rsidRPr="00A658B7" w:rsidRDefault="00B4448C" w:rsidP="00AF518F">
            <w:pPr>
              <w:tabs>
                <w:tab w:val="left" w:pos="0"/>
              </w:tabs>
              <w:spacing w:after="0" w:line="240" w:lineRule="auto"/>
              <w:rPr>
                <w:b/>
                <w:bCs/>
                <w:spacing w:val="-10"/>
              </w:rPr>
            </w:pPr>
            <w:r>
              <w:rPr>
                <w:b/>
                <w:bCs/>
                <w:spacing w:val="-10"/>
              </w:rPr>
              <w:t>4</w:t>
            </w:r>
            <w:r w:rsidRPr="00A658B7">
              <w:rPr>
                <w:b/>
                <w:bCs/>
                <w:spacing w:val="-10"/>
              </w:rPr>
              <w:t xml:space="preserve"> Čiastková kompetencia  </w:t>
            </w:r>
          </w:p>
        </w:tc>
        <w:tc>
          <w:tcPr>
            <w:tcW w:w="6567" w:type="dxa"/>
            <w:shd w:val="clear" w:color="auto" w:fill="B6DDE8" w:themeFill="accent5" w:themeFillTint="66"/>
          </w:tcPr>
          <w:p w14:paraId="4711246B" w14:textId="77777777" w:rsidR="00B4448C" w:rsidRPr="00A658B7" w:rsidRDefault="00B4448C" w:rsidP="00AF518F">
            <w:pPr>
              <w:tabs>
                <w:tab w:val="left" w:pos="0"/>
              </w:tabs>
              <w:spacing w:after="0" w:line="240" w:lineRule="auto"/>
              <w:jc w:val="both"/>
              <w:rPr>
                <w:b/>
                <w:bCs/>
                <w:spacing w:val="-10"/>
              </w:rPr>
            </w:pPr>
            <w:r w:rsidRPr="00E904B3">
              <w:rPr>
                <w:b/>
                <w:bCs/>
                <w:spacing w:val="-10"/>
              </w:rPr>
              <w:t>Posúdiť význam boja proti ko</w:t>
            </w:r>
            <w:r>
              <w:rPr>
                <w:b/>
                <w:bCs/>
                <w:spacing w:val="-10"/>
              </w:rPr>
              <w:t xml:space="preserve">rupcii, podvodom, ochrany proti </w:t>
            </w:r>
            <w:r w:rsidRPr="00E904B3">
              <w:rPr>
                <w:b/>
                <w:bCs/>
                <w:spacing w:val="-10"/>
              </w:rPr>
              <w:t>praniu špinavých peňazí</w:t>
            </w:r>
          </w:p>
        </w:tc>
      </w:tr>
      <w:tr w:rsidR="00B4448C" w:rsidRPr="00A658B7" w14:paraId="040959C4" w14:textId="77777777" w:rsidTr="00AF518F">
        <w:trPr>
          <w:trHeight w:val="280"/>
        </w:trPr>
        <w:tc>
          <w:tcPr>
            <w:tcW w:w="2500" w:type="dxa"/>
            <w:gridSpan w:val="2"/>
          </w:tcPr>
          <w:p w14:paraId="0D2A6214"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567" w:type="dxa"/>
          </w:tcPr>
          <w:p w14:paraId="2E01543C" w14:textId="77777777" w:rsidR="00B4448C" w:rsidRPr="00A658B7" w:rsidRDefault="00B4448C" w:rsidP="00AF518F">
            <w:pPr>
              <w:tabs>
                <w:tab w:val="left" w:pos="0"/>
              </w:tabs>
              <w:spacing w:after="0" w:line="240" w:lineRule="auto"/>
              <w:jc w:val="both"/>
              <w:rPr>
                <w:b/>
                <w:bCs/>
                <w:spacing w:val="-10"/>
              </w:rPr>
            </w:pPr>
            <w:r w:rsidRPr="00E904B3">
              <w:rPr>
                <w:b/>
                <w:bCs/>
                <w:spacing w:val="-10"/>
              </w:rPr>
              <w:t>Identifikova</w:t>
            </w:r>
            <w:r>
              <w:rPr>
                <w:b/>
                <w:bCs/>
                <w:spacing w:val="-10"/>
              </w:rPr>
              <w:t xml:space="preserve">ť korupčné správanie. </w:t>
            </w:r>
            <w:r w:rsidRPr="00E904B3">
              <w:rPr>
                <w:b/>
                <w:bCs/>
                <w:spacing w:val="-10"/>
              </w:rPr>
              <w:t>Id</w:t>
            </w:r>
            <w:r>
              <w:rPr>
                <w:b/>
                <w:bCs/>
                <w:spacing w:val="-10"/>
              </w:rPr>
              <w:t xml:space="preserve">entifikovať podvodné správanie. </w:t>
            </w:r>
            <w:r w:rsidRPr="00E904B3">
              <w:rPr>
                <w:b/>
                <w:bCs/>
                <w:spacing w:val="-10"/>
              </w:rPr>
              <w:t>Uviesť príklady zneužívania verejných zdrojov.</w:t>
            </w:r>
          </w:p>
        </w:tc>
      </w:tr>
      <w:tr w:rsidR="00B4448C" w:rsidRPr="00A658B7" w14:paraId="12D888B8" w14:textId="77777777" w:rsidTr="00AF518F">
        <w:tc>
          <w:tcPr>
            <w:tcW w:w="9067" w:type="dxa"/>
            <w:gridSpan w:val="3"/>
            <w:shd w:val="clear" w:color="auto" w:fill="002060"/>
          </w:tcPr>
          <w:p w14:paraId="75C5711E" w14:textId="77777777" w:rsidR="00B4448C" w:rsidRPr="00531F7A" w:rsidRDefault="00B4448C" w:rsidP="00AF518F">
            <w:pPr>
              <w:tabs>
                <w:tab w:val="left" w:pos="0"/>
              </w:tabs>
              <w:spacing w:after="0" w:line="240" w:lineRule="auto"/>
              <w:jc w:val="both"/>
              <w:rPr>
                <w:b/>
                <w:bCs/>
                <w:spacing w:val="-10"/>
              </w:rPr>
            </w:pPr>
            <w:r w:rsidRPr="00A658B7">
              <w:rPr>
                <w:b/>
                <w:bCs/>
                <w:spacing w:val="-10"/>
              </w:rPr>
              <w:t xml:space="preserve">2 </w:t>
            </w:r>
            <w:r>
              <w:rPr>
                <w:b/>
                <w:bCs/>
                <w:spacing w:val="-10"/>
              </w:rPr>
              <w:t xml:space="preserve">Téma: </w:t>
            </w:r>
            <w:r w:rsidRPr="00531F7A">
              <w:rPr>
                <w:b/>
                <w:bCs/>
                <w:spacing w:val="-10"/>
              </w:rPr>
              <w:t>Plánovanie, príjem a</w:t>
            </w:r>
            <w:r>
              <w:rPr>
                <w:b/>
                <w:bCs/>
                <w:spacing w:val="-10"/>
              </w:rPr>
              <w:t> </w:t>
            </w:r>
            <w:r w:rsidRPr="00531F7A">
              <w:rPr>
                <w:b/>
                <w:bCs/>
                <w:spacing w:val="-10"/>
              </w:rPr>
              <w:t>práca</w:t>
            </w:r>
            <w:r>
              <w:rPr>
                <w:b/>
                <w:bCs/>
                <w:spacing w:val="-10"/>
              </w:rPr>
              <w:t xml:space="preserve">: </w:t>
            </w:r>
            <w:r w:rsidRPr="00531F7A">
              <w:rPr>
                <w:b/>
                <w:bCs/>
                <w:spacing w:val="-10"/>
              </w:rPr>
              <w:t>Vyhodnotenie vzťahu práce a osobného príjmu</w:t>
            </w:r>
          </w:p>
          <w:p w14:paraId="32917F97" w14:textId="77777777" w:rsidR="00B4448C" w:rsidRPr="00A658B7" w:rsidRDefault="00B4448C" w:rsidP="00AF518F">
            <w:pPr>
              <w:tabs>
                <w:tab w:val="left" w:pos="0"/>
              </w:tabs>
              <w:spacing w:after="0" w:line="240" w:lineRule="auto"/>
              <w:jc w:val="both"/>
              <w:rPr>
                <w:b/>
                <w:bCs/>
                <w:spacing w:val="-10"/>
              </w:rPr>
            </w:pPr>
            <w:r w:rsidRPr="00531F7A">
              <w:rPr>
                <w:b/>
                <w:bCs/>
                <w:spacing w:val="-10"/>
              </w:rPr>
              <w:t>Organizovanie osobných financií a používanie rozpočtu na riadenie toku peňazí</w:t>
            </w:r>
          </w:p>
        </w:tc>
      </w:tr>
      <w:tr w:rsidR="00B4448C" w:rsidRPr="00A658B7" w14:paraId="25D9A74E" w14:textId="77777777" w:rsidTr="00AF518F">
        <w:tc>
          <w:tcPr>
            <w:tcW w:w="2389" w:type="dxa"/>
            <w:shd w:val="clear" w:color="auto" w:fill="B6DDE8" w:themeFill="accent5" w:themeFillTint="66"/>
          </w:tcPr>
          <w:p w14:paraId="1801AB8D"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shd w:val="clear" w:color="auto" w:fill="B6DDE8" w:themeFill="accent5" w:themeFillTint="66"/>
          </w:tcPr>
          <w:p w14:paraId="131EF640" w14:textId="77777777" w:rsidR="00B4448C" w:rsidRPr="00A658B7" w:rsidRDefault="00B4448C" w:rsidP="00AF518F">
            <w:pPr>
              <w:tabs>
                <w:tab w:val="left" w:pos="0"/>
              </w:tabs>
              <w:spacing w:after="0" w:line="240" w:lineRule="auto"/>
              <w:jc w:val="both"/>
              <w:rPr>
                <w:b/>
                <w:bCs/>
                <w:spacing w:val="-10"/>
              </w:rPr>
            </w:pPr>
            <w:r w:rsidRPr="00531F7A">
              <w:rPr>
                <w:b/>
                <w:bCs/>
                <w:spacing w:val="-10"/>
              </w:rPr>
              <w:t>Identifikovať zdroje osobných príjmov</w:t>
            </w:r>
          </w:p>
        </w:tc>
      </w:tr>
      <w:tr w:rsidR="00B4448C" w:rsidRPr="00A658B7" w14:paraId="29E2E362" w14:textId="77777777" w:rsidTr="00AF518F">
        <w:trPr>
          <w:trHeight w:val="165"/>
        </w:trPr>
        <w:tc>
          <w:tcPr>
            <w:tcW w:w="2389" w:type="dxa"/>
          </w:tcPr>
          <w:p w14:paraId="29F41BB3"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14D77CFE" w14:textId="77777777" w:rsidR="00B4448C" w:rsidRPr="00A658B7" w:rsidRDefault="00B4448C" w:rsidP="00AF518F">
            <w:pPr>
              <w:tabs>
                <w:tab w:val="left" w:pos="0"/>
              </w:tabs>
              <w:spacing w:after="0" w:line="240" w:lineRule="auto"/>
              <w:jc w:val="both"/>
              <w:rPr>
                <w:b/>
                <w:bCs/>
                <w:spacing w:val="-10"/>
              </w:rPr>
            </w:pPr>
            <w:r w:rsidRPr="00531F7A">
              <w:rPr>
                <w:b/>
                <w:bCs/>
                <w:spacing w:val="-10"/>
              </w:rPr>
              <w:t>Vysve</w:t>
            </w:r>
            <w:r>
              <w:rPr>
                <w:b/>
                <w:bCs/>
                <w:spacing w:val="-10"/>
              </w:rPr>
              <w:t xml:space="preserve">tliť pojem mzda (hrubá, čistá). </w:t>
            </w:r>
            <w:r w:rsidRPr="00531F7A">
              <w:rPr>
                <w:b/>
                <w:bCs/>
                <w:spacing w:val="-10"/>
              </w:rPr>
              <w:t>Charakterizovať príjem z podnikateľskej činnosti.</w:t>
            </w:r>
          </w:p>
        </w:tc>
      </w:tr>
      <w:tr w:rsidR="00B4448C" w:rsidRPr="00A658B7" w14:paraId="75435F79" w14:textId="77777777" w:rsidTr="00AF518F">
        <w:trPr>
          <w:trHeight w:val="212"/>
        </w:trPr>
        <w:tc>
          <w:tcPr>
            <w:tcW w:w="2389" w:type="dxa"/>
            <w:shd w:val="clear" w:color="auto" w:fill="B6DDE8" w:themeFill="accent5" w:themeFillTint="66"/>
          </w:tcPr>
          <w:p w14:paraId="0039E88B"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tc>
        <w:tc>
          <w:tcPr>
            <w:tcW w:w="6678" w:type="dxa"/>
            <w:gridSpan w:val="2"/>
            <w:shd w:val="clear" w:color="auto" w:fill="B6DDE8" w:themeFill="accent5" w:themeFillTint="66"/>
          </w:tcPr>
          <w:p w14:paraId="489AC9FA" w14:textId="77777777" w:rsidR="00B4448C" w:rsidRPr="00A658B7" w:rsidRDefault="00B4448C" w:rsidP="00AF518F">
            <w:pPr>
              <w:tabs>
                <w:tab w:val="left" w:pos="0"/>
              </w:tabs>
              <w:spacing w:after="0" w:line="240" w:lineRule="auto"/>
              <w:jc w:val="both"/>
              <w:rPr>
                <w:b/>
                <w:bCs/>
                <w:spacing w:val="-10"/>
              </w:rPr>
            </w:pPr>
            <w:r w:rsidRPr="00531F7A">
              <w:rPr>
                <w:b/>
                <w:bCs/>
                <w:spacing w:val="-10"/>
              </w:rPr>
              <w:t>Vypracovať finančný plán</w:t>
            </w:r>
          </w:p>
        </w:tc>
      </w:tr>
      <w:tr w:rsidR="00B4448C" w:rsidRPr="00A658B7" w14:paraId="09BA7242" w14:textId="77777777" w:rsidTr="00AF518F">
        <w:trPr>
          <w:trHeight w:val="505"/>
        </w:trPr>
        <w:tc>
          <w:tcPr>
            <w:tcW w:w="2389" w:type="dxa"/>
          </w:tcPr>
          <w:p w14:paraId="34B2A383"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4437AA7D" w14:textId="77777777" w:rsidR="00B4448C" w:rsidRPr="00A658B7" w:rsidRDefault="00B4448C" w:rsidP="00AF518F">
            <w:pPr>
              <w:tabs>
                <w:tab w:val="left" w:pos="0"/>
              </w:tabs>
              <w:spacing w:after="0" w:line="240" w:lineRule="auto"/>
              <w:rPr>
                <w:b/>
                <w:bCs/>
                <w:spacing w:val="-10"/>
              </w:rPr>
            </w:pPr>
          </w:p>
        </w:tc>
        <w:tc>
          <w:tcPr>
            <w:tcW w:w="6678" w:type="dxa"/>
            <w:gridSpan w:val="2"/>
          </w:tcPr>
          <w:p w14:paraId="26944558" w14:textId="77777777" w:rsidR="00B4448C" w:rsidRPr="00531F7A" w:rsidRDefault="00B4448C" w:rsidP="00AF518F">
            <w:pPr>
              <w:tabs>
                <w:tab w:val="left" w:pos="0"/>
              </w:tabs>
              <w:spacing w:after="0" w:line="240" w:lineRule="auto"/>
              <w:jc w:val="both"/>
              <w:rPr>
                <w:b/>
                <w:bCs/>
                <w:spacing w:val="-10"/>
              </w:rPr>
            </w:pPr>
            <w:r w:rsidRPr="00531F7A">
              <w:rPr>
                <w:b/>
                <w:bCs/>
                <w:spacing w:val="-10"/>
              </w:rPr>
              <w:t>Vysvetliť prvky osobného rozpočtu (pravidelné a nepravidelné príjmy, výdavky a úspory).</w:t>
            </w:r>
          </w:p>
          <w:p w14:paraId="213502D5" w14:textId="77777777" w:rsidR="00B4448C" w:rsidRPr="00A658B7" w:rsidRDefault="00B4448C" w:rsidP="00AF518F">
            <w:pPr>
              <w:tabs>
                <w:tab w:val="left" w:pos="0"/>
              </w:tabs>
              <w:spacing w:after="0" w:line="240" w:lineRule="auto"/>
              <w:jc w:val="both"/>
              <w:rPr>
                <w:b/>
                <w:bCs/>
                <w:spacing w:val="-10"/>
              </w:rPr>
            </w:pPr>
            <w:r>
              <w:rPr>
                <w:b/>
                <w:bCs/>
                <w:spacing w:val="-10"/>
              </w:rPr>
              <w:t xml:space="preserve">Zostaviť rozpočet domácnosti. </w:t>
            </w:r>
            <w:r w:rsidRPr="00531F7A">
              <w:rPr>
                <w:b/>
                <w:bCs/>
                <w:spacing w:val="-10"/>
              </w:rPr>
              <w:t>Zostaviť jednoduchý podnikateľský zámer a rozpočet malého po</w:t>
            </w:r>
            <w:r>
              <w:rPr>
                <w:b/>
                <w:bCs/>
                <w:spacing w:val="-10"/>
              </w:rPr>
              <w:t xml:space="preserve">dniku - fyzickej osoby. </w:t>
            </w:r>
            <w:r w:rsidRPr="00531F7A">
              <w:rPr>
                <w:b/>
                <w:bCs/>
                <w:spacing w:val="-10"/>
              </w:rPr>
              <w:t>Charakterizovať typy rozpočtov (vyrovnaný, schodkový, prebytkový) na úrovni rodiny.</w:t>
            </w:r>
          </w:p>
        </w:tc>
      </w:tr>
      <w:tr w:rsidR="00B4448C" w:rsidRPr="00A658B7" w14:paraId="7ACB449D" w14:textId="77777777" w:rsidTr="00AF518F">
        <w:trPr>
          <w:trHeight w:val="242"/>
        </w:trPr>
        <w:tc>
          <w:tcPr>
            <w:tcW w:w="2389" w:type="dxa"/>
            <w:shd w:val="clear" w:color="auto" w:fill="B6DDE8" w:themeFill="accent5" w:themeFillTint="66"/>
          </w:tcPr>
          <w:p w14:paraId="50BE0F63" w14:textId="77777777" w:rsidR="00B4448C" w:rsidRPr="00A658B7" w:rsidRDefault="00B4448C" w:rsidP="00AF518F">
            <w:pPr>
              <w:tabs>
                <w:tab w:val="left" w:pos="0"/>
              </w:tabs>
              <w:spacing w:after="0" w:line="240" w:lineRule="auto"/>
              <w:rPr>
                <w:b/>
                <w:bCs/>
                <w:spacing w:val="-10"/>
              </w:rPr>
            </w:pPr>
            <w:r w:rsidRPr="00A658B7">
              <w:rPr>
                <w:b/>
                <w:bCs/>
                <w:spacing w:val="-10"/>
              </w:rPr>
              <w:t xml:space="preserve">3 Čiastková kompetencia </w:t>
            </w:r>
          </w:p>
        </w:tc>
        <w:tc>
          <w:tcPr>
            <w:tcW w:w="6678" w:type="dxa"/>
            <w:gridSpan w:val="2"/>
            <w:shd w:val="clear" w:color="auto" w:fill="B6DDE8" w:themeFill="accent5" w:themeFillTint="66"/>
          </w:tcPr>
          <w:p w14:paraId="266138C2" w14:textId="77777777" w:rsidR="00B4448C" w:rsidRPr="00A658B7" w:rsidRDefault="00B4448C" w:rsidP="00AF518F">
            <w:pPr>
              <w:tabs>
                <w:tab w:val="left" w:pos="0"/>
              </w:tabs>
              <w:spacing w:after="0" w:line="240" w:lineRule="auto"/>
              <w:jc w:val="both"/>
              <w:rPr>
                <w:b/>
                <w:bCs/>
                <w:spacing w:val="-10"/>
              </w:rPr>
            </w:pPr>
            <w:r w:rsidRPr="00531F7A">
              <w:rPr>
                <w:b/>
                <w:bCs/>
                <w:spacing w:val="-10"/>
              </w:rPr>
              <w:t>Vysvetliť daňový a odvodový systém</w:t>
            </w:r>
          </w:p>
        </w:tc>
      </w:tr>
      <w:tr w:rsidR="00B4448C" w:rsidRPr="00A658B7" w14:paraId="317ED9BC" w14:textId="77777777" w:rsidTr="00AF518F">
        <w:trPr>
          <w:trHeight w:val="274"/>
        </w:trPr>
        <w:tc>
          <w:tcPr>
            <w:tcW w:w="2389" w:type="dxa"/>
          </w:tcPr>
          <w:p w14:paraId="63142894"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1765A530" w14:textId="77777777" w:rsidR="00B4448C" w:rsidRPr="00A658B7" w:rsidRDefault="00B4448C" w:rsidP="00AF518F">
            <w:pPr>
              <w:tabs>
                <w:tab w:val="left" w:pos="0"/>
              </w:tabs>
              <w:spacing w:after="0" w:line="240" w:lineRule="auto"/>
              <w:jc w:val="both"/>
              <w:rPr>
                <w:b/>
                <w:bCs/>
                <w:spacing w:val="-10"/>
              </w:rPr>
            </w:pPr>
            <w:r w:rsidRPr="00531F7A">
              <w:rPr>
                <w:b/>
                <w:bCs/>
                <w:spacing w:val="-10"/>
              </w:rPr>
              <w:t>Uviesť príklady, ako štát využíva príjmy z daní.</w:t>
            </w:r>
          </w:p>
        </w:tc>
      </w:tr>
      <w:tr w:rsidR="00B4448C" w:rsidRPr="00A658B7" w14:paraId="54D83383" w14:textId="77777777" w:rsidTr="00AF518F">
        <w:tc>
          <w:tcPr>
            <w:tcW w:w="2389" w:type="dxa"/>
            <w:shd w:val="clear" w:color="auto" w:fill="B6DDE8" w:themeFill="accent5" w:themeFillTint="66"/>
          </w:tcPr>
          <w:p w14:paraId="6A73DD15" w14:textId="77777777" w:rsidR="00B4448C" w:rsidRPr="00A658B7" w:rsidRDefault="00B4448C" w:rsidP="00AF518F">
            <w:pPr>
              <w:tabs>
                <w:tab w:val="left" w:pos="0"/>
              </w:tabs>
              <w:spacing w:after="0" w:line="240" w:lineRule="auto"/>
              <w:rPr>
                <w:b/>
                <w:bCs/>
                <w:spacing w:val="-10"/>
              </w:rPr>
            </w:pPr>
            <w:r w:rsidRPr="00A658B7">
              <w:rPr>
                <w:b/>
                <w:bCs/>
                <w:spacing w:val="-10"/>
              </w:rPr>
              <w:t xml:space="preserve">4 Čiastková kompetencia </w:t>
            </w:r>
          </w:p>
        </w:tc>
        <w:tc>
          <w:tcPr>
            <w:tcW w:w="6678" w:type="dxa"/>
            <w:gridSpan w:val="2"/>
            <w:shd w:val="clear" w:color="auto" w:fill="B6DDE8" w:themeFill="accent5" w:themeFillTint="66"/>
          </w:tcPr>
          <w:p w14:paraId="79F55C05" w14:textId="77777777" w:rsidR="00B4448C" w:rsidRPr="00A658B7" w:rsidRDefault="00B4448C" w:rsidP="00AF518F">
            <w:pPr>
              <w:tabs>
                <w:tab w:val="left" w:pos="0"/>
              </w:tabs>
              <w:spacing w:after="0" w:line="240" w:lineRule="auto"/>
              <w:jc w:val="both"/>
              <w:rPr>
                <w:b/>
                <w:bCs/>
                <w:spacing w:val="-10"/>
              </w:rPr>
            </w:pPr>
            <w:r w:rsidRPr="00531F7A">
              <w:rPr>
                <w:b/>
                <w:bCs/>
                <w:spacing w:val="-10"/>
              </w:rPr>
              <w:t>Zhrnúť právne formy podnikania</w:t>
            </w:r>
            <w:r>
              <w:rPr>
                <w:b/>
                <w:bCs/>
                <w:spacing w:val="-10"/>
              </w:rPr>
              <w:t xml:space="preserve"> a základné predpisy pre oblasť </w:t>
            </w:r>
            <w:r w:rsidRPr="00531F7A">
              <w:rPr>
                <w:b/>
                <w:bCs/>
                <w:spacing w:val="-10"/>
              </w:rPr>
              <w:t>podnikania</w:t>
            </w:r>
          </w:p>
        </w:tc>
      </w:tr>
      <w:tr w:rsidR="00B4448C" w:rsidRPr="00A658B7" w14:paraId="73C6B2E1" w14:textId="77777777" w:rsidTr="00AF518F">
        <w:trPr>
          <w:trHeight w:val="296"/>
        </w:trPr>
        <w:tc>
          <w:tcPr>
            <w:tcW w:w="2389" w:type="dxa"/>
          </w:tcPr>
          <w:p w14:paraId="053D00A2"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104E0ABD" w14:textId="77777777" w:rsidR="00B4448C" w:rsidRPr="00A658B7" w:rsidRDefault="00B4448C" w:rsidP="00AF518F">
            <w:pPr>
              <w:tabs>
                <w:tab w:val="left" w:pos="0"/>
              </w:tabs>
              <w:spacing w:after="0" w:line="240" w:lineRule="auto"/>
              <w:rPr>
                <w:b/>
                <w:bCs/>
                <w:spacing w:val="-10"/>
              </w:rPr>
            </w:pPr>
          </w:p>
        </w:tc>
        <w:tc>
          <w:tcPr>
            <w:tcW w:w="6678" w:type="dxa"/>
            <w:gridSpan w:val="2"/>
          </w:tcPr>
          <w:p w14:paraId="1CFEBDDE" w14:textId="77777777" w:rsidR="00B4448C" w:rsidRPr="00A658B7" w:rsidRDefault="00B4448C" w:rsidP="00AF518F">
            <w:pPr>
              <w:tabs>
                <w:tab w:val="left" w:pos="0"/>
              </w:tabs>
              <w:spacing w:after="0" w:line="240" w:lineRule="auto"/>
              <w:jc w:val="both"/>
              <w:rPr>
                <w:b/>
                <w:bCs/>
                <w:spacing w:val="-10"/>
              </w:rPr>
            </w:pPr>
            <w:r w:rsidRPr="00531F7A">
              <w:rPr>
                <w:b/>
                <w:bCs/>
                <w:spacing w:val="-10"/>
              </w:rPr>
              <w:t>Vysvetliť podstatu a význam podnikania na príkladoch pod</w:t>
            </w:r>
            <w:r>
              <w:rPr>
                <w:b/>
                <w:bCs/>
                <w:spacing w:val="-10"/>
              </w:rPr>
              <w:t xml:space="preserve">nikateľských subjektov v praxi. </w:t>
            </w:r>
            <w:r w:rsidRPr="00531F7A">
              <w:rPr>
                <w:b/>
                <w:bCs/>
                <w:spacing w:val="-10"/>
              </w:rPr>
              <w:t>Navrhnúť vlastný projekt a individuálne aj tímovo pracovať na jeho realizácii.</w:t>
            </w:r>
          </w:p>
        </w:tc>
      </w:tr>
      <w:tr w:rsidR="00B4448C" w:rsidRPr="00A658B7" w14:paraId="4FCDB729" w14:textId="77777777" w:rsidTr="00AF518F">
        <w:tc>
          <w:tcPr>
            <w:tcW w:w="9067" w:type="dxa"/>
            <w:gridSpan w:val="3"/>
            <w:shd w:val="clear" w:color="auto" w:fill="002060"/>
          </w:tcPr>
          <w:p w14:paraId="28C95BA6"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3 </w:t>
            </w:r>
            <w:r>
              <w:rPr>
                <w:b/>
                <w:bCs/>
                <w:spacing w:val="-10"/>
              </w:rPr>
              <w:t xml:space="preserve">Téma: </w:t>
            </w:r>
            <w:r w:rsidRPr="00531F7A">
              <w:rPr>
                <w:b/>
                <w:bCs/>
                <w:spacing w:val="-10"/>
              </w:rPr>
              <w:t>Rozhodovanie a hospodárenie spotrebiteľov</w:t>
            </w:r>
            <w:r>
              <w:rPr>
                <w:b/>
                <w:bCs/>
                <w:spacing w:val="-10"/>
              </w:rPr>
              <w:t xml:space="preserve">: </w:t>
            </w:r>
            <w:r w:rsidRPr="00531F7A">
              <w:rPr>
                <w:b/>
                <w:bCs/>
                <w:spacing w:val="-10"/>
              </w:rPr>
              <w:t>Porozumenie a orientovanie sa v zabezpečovaní životných potrieb jednotlivca a rodiny</w:t>
            </w:r>
          </w:p>
        </w:tc>
      </w:tr>
      <w:tr w:rsidR="00B4448C" w:rsidRPr="00A658B7" w14:paraId="184AE0A9" w14:textId="77777777" w:rsidTr="00AF518F">
        <w:tc>
          <w:tcPr>
            <w:tcW w:w="2389" w:type="dxa"/>
            <w:shd w:val="clear" w:color="auto" w:fill="B6DDE8" w:themeFill="accent5" w:themeFillTint="66"/>
          </w:tcPr>
          <w:p w14:paraId="21F88127"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shd w:val="clear" w:color="auto" w:fill="B6DDE8" w:themeFill="accent5" w:themeFillTint="66"/>
          </w:tcPr>
          <w:p w14:paraId="557F862A" w14:textId="77777777" w:rsidR="00B4448C" w:rsidRPr="00A658B7" w:rsidRDefault="00B4448C" w:rsidP="00AF518F">
            <w:pPr>
              <w:tabs>
                <w:tab w:val="left" w:pos="0"/>
              </w:tabs>
              <w:spacing w:after="0" w:line="240" w:lineRule="auto"/>
              <w:jc w:val="both"/>
              <w:rPr>
                <w:b/>
                <w:bCs/>
                <w:spacing w:val="-10"/>
              </w:rPr>
            </w:pPr>
            <w:r w:rsidRPr="00531F7A">
              <w:rPr>
                <w:b/>
                <w:bCs/>
                <w:spacing w:val="-10"/>
              </w:rPr>
              <w:t>Poznať a zosúladiť osobné, rodinné, spoločenské potreby</w:t>
            </w:r>
          </w:p>
        </w:tc>
      </w:tr>
      <w:tr w:rsidR="00B4448C" w:rsidRPr="00A658B7" w14:paraId="431E97CA" w14:textId="77777777" w:rsidTr="00AF518F">
        <w:trPr>
          <w:trHeight w:val="498"/>
        </w:trPr>
        <w:tc>
          <w:tcPr>
            <w:tcW w:w="2389" w:type="dxa"/>
          </w:tcPr>
          <w:p w14:paraId="0B998059"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1ADD9EB7" w14:textId="77777777" w:rsidR="00B4448C" w:rsidRPr="00A658B7" w:rsidRDefault="00B4448C" w:rsidP="00AF518F">
            <w:pPr>
              <w:tabs>
                <w:tab w:val="left" w:pos="0"/>
              </w:tabs>
              <w:spacing w:after="0" w:line="240" w:lineRule="auto"/>
              <w:jc w:val="both"/>
              <w:rPr>
                <w:b/>
                <w:bCs/>
                <w:spacing w:val="-10"/>
              </w:rPr>
            </w:pPr>
            <w:r w:rsidRPr="00531F7A">
              <w:rPr>
                <w:b/>
                <w:bCs/>
                <w:spacing w:val="-10"/>
              </w:rPr>
              <w:t>Vysvetliť, kedy sporiť a kedy si požičiavať (rozd</w:t>
            </w:r>
            <w:r>
              <w:rPr>
                <w:b/>
                <w:bCs/>
                <w:spacing w:val="-10"/>
              </w:rPr>
              <w:t xml:space="preserve">iel medzi úsporami a pôžičkou). </w:t>
            </w:r>
            <w:r w:rsidRPr="00531F7A">
              <w:rPr>
                <w:b/>
                <w:bCs/>
                <w:spacing w:val="-10"/>
              </w:rPr>
              <w:t>Vysvetliť na konkrétnych príkladoch funkciu peňazí ako prostr</w:t>
            </w:r>
            <w:r>
              <w:rPr>
                <w:b/>
                <w:bCs/>
                <w:spacing w:val="-10"/>
              </w:rPr>
              <w:t xml:space="preserve">iedku na zabezpečenie životných </w:t>
            </w:r>
            <w:r w:rsidRPr="00531F7A">
              <w:rPr>
                <w:b/>
                <w:bCs/>
                <w:spacing w:val="-10"/>
              </w:rPr>
              <w:t>potrieb.</w:t>
            </w:r>
          </w:p>
        </w:tc>
      </w:tr>
      <w:tr w:rsidR="00B4448C" w:rsidRPr="00A658B7" w14:paraId="744ED1A4" w14:textId="77777777" w:rsidTr="00AF518F">
        <w:trPr>
          <w:trHeight w:val="250"/>
        </w:trPr>
        <w:tc>
          <w:tcPr>
            <w:tcW w:w="2389" w:type="dxa"/>
            <w:shd w:val="clear" w:color="auto" w:fill="B6DDE8" w:themeFill="accent5" w:themeFillTint="66"/>
          </w:tcPr>
          <w:p w14:paraId="07B1FAE6"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tc>
        <w:tc>
          <w:tcPr>
            <w:tcW w:w="6678" w:type="dxa"/>
            <w:gridSpan w:val="2"/>
            <w:shd w:val="clear" w:color="auto" w:fill="B6DDE8" w:themeFill="accent5" w:themeFillTint="66"/>
          </w:tcPr>
          <w:p w14:paraId="51F30D37" w14:textId="77777777" w:rsidR="00B4448C" w:rsidRPr="00A658B7" w:rsidRDefault="00B4448C" w:rsidP="00AF518F">
            <w:pPr>
              <w:tabs>
                <w:tab w:val="left" w:pos="0"/>
              </w:tabs>
              <w:spacing w:after="0" w:line="240" w:lineRule="auto"/>
              <w:jc w:val="both"/>
              <w:rPr>
                <w:b/>
                <w:bCs/>
                <w:spacing w:val="-10"/>
              </w:rPr>
            </w:pPr>
            <w:r w:rsidRPr="00531F7A">
              <w:rPr>
                <w:b/>
                <w:bCs/>
                <w:spacing w:val="-10"/>
              </w:rPr>
              <w:t>Prijímať finančné rozhodnu</w:t>
            </w:r>
            <w:r>
              <w:rPr>
                <w:b/>
                <w:bCs/>
                <w:spacing w:val="-10"/>
              </w:rPr>
              <w:t xml:space="preserve">tia zvažovaním alternatív a ich </w:t>
            </w:r>
            <w:r w:rsidRPr="00531F7A">
              <w:rPr>
                <w:b/>
                <w:bCs/>
                <w:spacing w:val="-10"/>
              </w:rPr>
              <w:t>dôsledkov</w:t>
            </w:r>
          </w:p>
        </w:tc>
      </w:tr>
      <w:tr w:rsidR="00B4448C" w:rsidRPr="00A658B7" w14:paraId="3520F318" w14:textId="77777777" w:rsidTr="00AF518F">
        <w:trPr>
          <w:trHeight w:val="756"/>
        </w:trPr>
        <w:tc>
          <w:tcPr>
            <w:tcW w:w="2389" w:type="dxa"/>
          </w:tcPr>
          <w:p w14:paraId="0ECD788B"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7B9618A0" w14:textId="77777777" w:rsidR="00B4448C" w:rsidRPr="00A658B7" w:rsidRDefault="00B4448C" w:rsidP="00AF518F">
            <w:pPr>
              <w:tabs>
                <w:tab w:val="left" w:pos="0"/>
              </w:tabs>
              <w:spacing w:after="0" w:line="240" w:lineRule="auto"/>
              <w:rPr>
                <w:b/>
                <w:bCs/>
                <w:spacing w:val="-10"/>
              </w:rPr>
            </w:pPr>
          </w:p>
        </w:tc>
        <w:tc>
          <w:tcPr>
            <w:tcW w:w="6678" w:type="dxa"/>
            <w:gridSpan w:val="2"/>
          </w:tcPr>
          <w:p w14:paraId="483BB1CD" w14:textId="77777777" w:rsidR="00B4448C" w:rsidRPr="00A658B7" w:rsidRDefault="00B4448C" w:rsidP="00AF518F">
            <w:pPr>
              <w:tabs>
                <w:tab w:val="left" w:pos="0"/>
              </w:tabs>
              <w:spacing w:after="0" w:line="240" w:lineRule="auto"/>
              <w:jc w:val="both"/>
              <w:rPr>
                <w:b/>
                <w:bCs/>
                <w:spacing w:val="-10"/>
              </w:rPr>
            </w:pPr>
            <w:r w:rsidRPr="00531F7A">
              <w:rPr>
                <w:b/>
                <w:bCs/>
                <w:spacing w:val="-10"/>
              </w:rPr>
              <w:t>Zoradiť osobné fin</w:t>
            </w:r>
            <w:r>
              <w:rPr>
                <w:b/>
                <w:bCs/>
                <w:spacing w:val="-10"/>
              </w:rPr>
              <w:t xml:space="preserve">ančné ciele podľa ich priority. </w:t>
            </w:r>
            <w:r w:rsidRPr="00531F7A">
              <w:rPr>
                <w:b/>
                <w:bCs/>
                <w:spacing w:val="-10"/>
              </w:rPr>
              <w:t>Prijímať finančné rozhodnutia na základe svojich reálnych mož</w:t>
            </w:r>
            <w:r>
              <w:rPr>
                <w:b/>
                <w:bCs/>
                <w:spacing w:val="-10"/>
              </w:rPr>
              <w:t xml:space="preserve">ností a zhodnotiť ich dôsledky. </w:t>
            </w:r>
            <w:r w:rsidRPr="00531F7A">
              <w:rPr>
                <w:b/>
                <w:bCs/>
                <w:spacing w:val="-10"/>
              </w:rPr>
              <w:t>Opísať základné typy bankových produktov.</w:t>
            </w:r>
          </w:p>
        </w:tc>
      </w:tr>
      <w:tr w:rsidR="00B4448C" w:rsidRPr="00A658B7" w14:paraId="43EACDB1" w14:textId="77777777" w:rsidTr="00AF518F">
        <w:tc>
          <w:tcPr>
            <w:tcW w:w="2389" w:type="dxa"/>
            <w:shd w:val="clear" w:color="auto" w:fill="B6DDE8" w:themeFill="accent5" w:themeFillTint="66"/>
          </w:tcPr>
          <w:p w14:paraId="4C1AAF98" w14:textId="77777777" w:rsidR="00B4448C" w:rsidRPr="00A658B7" w:rsidRDefault="00B4448C" w:rsidP="00AF518F">
            <w:pPr>
              <w:tabs>
                <w:tab w:val="left" w:pos="0"/>
              </w:tabs>
              <w:spacing w:after="0" w:line="240" w:lineRule="auto"/>
              <w:rPr>
                <w:b/>
                <w:bCs/>
                <w:spacing w:val="-10"/>
              </w:rPr>
            </w:pPr>
            <w:r w:rsidRPr="00A658B7">
              <w:rPr>
                <w:b/>
                <w:bCs/>
                <w:spacing w:val="-10"/>
              </w:rPr>
              <w:t>3 Čiastková kompetencia</w:t>
            </w:r>
          </w:p>
        </w:tc>
        <w:tc>
          <w:tcPr>
            <w:tcW w:w="6678" w:type="dxa"/>
            <w:gridSpan w:val="2"/>
            <w:shd w:val="clear" w:color="auto" w:fill="B6DDE8" w:themeFill="accent5" w:themeFillTint="66"/>
          </w:tcPr>
          <w:p w14:paraId="36CF25D3" w14:textId="77777777" w:rsidR="00B4448C" w:rsidRPr="00A658B7" w:rsidRDefault="00B4448C" w:rsidP="00AF518F">
            <w:pPr>
              <w:tabs>
                <w:tab w:val="left" w:pos="0"/>
              </w:tabs>
              <w:spacing w:after="0" w:line="240" w:lineRule="auto"/>
              <w:jc w:val="both"/>
              <w:rPr>
                <w:b/>
                <w:bCs/>
                <w:spacing w:val="-10"/>
              </w:rPr>
            </w:pPr>
            <w:r w:rsidRPr="00531F7A">
              <w:rPr>
                <w:b/>
                <w:bCs/>
                <w:spacing w:val="-10"/>
              </w:rPr>
              <w:t>Uplatniť spotrebiteľské zručno</w:t>
            </w:r>
            <w:r>
              <w:rPr>
                <w:b/>
                <w:bCs/>
                <w:spacing w:val="-10"/>
              </w:rPr>
              <w:t xml:space="preserve">sti pri zodpovednom rozhodovaní </w:t>
            </w:r>
            <w:r w:rsidRPr="00531F7A">
              <w:rPr>
                <w:b/>
                <w:bCs/>
                <w:spacing w:val="-10"/>
              </w:rPr>
              <w:t>o nákupe</w:t>
            </w:r>
          </w:p>
        </w:tc>
      </w:tr>
      <w:tr w:rsidR="00B4448C" w:rsidRPr="00A658B7" w14:paraId="436FFFD6" w14:textId="77777777" w:rsidTr="00AF518F">
        <w:trPr>
          <w:trHeight w:val="498"/>
        </w:trPr>
        <w:tc>
          <w:tcPr>
            <w:tcW w:w="2389" w:type="dxa"/>
          </w:tcPr>
          <w:p w14:paraId="21E1E86D"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729E715D" w14:textId="77777777" w:rsidR="00B4448C" w:rsidRPr="00A658B7" w:rsidRDefault="00B4448C" w:rsidP="00AF518F">
            <w:pPr>
              <w:tabs>
                <w:tab w:val="left" w:pos="0"/>
              </w:tabs>
              <w:spacing w:after="0" w:line="240" w:lineRule="auto"/>
              <w:jc w:val="both"/>
              <w:rPr>
                <w:b/>
                <w:bCs/>
                <w:spacing w:val="-10"/>
              </w:rPr>
            </w:pPr>
            <w:r w:rsidRPr="00531F7A">
              <w:rPr>
                <w:b/>
                <w:bCs/>
                <w:spacing w:val="-10"/>
              </w:rPr>
              <w:t>Opísať spôsob rozhodovania pri sporení a inves</w:t>
            </w:r>
            <w:r>
              <w:rPr>
                <w:b/>
                <w:bCs/>
                <w:spacing w:val="-10"/>
              </w:rPr>
              <w:t xml:space="preserve">tovaní finančných prostriedkov. </w:t>
            </w:r>
            <w:r w:rsidRPr="00531F7A">
              <w:rPr>
                <w:b/>
                <w:bCs/>
                <w:spacing w:val="-10"/>
              </w:rPr>
              <w:t>Rozlíšiť pozitívne a negatívne vplyvy reklamy na spotrebiteľa.</w:t>
            </w:r>
          </w:p>
        </w:tc>
      </w:tr>
      <w:tr w:rsidR="00B4448C" w:rsidRPr="00A658B7" w14:paraId="71242622" w14:textId="77777777" w:rsidTr="00AF518F">
        <w:trPr>
          <w:trHeight w:val="148"/>
        </w:trPr>
        <w:tc>
          <w:tcPr>
            <w:tcW w:w="2389" w:type="dxa"/>
            <w:shd w:val="clear" w:color="auto" w:fill="B6DDE8" w:themeFill="accent5" w:themeFillTint="66"/>
          </w:tcPr>
          <w:p w14:paraId="3AB682BE" w14:textId="77777777" w:rsidR="00B4448C" w:rsidRPr="00A658B7" w:rsidRDefault="00B4448C" w:rsidP="00AF518F">
            <w:pPr>
              <w:tabs>
                <w:tab w:val="left" w:pos="0"/>
              </w:tabs>
              <w:spacing w:after="0" w:line="240" w:lineRule="auto"/>
              <w:rPr>
                <w:b/>
                <w:bCs/>
                <w:spacing w:val="-10"/>
              </w:rPr>
            </w:pPr>
            <w:r>
              <w:rPr>
                <w:b/>
                <w:bCs/>
                <w:spacing w:val="-10"/>
              </w:rPr>
              <w:t>4</w:t>
            </w:r>
            <w:r w:rsidRPr="00A658B7">
              <w:rPr>
                <w:b/>
                <w:bCs/>
                <w:spacing w:val="-10"/>
              </w:rPr>
              <w:t xml:space="preserve"> Čiastková kompetencia</w:t>
            </w:r>
          </w:p>
        </w:tc>
        <w:tc>
          <w:tcPr>
            <w:tcW w:w="6678" w:type="dxa"/>
            <w:gridSpan w:val="2"/>
            <w:shd w:val="clear" w:color="auto" w:fill="B6DDE8" w:themeFill="accent5" w:themeFillTint="66"/>
          </w:tcPr>
          <w:p w14:paraId="06C2903D" w14:textId="77777777" w:rsidR="00B4448C" w:rsidRPr="00A658B7" w:rsidRDefault="00B4448C" w:rsidP="00AF518F">
            <w:pPr>
              <w:tabs>
                <w:tab w:val="left" w:pos="0"/>
              </w:tabs>
              <w:spacing w:after="0" w:line="240" w:lineRule="auto"/>
              <w:jc w:val="both"/>
              <w:rPr>
                <w:b/>
                <w:bCs/>
                <w:spacing w:val="-10"/>
              </w:rPr>
            </w:pPr>
            <w:r w:rsidRPr="00531F7A">
              <w:rPr>
                <w:b/>
                <w:bCs/>
                <w:spacing w:val="-10"/>
              </w:rPr>
              <w:t>Popísať používanie rôznych metód platenia</w:t>
            </w:r>
          </w:p>
        </w:tc>
      </w:tr>
      <w:tr w:rsidR="00B4448C" w:rsidRPr="00A658B7" w14:paraId="5841D578" w14:textId="77777777" w:rsidTr="00AF518F">
        <w:trPr>
          <w:trHeight w:val="498"/>
        </w:trPr>
        <w:tc>
          <w:tcPr>
            <w:tcW w:w="2389" w:type="dxa"/>
          </w:tcPr>
          <w:p w14:paraId="12D7EC7A"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0097BD32" w14:textId="77777777" w:rsidR="00B4448C" w:rsidRPr="00A658B7" w:rsidRDefault="00B4448C" w:rsidP="00AF518F">
            <w:pPr>
              <w:tabs>
                <w:tab w:val="left" w:pos="0"/>
              </w:tabs>
              <w:spacing w:after="0" w:line="240" w:lineRule="auto"/>
              <w:jc w:val="both"/>
              <w:rPr>
                <w:b/>
                <w:bCs/>
                <w:spacing w:val="-10"/>
              </w:rPr>
            </w:pPr>
            <w:r w:rsidRPr="00531F7A">
              <w:rPr>
                <w:b/>
                <w:bCs/>
                <w:spacing w:val="-10"/>
              </w:rPr>
              <w:t>Opísa</w:t>
            </w:r>
            <w:r>
              <w:rPr>
                <w:b/>
                <w:bCs/>
                <w:spacing w:val="-10"/>
              </w:rPr>
              <w:t xml:space="preserve">ť moderné spôsoby platenia. </w:t>
            </w:r>
            <w:r w:rsidRPr="00531F7A">
              <w:rPr>
                <w:b/>
                <w:bCs/>
                <w:spacing w:val="-10"/>
              </w:rPr>
              <w:t>Rozlíšiť platobné karty pod</w:t>
            </w:r>
            <w:r>
              <w:rPr>
                <w:b/>
                <w:bCs/>
                <w:spacing w:val="-10"/>
              </w:rPr>
              <w:t xml:space="preserve">ľa funkcie (debetné, kreditné). </w:t>
            </w:r>
            <w:r w:rsidRPr="00531F7A">
              <w:rPr>
                <w:b/>
                <w:bCs/>
                <w:spacing w:val="-10"/>
              </w:rPr>
              <w:t xml:space="preserve">Opísať spôsoby platenia </w:t>
            </w:r>
            <w:r>
              <w:rPr>
                <w:b/>
                <w:bCs/>
                <w:spacing w:val="-10"/>
              </w:rPr>
              <w:t xml:space="preserve">v tuzemskej a zahraničnej mene. </w:t>
            </w:r>
            <w:r w:rsidRPr="00531F7A">
              <w:rPr>
                <w:b/>
                <w:bCs/>
                <w:spacing w:val="-10"/>
              </w:rPr>
              <w:t>Porozumieť prepočtu meny (napríklad českých korún na Euro a naopak).</w:t>
            </w:r>
          </w:p>
        </w:tc>
      </w:tr>
      <w:tr w:rsidR="00B4448C" w:rsidRPr="00A658B7" w14:paraId="5B55CCA5" w14:textId="77777777" w:rsidTr="00AF518F">
        <w:tc>
          <w:tcPr>
            <w:tcW w:w="9067" w:type="dxa"/>
            <w:gridSpan w:val="3"/>
            <w:shd w:val="clear" w:color="auto" w:fill="002060"/>
          </w:tcPr>
          <w:p w14:paraId="70A7402C"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4 </w:t>
            </w:r>
            <w:r>
              <w:rPr>
                <w:b/>
                <w:bCs/>
                <w:spacing w:val="-10"/>
              </w:rPr>
              <w:t xml:space="preserve">Téma: </w:t>
            </w:r>
            <w:r w:rsidRPr="00752298">
              <w:rPr>
                <w:b/>
                <w:bCs/>
                <w:spacing w:val="-10"/>
              </w:rPr>
              <w:t>Úver a dlh</w:t>
            </w:r>
            <w:r w:rsidRPr="00752298">
              <w:rPr>
                <w:b/>
                <w:bCs/>
                <w:spacing w:val="-10"/>
              </w:rPr>
              <w:cr/>
            </w:r>
            <w:r>
              <w:rPr>
                <w:b/>
                <w:bCs/>
                <w:spacing w:val="-10"/>
              </w:rPr>
              <w:t xml:space="preserve">: </w:t>
            </w:r>
            <w:r w:rsidRPr="00752298">
              <w:rPr>
                <w:b/>
                <w:bCs/>
                <w:spacing w:val="-10"/>
              </w:rPr>
              <w:t>Udržanie výhodnosti, požičiavanie za priaznivých podmienok a zvládanie dlhu</w:t>
            </w:r>
          </w:p>
        </w:tc>
      </w:tr>
      <w:tr w:rsidR="00B4448C" w:rsidRPr="00A658B7" w14:paraId="11AE1F35" w14:textId="77777777" w:rsidTr="00AF518F">
        <w:tc>
          <w:tcPr>
            <w:tcW w:w="2389" w:type="dxa"/>
            <w:shd w:val="clear" w:color="auto" w:fill="B6DDE8" w:themeFill="accent5" w:themeFillTint="66"/>
          </w:tcPr>
          <w:p w14:paraId="0598CF1B"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shd w:val="clear" w:color="auto" w:fill="B6DDE8" w:themeFill="accent5" w:themeFillTint="66"/>
          </w:tcPr>
          <w:p w14:paraId="524DE745" w14:textId="77777777" w:rsidR="00B4448C" w:rsidRPr="00A658B7" w:rsidRDefault="00B4448C" w:rsidP="00AF518F">
            <w:pPr>
              <w:tabs>
                <w:tab w:val="left" w:pos="0"/>
              </w:tabs>
              <w:spacing w:after="0" w:line="240" w:lineRule="auto"/>
              <w:jc w:val="both"/>
              <w:rPr>
                <w:b/>
                <w:bCs/>
                <w:spacing w:val="-10"/>
              </w:rPr>
            </w:pPr>
            <w:r w:rsidRPr="00752298">
              <w:rPr>
                <w:b/>
                <w:bCs/>
                <w:spacing w:val="-10"/>
              </w:rPr>
              <w:t>Identifikovať riziká, prínosy a náklady jednotlivých typov úverov</w:t>
            </w:r>
          </w:p>
        </w:tc>
      </w:tr>
      <w:tr w:rsidR="00B4448C" w:rsidRPr="00A658B7" w14:paraId="25B6D00E" w14:textId="77777777" w:rsidTr="00AF518F">
        <w:trPr>
          <w:trHeight w:val="740"/>
        </w:trPr>
        <w:tc>
          <w:tcPr>
            <w:tcW w:w="2389" w:type="dxa"/>
          </w:tcPr>
          <w:p w14:paraId="5FEFDF43" w14:textId="77777777" w:rsidR="00B4448C" w:rsidRPr="00A658B7" w:rsidRDefault="00B4448C" w:rsidP="00AF518F">
            <w:pPr>
              <w:tabs>
                <w:tab w:val="left" w:pos="0"/>
              </w:tabs>
              <w:spacing w:after="0" w:line="240" w:lineRule="auto"/>
              <w:rPr>
                <w:b/>
                <w:bCs/>
                <w:spacing w:val="-10"/>
              </w:rPr>
            </w:pPr>
            <w:r w:rsidRPr="00A658B7">
              <w:rPr>
                <w:b/>
                <w:bCs/>
                <w:spacing w:val="-10"/>
              </w:rPr>
              <w:lastRenderedPageBreak/>
              <w:t xml:space="preserve">Žiak na konci 2. stupňa ZŠ vie: </w:t>
            </w:r>
          </w:p>
        </w:tc>
        <w:tc>
          <w:tcPr>
            <w:tcW w:w="6678" w:type="dxa"/>
            <w:gridSpan w:val="2"/>
          </w:tcPr>
          <w:p w14:paraId="1054F139" w14:textId="77777777" w:rsidR="00B4448C" w:rsidRPr="00A658B7" w:rsidRDefault="00B4448C" w:rsidP="00AF518F">
            <w:pPr>
              <w:tabs>
                <w:tab w:val="left" w:pos="0"/>
              </w:tabs>
              <w:spacing w:after="0" w:line="240" w:lineRule="auto"/>
              <w:jc w:val="both"/>
              <w:rPr>
                <w:b/>
                <w:bCs/>
                <w:spacing w:val="-10"/>
              </w:rPr>
            </w:pPr>
            <w:r w:rsidRPr="00752298">
              <w:rPr>
                <w:b/>
                <w:bCs/>
                <w:spacing w:val="-10"/>
              </w:rPr>
              <w:t>Zhodnotiť výhody a nevýhody využívania úveru vrát</w:t>
            </w:r>
            <w:r>
              <w:rPr>
                <w:b/>
                <w:bCs/>
                <w:spacing w:val="-10"/>
              </w:rPr>
              <w:t xml:space="preserve">ane používania kreditnej karty. </w:t>
            </w:r>
            <w:r w:rsidRPr="00752298">
              <w:rPr>
                <w:b/>
                <w:bCs/>
                <w:spacing w:val="-10"/>
              </w:rPr>
              <w:t xml:space="preserve">Aplikovať na </w:t>
            </w:r>
            <w:r>
              <w:rPr>
                <w:b/>
                <w:bCs/>
                <w:spacing w:val="-10"/>
              </w:rPr>
              <w:t xml:space="preserve">príkladoch jednoduché úročenie. </w:t>
            </w:r>
            <w:r w:rsidRPr="00752298">
              <w:rPr>
                <w:b/>
                <w:bCs/>
                <w:spacing w:val="-10"/>
              </w:rPr>
              <w:t>Analyzovať možnosti získavania finančných prostriedkov cez bankové a nebankové subj</w:t>
            </w:r>
            <w:r>
              <w:rPr>
                <w:b/>
                <w:bCs/>
                <w:spacing w:val="-10"/>
              </w:rPr>
              <w:t xml:space="preserve">ekty </w:t>
            </w:r>
            <w:r w:rsidRPr="00752298">
              <w:rPr>
                <w:b/>
                <w:bCs/>
                <w:spacing w:val="-10"/>
              </w:rPr>
              <w:t>a dôvody a riziká nákupov na úver.</w:t>
            </w:r>
          </w:p>
        </w:tc>
      </w:tr>
      <w:tr w:rsidR="00B4448C" w:rsidRPr="00A658B7" w14:paraId="639948D9" w14:textId="77777777" w:rsidTr="00AF518F">
        <w:tc>
          <w:tcPr>
            <w:tcW w:w="2389" w:type="dxa"/>
            <w:shd w:val="clear" w:color="auto" w:fill="B6DDE8" w:themeFill="accent5" w:themeFillTint="66"/>
          </w:tcPr>
          <w:p w14:paraId="71587356"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tc>
        <w:tc>
          <w:tcPr>
            <w:tcW w:w="6678" w:type="dxa"/>
            <w:gridSpan w:val="2"/>
            <w:shd w:val="clear" w:color="auto" w:fill="B6DDE8" w:themeFill="accent5" w:themeFillTint="66"/>
          </w:tcPr>
          <w:p w14:paraId="694DAAAB" w14:textId="77777777" w:rsidR="00B4448C" w:rsidRPr="00A658B7" w:rsidRDefault="00B4448C" w:rsidP="00AF518F">
            <w:pPr>
              <w:tabs>
                <w:tab w:val="left" w:pos="0"/>
              </w:tabs>
              <w:spacing w:after="0" w:line="240" w:lineRule="auto"/>
              <w:jc w:val="both"/>
              <w:rPr>
                <w:b/>
                <w:bCs/>
                <w:spacing w:val="-10"/>
              </w:rPr>
            </w:pPr>
            <w:r w:rsidRPr="00752298">
              <w:rPr>
                <w:b/>
                <w:bCs/>
                <w:spacing w:val="-10"/>
              </w:rPr>
              <w:t>Mať základné informácie o jednot</w:t>
            </w:r>
            <w:r>
              <w:rPr>
                <w:b/>
                <w:bCs/>
                <w:spacing w:val="-10"/>
              </w:rPr>
              <w:t xml:space="preserve">livých druhoch spotrebiteľských </w:t>
            </w:r>
            <w:r w:rsidRPr="00752298">
              <w:rPr>
                <w:b/>
                <w:bCs/>
                <w:spacing w:val="-10"/>
              </w:rPr>
              <w:t>úverov</w:t>
            </w:r>
          </w:p>
        </w:tc>
      </w:tr>
      <w:tr w:rsidR="00B4448C" w:rsidRPr="00A658B7" w14:paraId="155EF001" w14:textId="77777777" w:rsidTr="00AF518F">
        <w:trPr>
          <w:trHeight w:val="346"/>
        </w:trPr>
        <w:tc>
          <w:tcPr>
            <w:tcW w:w="2389" w:type="dxa"/>
          </w:tcPr>
          <w:p w14:paraId="0A8C87CC"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4C426437" w14:textId="77777777" w:rsidR="00B4448C" w:rsidRPr="00A658B7" w:rsidRDefault="00B4448C" w:rsidP="00AF518F">
            <w:pPr>
              <w:tabs>
                <w:tab w:val="left" w:pos="0"/>
              </w:tabs>
              <w:spacing w:after="0" w:line="240" w:lineRule="auto"/>
              <w:rPr>
                <w:b/>
                <w:bCs/>
                <w:spacing w:val="-10"/>
              </w:rPr>
            </w:pPr>
          </w:p>
        </w:tc>
        <w:tc>
          <w:tcPr>
            <w:tcW w:w="6678" w:type="dxa"/>
            <w:gridSpan w:val="2"/>
          </w:tcPr>
          <w:p w14:paraId="2A0B7A48" w14:textId="77777777" w:rsidR="00B4448C" w:rsidRPr="00A658B7" w:rsidRDefault="00B4448C" w:rsidP="00AF518F">
            <w:pPr>
              <w:tabs>
                <w:tab w:val="left" w:pos="0"/>
              </w:tabs>
              <w:spacing w:after="0" w:line="240" w:lineRule="auto"/>
              <w:jc w:val="both"/>
              <w:rPr>
                <w:b/>
                <w:bCs/>
                <w:spacing w:val="-10"/>
              </w:rPr>
            </w:pPr>
            <w:r w:rsidRPr="00752298">
              <w:rPr>
                <w:b/>
                <w:bCs/>
                <w:spacing w:val="-10"/>
              </w:rPr>
              <w:t>Uviesť príklady spotrebiteľský</w:t>
            </w:r>
            <w:r>
              <w:rPr>
                <w:b/>
                <w:bCs/>
                <w:spacing w:val="-10"/>
              </w:rPr>
              <w:t xml:space="preserve">ch úverov a ich poskytovateľov. </w:t>
            </w:r>
            <w:r w:rsidRPr="00752298">
              <w:rPr>
                <w:b/>
                <w:bCs/>
                <w:spacing w:val="-10"/>
              </w:rPr>
              <w:t>Vysvetliť systém ochrany spotrebiteľa pri úveroch spotrebiteľom.</w:t>
            </w:r>
          </w:p>
        </w:tc>
      </w:tr>
      <w:tr w:rsidR="00B4448C" w:rsidRPr="00A658B7" w14:paraId="1E8B3170" w14:textId="77777777" w:rsidTr="00AF518F">
        <w:tc>
          <w:tcPr>
            <w:tcW w:w="2389" w:type="dxa"/>
            <w:shd w:val="clear" w:color="auto" w:fill="B6DDE8" w:themeFill="accent5" w:themeFillTint="66"/>
          </w:tcPr>
          <w:p w14:paraId="762A13A7" w14:textId="77777777" w:rsidR="00B4448C" w:rsidRPr="00A658B7" w:rsidRDefault="00B4448C" w:rsidP="00AF518F">
            <w:pPr>
              <w:tabs>
                <w:tab w:val="left" w:pos="0"/>
              </w:tabs>
              <w:spacing w:after="0" w:line="240" w:lineRule="auto"/>
              <w:rPr>
                <w:b/>
                <w:bCs/>
                <w:spacing w:val="-10"/>
              </w:rPr>
            </w:pPr>
            <w:r w:rsidRPr="00A658B7">
              <w:rPr>
                <w:b/>
                <w:bCs/>
                <w:spacing w:val="-10"/>
              </w:rPr>
              <w:t xml:space="preserve">3 Čiastková kompetencia </w:t>
            </w:r>
          </w:p>
        </w:tc>
        <w:tc>
          <w:tcPr>
            <w:tcW w:w="6678" w:type="dxa"/>
            <w:gridSpan w:val="2"/>
            <w:shd w:val="clear" w:color="auto" w:fill="B6DDE8" w:themeFill="accent5" w:themeFillTint="66"/>
          </w:tcPr>
          <w:p w14:paraId="4740DDD6" w14:textId="77777777" w:rsidR="00B4448C" w:rsidRPr="00A658B7" w:rsidRDefault="00B4448C" w:rsidP="00AF518F">
            <w:pPr>
              <w:tabs>
                <w:tab w:val="left" w:pos="0"/>
              </w:tabs>
              <w:spacing w:after="0" w:line="240" w:lineRule="auto"/>
              <w:jc w:val="both"/>
              <w:rPr>
                <w:b/>
                <w:bCs/>
                <w:spacing w:val="-10"/>
              </w:rPr>
            </w:pPr>
            <w:r w:rsidRPr="00752298">
              <w:rPr>
                <w:b/>
                <w:bCs/>
                <w:spacing w:val="-10"/>
              </w:rPr>
              <w:t>Zhodnotiť možnosti, ako sa vyhnúť problémom so</w:t>
            </w:r>
            <w:r>
              <w:rPr>
                <w:b/>
                <w:bCs/>
                <w:spacing w:val="-10"/>
              </w:rPr>
              <w:t xml:space="preserve"> zadlžením </w:t>
            </w:r>
            <w:r w:rsidRPr="00752298">
              <w:rPr>
                <w:b/>
                <w:bCs/>
                <w:spacing w:val="-10"/>
              </w:rPr>
              <w:t>(predlžením) alebo ako ich zvládnuť</w:t>
            </w:r>
          </w:p>
        </w:tc>
      </w:tr>
      <w:tr w:rsidR="00B4448C" w:rsidRPr="00A658B7" w14:paraId="50DED9D8" w14:textId="77777777" w:rsidTr="00AF518F">
        <w:trPr>
          <w:trHeight w:val="487"/>
        </w:trPr>
        <w:tc>
          <w:tcPr>
            <w:tcW w:w="2389" w:type="dxa"/>
          </w:tcPr>
          <w:p w14:paraId="5CF44F3B"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23907775" w14:textId="77777777" w:rsidR="00B4448C" w:rsidRPr="00A658B7" w:rsidRDefault="00B4448C" w:rsidP="00AF518F">
            <w:pPr>
              <w:tabs>
                <w:tab w:val="left" w:pos="0"/>
              </w:tabs>
              <w:spacing w:after="0" w:line="240" w:lineRule="auto"/>
              <w:rPr>
                <w:b/>
                <w:bCs/>
                <w:spacing w:val="-10"/>
              </w:rPr>
            </w:pPr>
          </w:p>
        </w:tc>
        <w:tc>
          <w:tcPr>
            <w:tcW w:w="6678" w:type="dxa"/>
            <w:gridSpan w:val="2"/>
          </w:tcPr>
          <w:p w14:paraId="784381FE" w14:textId="77777777" w:rsidR="00B4448C" w:rsidRPr="00A658B7" w:rsidRDefault="00B4448C" w:rsidP="00AF518F">
            <w:pPr>
              <w:tabs>
                <w:tab w:val="left" w:pos="0"/>
              </w:tabs>
              <w:spacing w:after="0" w:line="240" w:lineRule="auto"/>
              <w:jc w:val="both"/>
              <w:rPr>
                <w:b/>
                <w:bCs/>
                <w:spacing w:val="-10"/>
              </w:rPr>
            </w:pPr>
            <w:r w:rsidRPr="00752298">
              <w:rPr>
                <w:b/>
                <w:bCs/>
                <w:spacing w:val="-10"/>
              </w:rPr>
              <w:t>Uviesť príklady legálnych a nelegálny</w:t>
            </w:r>
            <w:r>
              <w:rPr>
                <w:b/>
                <w:bCs/>
                <w:spacing w:val="-10"/>
              </w:rPr>
              <w:t xml:space="preserve">ch postupov pri vymáhaní dlhov. </w:t>
            </w:r>
            <w:r w:rsidRPr="00752298">
              <w:rPr>
                <w:b/>
                <w:bCs/>
                <w:spacing w:val="-10"/>
              </w:rPr>
              <w:t>Zhodnotiť význam úverovej histórie a budovanie pozitívnej úverovej histórie.</w:t>
            </w:r>
          </w:p>
        </w:tc>
      </w:tr>
      <w:tr w:rsidR="00B4448C" w:rsidRPr="00A658B7" w14:paraId="1E28942F" w14:textId="77777777" w:rsidTr="00AF518F">
        <w:tc>
          <w:tcPr>
            <w:tcW w:w="9067" w:type="dxa"/>
            <w:gridSpan w:val="3"/>
            <w:shd w:val="clear" w:color="auto" w:fill="002060"/>
          </w:tcPr>
          <w:p w14:paraId="105814F4"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5 </w:t>
            </w:r>
            <w:r>
              <w:rPr>
                <w:b/>
                <w:bCs/>
                <w:spacing w:val="-10"/>
              </w:rPr>
              <w:t xml:space="preserve">Téma: </w:t>
            </w:r>
            <w:r w:rsidRPr="00FF70CD">
              <w:rPr>
                <w:b/>
                <w:bCs/>
                <w:spacing w:val="-10"/>
              </w:rPr>
              <w:t>Sporenie a</w:t>
            </w:r>
            <w:r>
              <w:rPr>
                <w:b/>
                <w:bCs/>
                <w:spacing w:val="-10"/>
              </w:rPr>
              <w:t> </w:t>
            </w:r>
            <w:r w:rsidRPr="00FF70CD">
              <w:rPr>
                <w:b/>
                <w:bCs/>
                <w:spacing w:val="-10"/>
              </w:rPr>
              <w:t>investovanie</w:t>
            </w:r>
            <w:r>
              <w:rPr>
                <w:b/>
                <w:bCs/>
                <w:spacing w:val="-10"/>
              </w:rPr>
              <w:t xml:space="preserve">: </w:t>
            </w:r>
            <w:r w:rsidRPr="00FF70CD">
              <w:rPr>
                <w:b/>
                <w:bCs/>
                <w:spacing w:val="-10"/>
              </w:rPr>
              <w:t>Aplikácia rôznych investičných stratégií, ktoré sú v súlade s osobnými cieľmi</w:t>
            </w:r>
          </w:p>
        </w:tc>
      </w:tr>
      <w:tr w:rsidR="00B4448C" w:rsidRPr="00A658B7" w14:paraId="4307C4D5" w14:textId="77777777" w:rsidTr="00AF518F">
        <w:tc>
          <w:tcPr>
            <w:tcW w:w="2389" w:type="dxa"/>
            <w:shd w:val="clear" w:color="auto" w:fill="B6DDE8" w:themeFill="accent5" w:themeFillTint="66"/>
          </w:tcPr>
          <w:p w14:paraId="15C983C0"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shd w:val="clear" w:color="auto" w:fill="B6DDE8" w:themeFill="accent5" w:themeFillTint="66"/>
          </w:tcPr>
          <w:p w14:paraId="6ED02AD3" w14:textId="77777777" w:rsidR="00B4448C" w:rsidRPr="00A658B7" w:rsidRDefault="00B4448C" w:rsidP="00AF518F">
            <w:pPr>
              <w:tabs>
                <w:tab w:val="left" w:pos="0"/>
              </w:tabs>
              <w:spacing w:after="0" w:line="240" w:lineRule="auto"/>
              <w:jc w:val="both"/>
              <w:rPr>
                <w:b/>
                <w:bCs/>
                <w:spacing w:val="-10"/>
              </w:rPr>
            </w:pPr>
            <w:r w:rsidRPr="00FF70CD">
              <w:rPr>
                <w:b/>
                <w:bCs/>
                <w:spacing w:val="-10"/>
              </w:rPr>
              <w:t>Vysvetliť, ako sporenie prispieva k finančnej prosperite</w:t>
            </w:r>
          </w:p>
        </w:tc>
      </w:tr>
      <w:tr w:rsidR="00B4448C" w:rsidRPr="00A658B7" w14:paraId="6A6CAAB0" w14:textId="77777777" w:rsidTr="00AF518F">
        <w:trPr>
          <w:trHeight w:val="474"/>
        </w:trPr>
        <w:tc>
          <w:tcPr>
            <w:tcW w:w="2389" w:type="dxa"/>
          </w:tcPr>
          <w:p w14:paraId="1C16F3AD"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378EF496" w14:textId="77777777" w:rsidR="00B4448C" w:rsidRPr="00A658B7" w:rsidRDefault="00B4448C" w:rsidP="00AF518F">
            <w:pPr>
              <w:tabs>
                <w:tab w:val="left" w:pos="0"/>
              </w:tabs>
              <w:spacing w:after="0" w:line="240" w:lineRule="auto"/>
              <w:rPr>
                <w:b/>
                <w:bCs/>
                <w:spacing w:val="-10"/>
              </w:rPr>
            </w:pPr>
          </w:p>
        </w:tc>
        <w:tc>
          <w:tcPr>
            <w:tcW w:w="6678" w:type="dxa"/>
            <w:gridSpan w:val="2"/>
          </w:tcPr>
          <w:p w14:paraId="0249F5F0" w14:textId="77777777" w:rsidR="00B4448C" w:rsidRPr="00A658B7" w:rsidRDefault="00B4448C" w:rsidP="00AF518F">
            <w:pPr>
              <w:tabs>
                <w:tab w:val="left" w:pos="0"/>
              </w:tabs>
              <w:spacing w:after="0" w:line="240" w:lineRule="auto"/>
              <w:jc w:val="both"/>
              <w:rPr>
                <w:b/>
                <w:bCs/>
                <w:spacing w:val="-10"/>
              </w:rPr>
            </w:pPr>
            <w:r w:rsidRPr="00FF70CD">
              <w:rPr>
                <w:b/>
                <w:bCs/>
                <w:spacing w:val="-10"/>
              </w:rPr>
              <w:t>Vysvetliť hodn</w:t>
            </w:r>
            <w:r>
              <w:rPr>
                <w:b/>
                <w:bCs/>
                <w:spacing w:val="-10"/>
              </w:rPr>
              <w:t xml:space="preserve">otu a význam „núdzového fondu“. </w:t>
            </w:r>
            <w:r w:rsidRPr="00FF70CD">
              <w:rPr>
                <w:b/>
                <w:bCs/>
                <w:spacing w:val="-10"/>
              </w:rPr>
              <w:t>Opísať pozitívne a negatívne stránky sporenia na krátkodobé, strednodobé a dlhodobé ciele.</w:t>
            </w:r>
          </w:p>
        </w:tc>
      </w:tr>
      <w:tr w:rsidR="00B4448C" w:rsidRPr="00A658B7" w14:paraId="1E19CB95" w14:textId="77777777" w:rsidTr="00AF518F">
        <w:tc>
          <w:tcPr>
            <w:tcW w:w="2389" w:type="dxa"/>
            <w:shd w:val="clear" w:color="auto" w:fill="B6DDE8" w:themeFill="accent5" w:themeFillTint="66"/>
          </w:tcPr>
          <w:p w14:paraId="65DD0C1C"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tc>
        <w:tc>
          <w:tcPr>
            <w:tcW w:w="6678" w:type="dxa"/>
            <w:gridSpan w:val="2"/>
            <w:shd w:val="clear" w:color="auto" w:fill="B6DDE8" w:themeFill="accent5" w:themeFillTint="66"/>
          </w:tcPr>
          <w:p w14:paraId="6C268DC6" w14:textId="77777777" w:rsidR="00B4448C" w:rsidRPr="00A658B7" w:rsidRDefault="00B4448C" w:rsidP="00AF518F">
            <w:pPr>
              <w:tabs>
                <w:tab w:val="left" w:pos="0"/>
              </w:tabs>
              <w:spacing w:after="0" w:line="240" w:lineRule="auto"/>
              <w:jc w:val="both"/>
              <w:rPr>
                <w:b/>
                <w:bCs/>
                <w:spacing w:val="-10"/>
              </w:rPr>
            </w:pPr>
            <w:r w:rsidRPr="00FF70CD">
              <w:rPr>
                <w:b/>
                <w:bCs/>
                <w:spacing w:val="-10"/>
              </w:rPr>
              <w:t>Zhodnotiť investičné alternatívy</w:t>
            </w:r>
          </w:p>
        </w:tc>
      </w:tr>
      <w:tr w:rsidR="00B4448C" w:rsidRPr="00A658B7" w14:paraId="3642CD09" w14:textId="77777777" w:rsidTr="00AF518F">
        <w:trPr>
          <w:trHeight w:val="752"/>
        </w:trPr>
        <w:tc>
          <w:tcPr>
            <w:tcW w:w="2389" w:type="dxa"/>
          </w:tcPr>
          <w:p w14:paraId="5EA3E746"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p w14:paraId="50EC4198" w14:textId="77777777" w:rsidR="00B4448C" w:rsidRPr="00A658B7" w:rsidRDefault="00B4448C" w:rsidP="00AF518F">
            <w:pPr>
              <w:tabs>
                <w:tab w:val="left" w:pos="0"/>
              </w:tabs>
              <w:spacing w:after="0" w:line="240" w:lineRule="auto"/>
              <w:rPr>
                <w:b/>
                <w:bCs/>
                <w:spacing w:val="-10"/>
              </w:rPr>
            </w:pPr>
          </w:p>
        </w:tc>
        <w:tc>
          <w:tcPr>
            <w:tcW w:w="6678" w:type="dxa"/>
            <w:gridSpan w:val="2"/>
          </w:tcPr>
          <w:p w14:paraId="129D43E8" w14:textId="77777777" w:rsidR="00B4448C" w:rsidRPr="00A658B7" w:rsidRDefault="00B4448C" w:rsidP="00AF518F">
            <w:pPr>
              <w:tabs>
                <w:tab w:val="left" w:pos="0"/>
              </w:tabs>
              <w:spacing w:after="0" w:line="240" w:lineRule="auto"/>
              <w:jc w:val="both"/>
              <w:rPr>
                <w:b/>
                <w:bCs/>
                <w:spacing w:val="-10"/>
              </w:rPr>
            </w:pPr>
            <w:r w:rsidRPr="00FF70CD">
              <w:rPr>
                <w:b/>
                <w:bCs/>
                <w:spacing w:val="-10"/>
              </w:rPr>
              <w:t>Uviesť príklad investície, ktorá umožňuje rýchly a</w:t>
            </w:r>
            <w:r>
              <w:rPr>
                <w:b/>
                <w:bCs/>
                <w:spacing w:val="-10"/>
              </w:rPr>
              <w:t xml:space="preserve"> jednoduchý prístup k finančným prostriedkom. </w:t>
            </w:r>
            <w:r w:rsidRPr="00FF70CD">
              <w:rPr>
                <w:b/>
                <w:bCs/>
                <w:spacing w:val="-10"/>
              </w:rPr>
              <w:t>Uviesť možnosti využitia voľných finančných prostriedkov</w:t>
            </w:r>
            <w:r>
              <w:rPr>
                <w:b/>
                <w:bCs/>
                <w:spacing w:val="-10"/>
              </w:rPr>
              <w:t xml:space="preserve"> (sporenie, produkty so štátnym príspevkom, nehnuteľnosti). </w:t>
            </w:r>
            <w:r w:rsidRPr="00FF70CD">
              <w:rPr>
                <w:b/>
                <w:bCs/>
                <w:spacing w:val="-10"/>
              </w:rPr>
              <w:t>Zdôvodniť výber zvoleného produktu pre investovanie voľných finančných prostriedkov.</w:t>
            </w:r>
          </w:p>
        </w:tc>
      </w:tr>
      <w:tr w:rsidR="00B4448C" w:rsidRPr="00A658B7" w14:paraId="675899B5" w14:textId="77777777" w:rsidTr="00AF518F">
        <w:tc>
          <w:tcPr>
            <w:tcW w:w="9067" w:type="dxa"/>
            <w:gridSpan w:val="3"/>
            <w:shd w:val="clear" w:color="auto" w:fill="002060"/>
          </w:tcPr>
          <w:p w14:paraId="3BC09D20" w14:textId="77777777" w:rsidR="00B4448C" w:rsidRPr="00A658B7" w:rsidRDefault="00B4448C" w:rsidP="00AF518F">
            <w:pPr>
              <w:tabs>
                <w:tab w:val="left" w:pos="0"/>
              </w:tabs>
              <w:spacing w:after="0" w:line="240" w:lineRule="auto"/>
              <w:jc w:val="both"/>
              <w:rPr>
                <w:b/>
                <w:bCs/>
                <w:spacing w:val="-10"/>
              </w:rPr>
            </w:pPr>
            <w:r w:rsidRPr="00A658B7">
              <w:rPr>
                <w:b/>
                <w:bCs/>
                <w:spacing w:val="-10"/>
              </w:rPr>
              <w:t xml:space="preserve">6 </w:t>
            </w:r>
            <w:r>
              <w:rPr>
                <w:b/>
                <w:bCs/>
                <w:spacing w:val="-10"/>
              </w:rPr>
              <w:t xml:space="preserve">Téma: </w:t>
            </w:r>
            <w:r w:rsidRPr="00FF70CD">
              <w:rPr>
                <w:b/>
                <w:bCs/>
                <w:spacing w:val="-10"/>
              </w:rPr>
              <w:t>Riadenie rizika a poistenie</w:t>
            </w:r>
            <w:r w:rsidRPr="00FF70CD">
              <w:rPr>
                <w:b/>
                <w:bCs/>
                <w:spacing w:val="-10"/>
              </w:rPr>
              <w:cr/>
            </w:r>
            <w:r>
              <w:rPr>
                <w:b/>
                <w:bCs/>
                <w:spacing w:val="-10"/>
              </w:rPr>
              <w:t xml:space="preserve">: </w:t>
            </w:r>
            <w:r w:rsidRPr="00FF70CD">
              <w:rPr>
                <w:b/>
                <w:bCs/>
                <w:spacing w:val="-10"/>
              </w:rPr>
              <w:t>Používanie primeraných stratégií riadenia rizík</w:t>
            </w:r>
          </w:p>
        </w:tc>
      </w:tr>
      <w:tr w:rsidR="00B4448C" w:rsidRPr="00A658B7" w14:paraId="71B7D3C1" w14:textId="77777777" w:rsidTr="00AF518F">
        <w:tc>
          <w:tcPr>
            <w:tcW w:w="2389" w:type="dxa"/>
            <w:shd w:val="clear" w:color="auto" w:fill="B6DDE8" w:themeFill="accent5" w:themeFillTint="66"/>
          </w:tcPr>
          <w:p w14:paraId="4D0DA0BA" w14:textId="77777777" w:rsidR="00B4448C" w:rsidRPr="00A658B7" w:rsidRDefault="00B4448C" w:rsidP="00AF518F">
            <w:pPr>
              <w:tabs>
                <w:tab w:val="left" w:pos="0"/>
              </w:tabs>
              <w:spacing w:after="0" w:line="240" w:lineRule="auto"/>
              <w:rPr>
                <w:b/>
                <w:bCs/>
                <w:spacing w:val="-10"/>
              </w:rPr>
            </w:pPr>
            <w:r w:rsidRPr="00A658B7">
              <w:rPr>
                <w:b/>
                <w:bCs/>
                <w:spacing w:val="-10"/>
              </w:rPr>
              <w:t xml:space="preserve">1 Čiastková kompetencia </w:t>
            </w:r>
          </w:p>
        </w:tc>
        <w:tc>
          <w:tcPr>
            <w:tcW w:w="6678" w:type="dxa"/>
            <w:gridSpan w:val="2"/>
            <w:shd w:val="clear" w:color="auto" w:fill="B6DDE8" w:themeFill="accent5" w:themeFillTint="66"/>
          </w:tcPr>
          <w:p w14:paraId="1EDBCF99" w14:textId="77777777" w:rsidR="00B4448C" w:rsidRPr="00A658B7" w:rsidRDefault="00B4448C" w:rsidP="00AF518F">
            <w:pPr>
              <w:tabs>
                <w:tab w:val="left" w:pos="0"/>
              </w:tabs>
              <w:spacing w:after="0" w:line="240" w:lineRule="auto"/>
              <w:jc w:val="both"/>
              <w:rPr>
                <w:b/>
                <w:bCs/>
                <w:spacing w:val="-10"/>
              </w:rPr>
            </w:pPr>
            <w:r w:rsidRPr="00FF70CD">
              <w:rPr>
                <w:b/>
                <w:bCs/>
                <w:spacing w:val="-10"/>
              </w:rPr>
              <w:t>Vysvetliť pojem riziko a pojem poistenie</w:t>
            </w:r>
          </w:p>
        </w:tc>
      </w:tr>
      <w:tr w:rsidR="00B4448C" w:rsidRPr="00A658B7" w14:paraId="1BA196D3" w14:textId="77777777" w:rsidTr="00AF518F">
        <w:trPr>
          <w:trHeight w:val="752"/>
        </w:trPr>
        <w:tc>
          <w:tcPr>
            <w:tcW w:w="2389" w:type="dxa"/>
          </w:tcPr>
          <w:p w14:paraId="344395A4"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1FD0783E" w14:textId="77777777" w:rsidR="00B4448C" w:rsidRPr="00A658B7" w:rsidRDefault="00B4448C" w:rsidP="00AF518F">
            <w:pPr>
              <w:tabs>
                <w:tab w:val="left" w:pos="0"/>
              </w:tabs>
              <w:spacing w:after="0" w:line="240" w:lineRule="auto"/>
              <w:jc w:val="both"/>
              <w:rPr>
                <w:b/>
                <w:bCs/>
                <w:spacing w:val="-10"/>
              </w:rPr>
            </w:pPr>
            <w:r w:rsidRPr="00FF70CD">
              <w:rPr>
                <w:b/>
                <w:bCs/>
                <w:spacing w:val="-10"/>
              </w:rPr>
              <w:t>Opísať spôsoby, akými sa dajú znížiť rôzne druhy rizík a</w:t>
            </w:r>
            <w:r>
              <w:rPr>
                <w:b/>
                <w:bCs/>
                <w:spacing w:val="-10"/>
              </w:rPr>
              <w:t xml:space="preserve">lebo ako sa im dá úplne vyhnúť. </w:t>
            </w:r>
            <w:r w:rsidRPr="00FF70CD">
              <w:rPr>
                <w:b/>
                <w:bCs/>
                <w:spacing w:val="-10"/>
              </w:rPr>
              <w:t>Vysvetl</w:t>
            </w:r>
            <w:r>
              <w:rPr>
                <w:b/>
                <w:bCs/>
                <w:spacing w:val="-10"/>
              </w:rPr>
              <w:t xml:space="preserve">iť podstatu a význam poistenia. </w:t>
            </w:r>
            <w:r w:rsidRPr="00FF70CD">
              <w:rPr>
                <w:b/>
                <w:bCs/>
                <w:spacing w:val="-10"/>
              </w:rPr>
              <w:t>Uviesť základné druhy poistenia (životné a neživotné).</w:t>
            </w:r>
          </w:p>
        </w:tc>
      </w:tr>
      <w:tr w:rsidR="00B4448C" w:rsidRPr="00A658B7" w14:paraId="3B8305D5" w14:textId="77777777" w:rsidTr="00AF518F">
        <w:tc>
          <w:tcPr>
            <w:tcW w:w="2389" w:type="dxa"/>
            <w:shd w:val="clear" w:color="auto" w:fill="B6DDE8" w:themeFill="accent5" w:themeFillTint="66"/>
          </w:tcPr>
          <w:p w14:paraId="2123EE40" w14:textId="77777777" w:rsidR="00B4448C" w:rsidRPr="00A658B7" w:rsidRDefault="00B4448C" w:rsidP="00AF518F">
            <w:pPr>
              <w:tabs>
                <w:tab w:val="left" w:pos="0"/>
              </w:tabs>
              <w:spacing w:after="0" w:line="240" w:lineRule="auto"/>
              <w:rPr>
                <w:b/>
                <w:bCs/>
                <w:spacing w:val="-10"/>
              </w:rPr>
            </w:pPr>
            <w:r w:rsidRPr="00A658B7">
              <w:rPr>
                <w:b/>
                <w:bCs/>
                <w:spacing w:val="-10"/>
              </w:rPr>
              <w:t xml:space="preserve">2 Čiastková kompetencia </w:t>
            </w:r>
          </w:p>
          <w:p w14:paraId="7A77DFAB" w14:textId="77777777" w:rsidR="00B4448C" w:rsidRPr="00A658B7" w:rsidRDefault="00B4448C" w:rsidP="00AF518F">
            <w:pPr>
              <w:tabs>
                <w:tab w:val="left" w:pos="0"/>
              </w:tabs>
              <w:spacing w:after="0" w:line="240" w:lineRule="auto"/>
              <w:rPr>
                <w:b/>
                <w:bCs/>
                <w:spacing w:val="-10"/>
              </w:rPr>
            </w:pPr>
          </w:p>
        </w:tc>
        <w:tc>
          <w:tcPr>
            <w:tcW w:w="6678" w:type="dxa"/>
            <w:gridSpan w:val="2"/>
            <w:shd w:val="clear" w:color="auto" w:fill="B6DDE8" w:themeFill="accent5" w:themeFillTint="66"/>
          </w:tcPr>
          <w:p w14:paraId="63CC9BD4" w14:textId="77777777" w:rsidR="00B4448C" w:rsidRPr="00A658B7" w:rsidRDefault="00B4448C" w:rsidP="00AF518F">
            <w:pPr>
              <w:tabs>
                <w:tab w:val="left" w:pos="0"/>
              </w:tabs>
              <w:spacing w:after="0" w:line="240" w:lineRule="auto"/>
              <w:jc w:val="both"/>
              <w:rPr>
                <w:b/>
                <w:bCs/>
                <w:spacing w:val="-10"/>
              </w:rPr>
            </w:pPr>
            <w:r w:rsidRPr="00FF70CD">
              <w:rPr>
                <w:b/>
                <w:bCs/>
                <w:spacing w:val="-10"/>
              </w:rPr>
              <w:t>Charakterizovať verejné pois</w:t>
            </w:r>
            <w:r>
              <w:rPr>
                <w:b/>
                <w:bCs/>
                <w:spacing w:val="-10"/>
              </w:rPr>
              <w:t xml:space="preserve">tenie a vysvetliť rozdiel medzi </w:t>
            </w:r>
            <w:r w:rsidRPr="00FF70CD">
              <w:rPr>
                <w:b/>
                <w:bCs/>
                <w:spacing w:val="-10"/>
              </w:rPr>
              <w:t>verejným a súkromným (komerčným) poistením</w:t>
            </w:r>
          </w:p>
        </w:tc>
      </w:tr>
      <w:tr w:rsidR="00B4448C" w:rsidRPr="00A658B7" w14:paraId="387439C3" w14:textId="77777777" w:rsidTr="00AF518F">
        <w:trPr>
          <w:trHeight w:val="752"/>
        </w:trPr>
        <w:tc>
          <w:tcPr>
            <w:tcW w:w="2389" w:type="dxa"/>
          </w:tcPr>
          <w:p w14:paraId="2C8392D9" w14:textId="77777777" w:rsidR="00B4448C" w:rsidRPr="00A658B7" w:rsidRDefault="00B4448C" w:rsidP="00AF518F">
            <w:pPr>
              <w:tabs>
                <w:tab w:val="left" w:pos="0"/>
              </w:tabs>
              <w:spacing w:after="0" w:line="240" w:lineRule="auto"/>
              <w:rPr>
                <w:b/>
                <w:bCs/>
                <w:spacing w:val="-10"/>
              </w:rPr>
            </w:pPr>
            <w:r w:rsidRPr="00A658B7">
              <w:rPr>
                <w:b/>
                <w:bCs/>
                <w:spacing w:val="-10"/>
              </w:rPr>
              <w:t xml:space="preserve">Žiak na konci 2. stupňa ZŠ vie: </w:t>
            </w:r>
          </w:p>
        </w:tc>
        <w:tc>
          <w:tcPr>
            <w:tcW w:w="6678" w:type="dxa"/>
            <w:gridSpan w:val="2"/>
          </w:tcPr>
          <w:p w14:paraId="4EA559D6" w14:textId="77777777" w:rsidR="00B4448C" w:rsidRPr="00A658B7" w:rsidRDefault="00B4448C" w:rsidP="00AF518F">
            <w:pPr>
              <w:tabs>
                <w:tab w:val="left" w:pos="0"/>
              </w:tabs>
              <w:spacing w:after="0" w:line="240" w:lineRule="auto"/>
              <w:jc w:val="both"/>
              <w:rPr>
                <w:b/>
                <w:bCs/>
                <w:spacing w:val="-10"/>
              </w:rPr>
            </w:pPr>
            <w:r w:rsidRPr="00FF70CD">
              <w:rPr>
                <w:b/>
                <w:bCs/>
                <w:spacing w:val="-10"/>
              </w:rPr>
              <w:t>Vysvetliť zák</w:t>
            </w:r>
            <w:r>
              <w:rPr>
                <w:b/>
                <w:bCs/>
                <w:spacing w:val="-10"/>
              </w:rPr>
              <w:t xml:space="preserve">ladný účel verejného poistenia. </w:t>
            </w:r>
            <w:r w:rsidRPr="00FF70CD">
              <w:rPr>
                <w:b/>
                <w:bCs/>
                <w:spacing w:val="-10"/>
              </w:rPr>
              <w:t>Charakterizovať zdravotné poistenie, sociálne poisten</w:t>
            </w:r>
            <w:r>
              <w:rPr>
                <w:b/>
                <w:bCs/>
                <w:spacing w:val="-10"/>
              </w:rPr>
              <w:t xml:space="preserve">ie a v rámci neho predovšetkým </w:t>
            </w:r>
            <w:r w:rsidRPr="00FF70CD">
              <w:rPr>
                <w:b/>
                <w:bCs/>
                <w:spacing w:val="-10"/>
              </w:rPr>
              <w:t>nemocenské poistenie, dôchodkové poistenie, úrazové poistenie a poistenie v nezamestnanosti.</w:t>
            </w:r>
          </w:p>
        </w:tc>
      </w:tr>
      <w:tr w:rsidR="00B4448C" w:rsidRPr="00A658B7" w14:paraId="4D95640F" w14:textId="77777777" w:rsidTr="00AF518F">
        <w:tc>
          <w:tcPr>
            <w:tcW w:w="2389" w:type="dxa"/>
            <w:shd w:val="clear" w:color="auto" w:fill="B6DDE8" w:themeFill="accent5" w:themeFillTint="66"/>
          </w:tcPr>
          <w:p w14:paraId="5DD8D191" w14:textId="77777777" w:rsidR="00B4448C" w:rsidRPr="00A658B7" w:rsidRDefault="00B4448C" w:rsidP="00AF518F">
            <w:pPr>
              <w:tabs>
                <w:tab w:val="left" w:pos="0"/>
              </w:tabs>
              <w:spacing w:after="0" w:line="240" w:lineRule="auto"/>
              <w:rPr>
                <w:b/>
                <w:bCs/>
                <w:spacing w:val="-10"/>
              </w:rPr>
            </w:pPr>
            <w:r>
              <w:rPr>
                <w:b/>
                <w:bCs/>
                <w:spacing w:val="-10"/>
              </w:rPr>
              <w:t>3</w:t>
            </w:r>
            <w:r w:rsidRPr="00A658B7">
              <w:rPr>
                <w:b/>
                <w:bCs/>
                <w:spacing w:val="-10"/>
              </w:rPr>
              <w:t xml:space="preserve"> Čiastková kompetencia</w:t>
            </w:r>
          </w:p>
        </w:tc>
        <w:tc>
          <w:tcPr>
            <w:tcW w:w="6678" w:type="dxa"/>
            <w:gridSpan w:val="2"/>
            <w:shd w:val="clear" w:color="auto" w:fill="B6DDE8" w:themeFill="accent5" w:themeFillTint="66"/>
          </w:tcPr>
          <w:p w14:paraId="61EC9ECF" w14:textId="77777777" w:rsidR="00B4448C" w:rsidRPr="00A658B7" w:rsidRDefault="00B4448C" w:rsidP="00AF518F">
            <w:pPr>
              <w:tabs>
                <w:tab w:val="left" w:pos="0"/>
              </w:tabs>
              <w:spacing w:after="0" w:line="240" w:lineRule="auto"/>
              <w:jc w:val="both"/>
              <w:rPr>
                <w:b/>
                <w:bCs/>
                <w:spacing w:val="-10"/>
              </w:rPr>
            </w:pPr>
            <w:r w:rsidRPr="00FF70CD">
              <w:rPr>
                <w:b/>
                <w:bCs/>
                <w:spacing w:val="-10"/>
              </w:rPr>
              <w:t>Charakterizovať komerčné poistenie</w:t>
            </w:r>
          </w:p>
        </w:tc>
      </w:tr>
      <w:tr w:rsidR="00B4448C" w:rsidRPr="00A658B7" w14:paraId="2CAF18D1" w14:textId="77777777" w:rsidTr="00AF518F">
        <w:trPr>
          <w:trHeight w:val="498"/>
        </w:trPr>
        <w:tc>
          <w:tcPr>
            <w:tcW w:w="2389" w:type="dxa"/>
          </w:tcPr>
          <w:p w14:paraId="772C6CC3" w14:textId="77777777" w:rsidR="00B4448C" w:rsidRPr="00A658B7" w:rsidRDefault="00B4448C" w:rsidP="00AF518F">
            <w:pPr>
              <w:tabs>
                <w:tab w:val="left" w:pos="0"/>
              </w:tabs>
              <w:spacing w:after="0" w:line="240" w:lineRule="auto"/>
              <w:rPr>
                <w:b/>
                <w:bCs/>
                <w:spacing w:val="-10"/>
              </w:rPr>
            </w:pPr>
            <w:r w:rsidRPr="00A658B7">
              <w:rPr>
                <w:b/>
                <w:bCs/>
                <w:spacing w:val="-10"/>
              </w:rPr>
              <w:t>Žiak na konci 2. stupňa ZŠ vie:</w:t>
            </w:r>
          </w:p>
        </w:tc>
        <w:tc>
          <w:tcPr>
            <w:tcW w:w="6678" w:type="dxa"/>
            <w:gridSpan w:val="2"/>
          </w:tcPr>
          <w:p w14:paraId="7E556275" w14:textId="77777777" w:rsidR="00B4448C" w:rsidRPr="00A658B7" w:rsidRDefault="00B4448C" w:rsidP="00AF518F">
            <w:pPr>
              <w:tabs>
                <w:tab w:val="left" w:pos="0"/>
              </w:tabs>
              <w:spacing w:after="0" w:line="240" w:lineRule="auto"/>
              <w:jc w:val="both"/>
              <w:rPr>
                <w:b/>
                <w:bCs/>
                <w:spacing w:val="-10"/>
              </w:rPr>
            </w:pPr>
            <w:r w:rsidRPr="00FF70CD">
              <w:rPr>
                <w:b/>
                <w:bCs/>
                <w:spacing w:val="-10"/>
              </w:rPr>
              <w:t>Rozoznať hlavné typy</w:t>
            </w:r>
            <w:r>
              <w:rPr>
                <w:b/>
                <w:bCs/>
                <w:spacing w:val="-10"/>
              </w:rPr>
              <w:t xml:space="preserve"> poistenia motorových vozidiel. </w:t>
            </w:r>
            <w:r w:rsidRPr="00FF70CD">
              <w:rPr>
                <w:b/>
                <w:bCs/>
                <w:spacing w:val="-10"/>
              </w:rPr>
              <w:t>Vysvetliť rozdiel medzi poistením nehnuteľnosti (bytu, res</w:t>
            </w:r>
            <w:r>
              <w:rPr>
                <w:b/>
                <w:bCs/>
                <w:spacing w:val="-10"/>
              </w:rPr>
              <w:t xml:space="preserve">p. domu) a poistením domácnosti </w:t>
            </w:r>
            <w:r w:rsidRPr="00FF70CD">
              <w:rPr>
                <w:b/>
                <w:bCs/>
                <w:spacing w:val="-10"/>
              </w:rPr>
              <w:t>(zariadenia).</w:t>
            </w:r>
          </w:p>
        </w:tc>
      </w:tr>
    </w:tbl>
    <w:p w14:paraId="5457DC92" w14:textId="77777777" w:rsidR="00B4448C" w:rsidRPr="00352CD7" w:rsidRDefault="00876DFA" w:rsidP="00B4448C">
      <w:pPr>
        <w:tabs>
          <w:tab w:val="left" w:pos="567"/>
        </w:tabs>
        <w:spacing w:after="0" w:line="240" w:lineRule="auto"/>
        <w:jc w:val="both"/>
        <w:rPr>
          <w:b/>
          <w:spacing w:val="-10"/>
          <w:sz w:val="16"/>
          <w:szCs w:val="16"/>
        </w:rPr>
      </w:pPr>
      <w:hyperlink r:id="rId44" w:history="1">
        <w:r w:rsidR="00B4448C" w:rsidRPr="00352CD7">
          <w:rPr>
            <w:rStyle w:val="Hypertextovprepojenie"/>
            <w:b/>
            <w:spacing w:val="-10"/>
            <w:sz w:val="16"/>
            <w:szCs w:val="16"/>
          </w:rPr>
          <w:t>http://www.minedu.sk/aktualizovany-narodny-standard-financnej-gramotnosti/</w:t>
        </w:r>
      </w:hyperlink>
    </w:p>
    <w:p w14:paraId="49B5B44A" w14:textId="77777777" w:rsidR="00B4448C" w:rsidRDefault="00B4448C" w:rsidP="00B4448C">
      <w:pPr>
        <w:tabs>
          <w:tab w:val="left" w:pos="567"/>
        </w:tabs>
        <w:spacing w:after="0" w:line="240" w:lineRule="auto"/>
        <w:jc w:val="both"/>
        <w:rPr>
          <w:spacing w:val="-10"/>
          <w:sz w:val="16"/>
          <w:szCs w:val="16"/>
        </w:rPr>
      </w:pPr>
      <w:r w:rsidRPr="00352CD7">
        <w:rPr>
          <w:spacing w:val="-10"/>
          <w:sz w:val="16"/>
          <w:szCs w:val="16"/>
        </w:rPr>
        <w:t>Dňa 21. marca 2017 bol ministrom školstva, vedy, výskumu a športu SR schválený Národný štandard finančnej gramotnosti verzia 1.2 s účinnosťou od 1. septembra 2017, začínajúc prvým ročníkom.</w:t>
      </w:r>
    </w:p>
    <w:p w14:paraId="5AD26042" w14:textId="77777777" w:rsidR="004F61CB" w:rsidRPr="00352CD7" w:rsidRDefault="004F61CB" w:rsidP="00B4448C">
      <w:pPr>
        <w:tabs>
          <w:tab w:val="left" w:pos="567"/>
        </w:tabs>
        <w:spacing w:after="0" w:line="240" w:lineRule="auto"/>
        <w:jc w:val="both"/>
        <w:rPr>
          <w:spacing w:val="-10"/>
          <w:sz w:val="16"/>
          <w:szCs w:val="16"/>
        </w:rPr>
      </w:pPr>
    </w:p>
    <w:p w14:paraId="53C3BAF6" w14:textId="77777777" w:rsidR="00B4448C" w:rsidRPr="00352CD7" w:rsidRDefault="00B4448C" w:rsidP="00B4448C">
      <w:pPr>
        <w:tabs>
          <w:tab w:val="left" w:pos="567"/>
        </w:tabs>
        <w:spacing w:after="0" w:line="240" w:lineRule="auto"/>
        <w:jc w:val="both"/>
        <w:rPr>
          <w:b/>
          <w:spacing w:val="-10"/>
        </w:rPr>
      </w:pPr>
      <w:r w:rsidRPr="00352CD7">
        <w:rPr>
          <w:b/>
          <w:spacing w:val="-10"/>
        </w:rPr>
        <w:t>Začlenenie do povinných predmetov na základe odborného materiálu:</w:t>
      </w:r>
    </w:p>
    <w:p w14:paraId="16E85A4B" w14:textId="77777777" w:rsidR="00B4448C" w:rsidRPr="00A658B7" w:rsidRDefault="00B4448C" w:rsidP="00B4448C">
      <w:pPr>
        <w:tabs>
          <w:tab w:val="left" w:pos="284"/>
          <w:tab w:val="left" w:pos="567"/>
        </w:tabs>
        <w:spacing w:after="0" w:line="240" w:lineRule="auto"/>
        <w:jc w:val="both"/>
        <w:rPr>
          <w:b/>
          <w:bCs/>
          <w:spacing w:val="-10"/>
        </w:rPr>
      </w:pPr>
      <w:r w:rsidRPr="00A658B7">
        <w:rPr>
          <w:b/>
          <w:bCs/>
          <w:spacing w:val="-10"/>
        </w:rPr>
        <w:t>Predmety, do ktorých sa finančná gramotnosť priamo začlení:</w:t>
      </w:r>
    </w:p>
    <w:p w14:paraId="6ADCAA70" w14:textId="77777777" w:rsidR="00B4448C" w:rsidRPr="00A658B7" w:rsidRDefault="00B4448C" w:rsidP="002B1F79">
      <w:pPr>
        <w:pStyle w:val="Odsekzoznamu"/>
        <w:numPr>
          <w:ilvl w:val="0"/>
          <w:numId w:val="21"/>
        </w:numPr>
        <w:spacing w:after="0" w:line="240" w:lineRule="auto"/>
        <w:ind w:left="284" w:hanging="284"/>
        <w:jc w:val="both"/>
        <w:rPr>
          <w:spacing w:val="-10"/>
        </w:rPr>
      </w:pPr>
      <w:r w:rsidRPr="00A658B7">
        <w:rPr>
          <w:spacing w:val="-10"/>
        </w:rPr>
        <w:t>Slovenský jazyk a literatúra: Diskusia - argument, diskusný príspevok, E-mail, Plagát, inzerát, reklama, Polemika, Úradný list - objednávka, reklamácia, sťažnosť, žiadosť, Vlastný názor, Poštový peňažný poukaz</w:t>
      </w:r>
      <w:r w:rsidR="004F61CB">
        <w:rPr>
          <w:spacing w:val="-10"/>
        </w:rPr>
        <w:t>.</w:t>
      </w:r>
    </w:p>
    <w:p w14:paraId="2E83778F" w14:textId="77777777" w:rsidR="00B4448C" w:rsidRPr="00A658B7" w:rsidRDefault="00B4448C" w:rsidP="002B1F79">
      <w:pPr>
        <w:pStyle w:val="Odsekzoznamu"/>
        <w:numPr>
          <w:ilvl w:val="0"/>
          <w:numId w:val="20"/>
        </w:numPr>
        <w:spacing w:after="0" w:line="240" w:lineRule="auto"/>
        <w:ind w:left="284" w:hanging="284"/>
        <w:jc w:val="both"/>
        <w:rPr>
          <w:spacing w:val="-10"/>
        </w:rPr>
      </w:pPr>
      <w:r w:rsidRPr="00A658B7">
        <w:rPr>
          <w:spacing w:val="-10"/>
        </w:rPr>
        <w:t>Matematika: Násobenie a delenie prirodzených čísel v obore do 10 000, Počtové výkony s prirodzenými číslami, Riešenie aplikačných úloh a úloh rozvíjajúcich špecifické matematické myslenie, Počtové výkony s desatinnými číslami, Percentá (vrátane jednoduchého úročenia), Počtové výkony s celými číslami, Pravdepodobnosť, štatistika, Riešenie lineárnych rovníc a nerovníc, Grafické znázorňovanie závislostí, Štatistika</w:t>
      </w:r>
      <w:r w:rsidR="004F61CB">
        <w:rPr>
          <w:spacing w:val="-10"/>
        </w:rPr>
        <w:t>.</w:t>
      </w:r>
    </w:p>
    <w:p w14:paraId="048E7FF2" w14:textId="77777777" w:rsidR="00B4448C" w:rsidRPr="00A658B7" w:rsidRDefault="00B4448C" w:rsidP="002B1F79">
      <w:pPr>
        <w:pStyle w:val="Odsekzoznamu"/>
        <w:numPr>
          <w:ilvl w:val="0"/>
          <w:numId w:val="20"/>
        </w:numPr>
        <w:spacing w:after="0" w:line="240" w:lineRule="auto"/>
        <w:ind w:left="284" w:hanging="284"/>
        <w:jc w:val="both"/>
        <w:rPr>
          <w:spacing w:val="-10"/>
        </w:rPr>
      </w:pPr>
      <w:r w:rsidRPr="00A658B7">
        <w:rPr>
          <w:spacing w:val="-10"/>
        </w:rPr>
        <w:t>Informatika: Informácie okolo nás - vytvorenie plagátu, prezentácie, Komunikácia prostredníctvom IKT - vyhľadávanie informácií, Informačná spoločnosť - počítačová kriminalita, legálnosť programov, autorské práva</w:t>
      </w:r>
      <w:r w:rsidR="004F61CB">
        <w:rPr>
          <w:spacing w:val="-10"/>
        </w:rPr>
        <w:t>.</w:t>
      </w:r>
    </w:p>
    <w:p w14:paraId="69CF15F8" w14:textId="77777777" w:rsidR="00B4448C" w:rsidRPr="00A658B7" w:rsidRDefault="00B4448C" w:rsidP="002B1F79">
      <w:pPr>
        <w:pStyle w:val="Odsekzoznamu"/>
        <w:numPr>
          <w:ilvl w:val="0"/>
          <w:numId w:val="20"/>
        </w:numPr>
        <w:spacing w:after="0" w:line="240" w:lineRule="auto"/>
        <w:ind w:left="284" w:hanging="284"/>
        <w:jc w:val="both"/>
        <w:rPr>
          <w:spacing w:val="-10"/>
        </w:rPr>
      </w:pPr>
      <w:r w:rsidRPr="00A658B7">
        <w:rPr>
          <w:spacing w:val="-10"/>
        </w:rPr>
        <w:t>Fyzika: Iné zdroje energie</w:t>
      </w:r>
      <w:r w:rsidR="004F61CB">
        <w:rPr>
          <w:spacing w:val="-10"/>
        </w:rPr>
        <w:t>.</w:t>
      </w:r>
    </w:p>
    <w:p w14:paraId="488AA7A1" w14:textId="77777777" w:rsidR="00B4448C" w:rsidRPr="00A658B7" w:rsidRDefault="00B4448C" w:rsidP="002B1F79">
      <w:pPr>
        <w:pStyle w:val="Odsekzoznamu"/>
        <w:numPr>
          <w:ilvl w:val="0"/>
          <w:numId w:val="20"/>
        </w:numPr>
        <w:spacing w:after="0" w:line="240" w:lineRule="auto"/>
        <w:ind w:left="284" w:hanging="284"/>
        <w:jc w:val="both"/>
        <w:rPr>
          <w:spacing w:val="-10"/>
        </w:rPr>
      </w:pPr>
      <w:r w:rsidRPr="00A658B7">
        <w:rPr>
          <w:spacing w:val="-10"/>
        </w:rPr>
        <w:t>Geografia: Austrália, Amerika, Afrika, Ázia, Slovensko, V každom regióne sa môžete zamerať na bohatstvo a chudobu, rozdiely medzi regiónmi, environmentálne problémy</w:t>
      </w:r>
      <w:r w:rsidR="004F61CB">
        <w:rPr>
          <w:spacing w:val="-10"/>
        </w:rPr>
        <w:t>.</w:t>
      </w:r>
    </w:p>
    <w:p w14:paraId="0A4DB1D8" w14:textId="77777777" w:rsidR="00B4448C" w:rsidRPr="00A658B7" w:rsidRDefault="00B4448C" w:rsidP="002B1F79">
      <w:pPr>
        <w:pStyle w:val="Odsekzoznamu"/>
        <w:numPr>
          <w:ilvl w:val="0"/>
          <w:numId w:val="20"/>
        </w:numPr>
        <w:spacing w:after="0" w:line="240" w:lineRule="auto"/>
        <w:ind w:left="284" w:hanging="284"/>
        <w:jc w:val="both"/>
        <w:rPr>
          <w:spacing w:val="-10"/>
        </w:rPr>
      </w:pPr>
      <w:r w:rsidRPr="00A658B7">
        <w:rPr>
          <w:spacing w:val="-10"/>
        </w:rPr>
        <w:t>Občianska náuka: Moja škola, Štát a právo, Trestné právo, Ekonomický život v spoločnosti (prierezová téma)</w:t>
      </w:r>
      <w:r w:rsidR="004F61CB">
        <w:rPr>
          <w:spacing w:val="-10"/>
        </w:rPr>
        <w:t>.</w:t>
      </w:r>
    </w:p>
    <w:p w14:paraId="61AC6397" w14:textId="77777777" w:rsidR="00432F7A" w:rsidRDefault="00B4448C" w:rsidP="002B1F79">
      <w:pPr>
        <w:pStyle w:val="Odsekzoznamu"/>
        <w:numPr>
          <w:ilvl w:val="0"/>
          <w:numId w:val="20"/>
        </w:numPr>
        <w:spacing w:after="0" w:line="240" w:lineRule="auto"/>
        <w:ind w:left="284" w:hanging="284"/>
        <w:jc w:val="both"/>
        <w:rPr>
          <w:spacing w:val="-10"/>
        </w:rPr>
      </w:pPr>
      <w:r w:rsidRPr="00A658B7">
        <w:rPr>
          <w:spacing w:val="-10"/>
        </w:rPr>
        <w:t>Etická výchova: Ekonomické hodnoty a etika, Pozitívne vzory správania v histórii a v literatúre, Pozitívne vzory v každodennom živote, Masmediálne vplyvy, Dobré meno a pravda ako etické hodnoty, Etické aspekty vzťahu k vlastnej rodine, Vzťah k chorým, starým, postihnutým ľuďom</w:t>
      </w:r>
      <w:r w:rsidR="004F61CB">
        <w:rPr>
          <w:spacing w:val="-10"/>
        </w:rPr>
        <w:t>.</w:t>
      </w:r>
    </w:p>
    <w:p w14:paraId="2D757392" w14:textId="77777777" w:rsidR="004F61CB" w:rsidRPr="004F61CB" w:rsidRDefault="004F61CB" w:rsidP="004F61CB">
      <w:pPr>
        <w:spacing w:after="0" w:line="240" w:lineRule="auto"/>
        <w:jc w:val="both"/>
        <w:rPr>
          <w:spacing w:val="-10"/>
        </w:rPr>
      </w:pPr>
    </w:p>
    <w:p w14:paraId="0DDF681B" w14:textId="77777777" w:rsidR="008630C4" w:rsidRDefault="008630C4" w:rsidP="008630C4">
      <w:pPr>
        <w:shd w:val="clear" w:color="auto" w:fill="FFFFFF" w:themeFill="background1"/>
        <w:tabs>
          <w:tab w:val="left" w:pos="284"/>
        </w:tabs>
        <w:spacing w:after="0" w:line="240" w:lineRule="auto"/>
        <w:jc w:val="both"/>
        <w:rPr>
          <w:b/>
          <w:bCs/>
          <w:color w:val="000000"/>
          <w:spacing w:val="-10"/>
          <w:sz w:val="24"/>
          <w:szCs w:val="24"/>
          <w:lang w:eastAsia="sk-SK"/>
        </w:rPr>
      </w:pPr>
      <w:r w:rsidRPr="00E32F3F">
        <w:rPr>
          <w:b/>
          <w:bCs/>
          <w:noProof/>
          <w:color w:val="000000"/>
          <w:spacing w:val="-10"/>
          <w:sz w:val="24"/>
          <w:szCs w:val="24"/>
          <w:lang w:val="en-US"/>
        </w:rPr>
        <mc:AlternateContent>
          <mc:Choice Requires="wps">
            <w:drawing>
              <wp:anchor distT="0" distB="0" distL="114300" distR="114300" simplePos="0" relativeHeight="251686400" behindDoc="1" locked="0" layoutInCell="1" allowOverlap="1" wp14:anchorId="0717199E" wp14:editId="1C3E67DD">
                <wp:simplePos x="0" y="0"/>
                <wp:positionH relativeFrom="margin">
                  <wp:posOffset>0</wp:posOffset>
                </wp:positionH>
                <wp:positionV relativeFrom="paragraph">
                  <wp:posOffset>182245</wp:posOffset>
                </wp:positionV>
                <wp:extent cx="5760720" cy="1828800"/>
                <wp:effectExtent l="0" t="0" r="0" b="0"/>
                <wp:wrapTight wrapText="bothSides">
                  <wp:wrapPolygon edited="0">
                    <wp:start x="0" y="0"/>
                    <wp:lineTo x="0" y="20250"/>
                    <wp:lineTo x="21500" y="20250"/>
                    <wp:lineTo x="21500" y="0"/>
                    <wp:lineTo x="0" y="0"/>
                  </wp:wrapPolygon>
                </wp:wrapTight>
                <wp:docPr id="16"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232BC174" w14:textId="77777777" w:rsidR="007D4D1F" w:rsidRPr="008630C4" w:rsidRDefault="007D4D1F" w:rsidP="008630C4">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VII </w:t>
                            </w:r>
                            <w:r w:rsidRPr="008630C4">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Učebný plán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7199E" id="_x0000_s1035" type="#_x0000_t202" style="position:absolute;left:0;text-align:left;margin-left:0;margin-top:14.35pt;width:453.6pt;height:2in;z-index:-251630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" fillcolor="#95b3d7" stroked="f">
                <v:textbox style="mso-fit-shape-to-text:t">
                  <w:txbxContent>
                    <w:p w14:paraId="232BC174" w14:textId="77777777" w:rsidR="007D4D1F" w:rsidRPr="008630C4" w:rsidRDefault="007D4D1F" w:rsidP="008630C4">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VII </w:t>
                      </w:r>
                      <w:r w:rsidRPr="008630C4">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Učebný plán</w:t>
                      </w:r>
                    </w:p>
                  </w:txbxContent>
                </v:textbox>
                <w10:wrap type="tight" anchorx="margin"/>
              </v:shape>
            </w:pict>
          </mc:Fallback>
        </mc:AlternateContent>
      </w:r>
    </w:p>
    <w:p w14:paraId="4EA992E6" w14:textId="77777777" w:rsidR="00E32F3F" w:rsidRPr="00E32F3F" w:rsidRDefault="00E32F3F" w:rsidP="008630C4">
      <w:pPr>
        <w:shd w:val="clear" w:color="auto" w:fill="FFFFFF" w:themeFill="background1"/>
        <w:tabs>
          <w:tab w:val="left" w:pos="284"/>
        </w:tabs>
        <w:spacing w:after="0" w:line="240" w:lineRule="auto"/>
        <w:jc w:val="both"/>
        <w:rPr>
          <w:b/>
          <w:bCs/>
          <w:color w:val="000000"/>
          <w:spacing w:val="-10"/>
          <w:sz w:val="24"/>
          <w:szCs w:val="24"/>
          <w:lang w:eastAsia="sk-SK"/>
        </w:rPr>
      </w:pPr>
      <w:r w:rsidRPr="00E32F3F">
        <w:rPr>
          <w:b/>
          <w:bCs/>
          <w:color w:val="000000"/>
          <w:spacing w:val="-10"/>
          <w:sz w:val="24"/>
          <w:szCs w:val="24"/>
          <w:lang w:eastAsia="sk-SK"/>
        </w:rPr>
        <w:t>Učebný plán pre primárne a nižšie stredné vzdelávanie</w:t>
      </w:r>
    </w:p>
    <w:tbl>
      <w:tblPr>
        <w:tblW w:w="9346" w:type="dxa"/>
        <w:tblInd w:w="70" w:type="dxa"/>
        <w:tblCellMar>
          <w:left w:w="70" w:type="dxa"/>
          <w:right w:w="70" w:type="dxa"/>
        </w:tblCellMar>
        <w:tblLook w:val="0000" w:firstRow="0" w:lastRow="0" w:firstColumn="0" w:lastColumn="0" w:noHBand="0" w:noVBand="0"/>
      </w:tblPr>
      <w:tblGrid>
        <w:gridCol w:w="1552"/>
        <w:gridCol w:w="1772"/>
        <w:gridCol w:w="659"/>
        <w:gridCol w:w="668"/>
        <w:gridCol w:w="659"/>
        <w:gridCol w:w="659"/>
        <w:gridCol w:w="659"/>
        <w:gridCol w:w="669"/>
        <w:gridCol w:w="659"/>
        <w:gridCol w:w="659"/>
        <w:gridCol w:w="731"/>
      </w:tblGrid>
      <w:tr w:rsidR="008D48DA" w:rsidRPr="00A658B7" w14:paraId="62E9C73E" w14:textId="77777777" w:rsidTr="00721841">
        <w:trPr>
          <w:trHeight w:val="302"/>
        </w:trPr>
        <w:tc>
          <w:tcPr>
            <w:tcW w:w="9346" w:type="dxa"/>
            <w:gridSpan w:val="11"/>
            <w:tcBorders>
              <w:top w:val="double" w:sz="4" w:space="0" w:color="auto"/>
              <w:left w:val="double" w:sz="4" w:space="0" w:color="auto"/>
              <w:bottom w:val="double" w:sz="4" w:space="0" w:color="auto"/>
              <w:right w:val="double" w:sz="4" w:space="0" w:color="auto"/>
            </w:tcBorders>
            <w:noWrap/>
            <w:vAlign w:val="bottom"/>
          </w:tcPr>
          <w:p w14:paraId="5A755925" w14:textId="77777777" w:rsidR="008D48DA" w:rsidRPr="00A658B7" w:rsidRDefault="008D48DA" w:rsidP="008A21F7">
            <w:pPr>
              <w:pStyle w:val="Stlus7"/>
            </w:pPr>
            <w:r w:rsidRPr="00A658B7">
              <w:t>ISCED 1 / 100, ISCED 2 / 244</w:t>
            </w:r>
          </w:p>
        </w:tc>
      </w:tr>
      <w:tr w:rsidR="008D48DA" w:rsidRPr="00A658B7" w14:paraId="03EF5183" w14:textId="77777777" w:rsidTr="00721841">
        <w:trPr>
          <w:trHeight w:val="1872"/>
        </w:trPr>
        <w:tc>
          <w:tcPr>
            <w:tcW w:w="9346" w:type="dxa"/>
            <w:gridSpan w:val="11"/>
            <w:tcBorders>
              <w:top w:val="double" w:sz="4" w:space="0" w:color="auto"/>
              <w:left w:val="double" w:sz="4" w:space="0" w:color="auto"/>
              <w:bottom w:val="double" w:sz="4" w:space="0" w:color="auto"/>
              <w:right w:val="double" w:sz="4" w:space="0" w:color="auto"/>
            </w:tcBorders>
            <w:shd w:val="clear" w:color="auto" w:fill="FFFF00"/>
            <w:noWrap/>
            <w:vAlign w:val="bottom"/>
          </w:tcPr>
          <w:p w14:paraId="3D8D7775" w14:textId="77777777" w:rsidR="003929BD" w:rsidRPr="008A21F7" w:rsidRDefault="008A21F7" w:rsidP="008A21F7">
            <w:pPr>
              <w:pStyle w:val="Stlus7"/>
              <w:rPr>
                <w:sz w:val="24"/>
                <w:szCs w:val="24"/>
              </w:rPr>
            </w:pPr>
            <w:r w:rsidRPr="008A21F7">
              <w:rPr>
                <w:sz w:val="24"/>
                <w:szCs w:val="24"/>
              </w:rPr>
              <w:t>APLIKÁCIA inovácie ŠkVP na základe ŠtVP z roku 2015</w:t>
            </w:r>
          </w:p>
          <w:p w14:paraId="772C867D" w14:textId="77777777" w:rsidR="008A21F7" w:rsidRDefault="00876DFA" w:rsidP="008A21F7">
            <w:pPr>
              <w:pStyle w:val="Stlus7"/>
            </w:pPr>
            <w:hyperlink r:id="rId45" w:history="1">
              <w:r w:rsidR="008A21F7" w:rsidRPr="001041D1">
                <w:rPr>
                  <w:rStyle w:val="Hypertextovprepojenie"/>
                </w:rPr>
                <w:t>http://www.statpedu.sk/clanky/inovovany-statny-vzdelavaci-program</w:t>
              </w:r>
            </w:hyperlink>
          </w:p>
          <w:p w14:paraId="02305217" w14:textId="77777777" w:rsidR="003929BD" w:rsidRDefault="003929BD" w:rsidP="008A21F7">
            <w:pPr>
              <w:pStyle w:val="Stlus7"/>
            </w:pPr>
            <w:r>
              <w:t>pre primárne vzdelávanie ZŠ v školskom roku 2015/2016</w:t>
            </w:r>
            <w:r w:rsidR="000268EB">
              <w:t>, 2016/2017</w:t>
            </w:r>
            <w:r w:rsidR="003C0909">
              <w:t>, 2017/2018</w:t>
            </w:r>
            <w:r>
              <w:t xml:space="preserve"> </w:t>
            </w:r>
            <w:r w:rsidR="008630C4">
              <w:t>, 2018/2019</w:t>
            </w:r>
          </w:p>
          <w:p w14:paraId="12C9E665" w14:textId="77777777" w:rsidR="008D48DA" w:rsidRDefault="003929BD" w:rsidP="008A21F7">
            <w:pPr>
              <w:pStyle w:val="Stlus7"/>
            </w:pPr>
            <w:r>
              <w:t>pre nižšie sekundárne vzdelávanie ZŠ v školskom roku 2015/2016, 2016/2017</w:t>
            </w:r>
            <w:r w:rsidR="003C0909">
              <w:t>, 2017/2018</w:t>
            </w:r>
            <w:r w:rsidR="008630C4">
              <w:t>, 2018/2019</w:t>
            </w:r>
          </w:p>
          <w:p w14:paraId="66986059" w14:textId="77777777" w:rsidR="00AE3327" w:rsidRPr="00636A8D" w:rsidRDefault="00AE3327" w:rsidP="008A21F7">
            <w:pPr>
              <w:pStyle w:val="Stlus7"/>
              <w:rPr>
                <w:sz w:val="24"/>
                <w:szCs w:val="24"/>
              </w:rPr>
            </w:pPr>
            <w:r w:rsidRPr="00636A8D">
              <w:rPr>
                <w:sz w:val="24"/>
                <w:szCs w:val="24"/>
              </w:rPr>
              <w:t>od 1.9.2016:</w:t>
            </w:r>
          </w:p>
          <w:p w14:paraId="7EB514E3" w14:textId="77777777" w:rsidR="00AE3327" w:rsidRPr="00A658B7" w:rsidRDefault="00876DFA" w:rsidP="008A21F7">
            <w:pPr>
              <w:pStyle w:val="Stlus7"/>
            </w:pPr>
            <w:hyperlink r:id="rId46" w:history="1">
              <w:r w:rsidR="00AE3327" w:rsidRPr="00864410">
                <w:rPr>
                  <w:rStyle w:val="Hypertextovprepojenie"/>
                </w:rPr>
                <w:t>http://www.statpedu.sk/sites/default/files/nove_dokumenty/inovovany-statny-vzdelavaci-program/RUP_Z%C5%A0_s_VJNM_2016.pdf</w:t>
              </w:r>
            </w:hyperlink>
          </w:p>
        </w:tc>
      </w:tr>
      <w:tr w:rsidR="008D48DA" w:rsidRPr="00A658B7" w14:paraId="7867891A" w14:textId="77777777" w:rsidTr="00721841">
        <w:trPr>
          <w:trHeight w:val="302"/>
        </w:trPr>
        <w:tc>
          <w:tcPr>
            <w:tcW w:w="9346" w:type="dxa"/>
            <w:gridSpan w:val="11"/>
            <w:tcBorders>
              <w:top w:val="double" w:sz="4" w:space="0" w:color="auto"/>
              <w:left w:val="double" w:sz="4" w:space="0" w:color="auto"/>
              <w:bottom w:val="nil"/>
              <w:right w:val="double" w:sz="4" w:space="0" w:color="auto"/>
            </w:tcBorders>
            <w:noWrap/>
            <w:vAlign w:val="bottom"/>
          </w:tcPr>
          <w:p w14:paraId="0F16CA9C" w14:textId="77777777" w:rsidR="008D48DA" w:rsidRPr="00A658B7" w:rsidRDefault="008D48DA" w:rsidP="008A21F7">
            <w:pPr>
              <w:pStyle w:val="Stlus7"/>
            </w:pPr>
            <w:r w:rsidRPr="00A658B7">
              <w:t>Štátny vzdelávací program + voliteľné hodiny</w:t>
            </w:r>
            <w:r w:rsidR="00A05C01" w:rsidRPr="00A658B7">
              <w:t>*</w:t>
            </w:r>
          </w:p>
        </w:tc>
      </w:tr>
      <w:tr w:rsidR="008D48DA" w:rsidRPr="00A658B7" w14:paraId="5418ADCA" w14:textId="77777777" w:rsidTr="00721841">
        <w:trPr>
          <w:trHeight w:val="294"/>
        </w:trPr>
        <w:tc>
          <w:tcPr>
            <w:tcW w:w="1552" w:type="dxa"/>
            <w:vMerge w:val="restart"/>
            <w:tcBorders>
              <w:top w:val="double" w:sz="4" w:space="0" w:color="auto"/>
              <w:left w:val="double" w:sz="4" w:space="0" w:color="auto"/>
              <w:bottom w:val="single" w:sz="4" w:space="0" w:color="auto"/>
              <w:right w:val="double" w:sz="4" w:space="0" w:color="auto"/>
            </w:tcBorders>
            <w:noWrap/>
            <w:vAlign w:val="bottom"/>
          </w:tcPr>
          <w:p w14:paraId="3703A0C2" w14:textId="77777777" w:rsidR="008D48DA" w:rsidRPr="00A658B7" w:rsidRDefault="008D48DA" w:rsidP="008A21F7">
            <w:pPr>
              <w:pStyle w:val="Stlus7"/>
            </w:pPr>
            <w:r w:rsidRPr="00A658B7">
              <w:t>vzdelávacia oblasť</w:t>
            </w:r>
          </w:p>
        </w:tc>
        <w:tc>
          <w:tcPr>
            <w:tcW w:w="1772" w:type="dxa"/>
            <w:vMerge w:val="restart"/>
            <w:tcBorders>
              <w:top w:val="double" w:sz="4" w:space="0" w:color="auto"/>
              <w:left w:val="double" w:sz="4" w:space="0" w:color="auto"/>
              <w:bottom w:val="single" w:sz="4" w:space="0" w:color="auto"/>
              <w:right w:val="double" w:sz="4" w:space="0" w:color="auto"/>
            </w:tcBorders>
            <w:noWrap/>
            <w:vAlign w:val="bottom"/>
          </w:tcPr>
          <w:p w14:paraId="213B0520" w14:textId="77777777" w:rsidR="008D48DA" w:rsidRPr="00A658B7" w:rsidRDefault="008D48DA" w:rsidP="008A21F7">
            <w:pPr>
              <w:pStyle w:val="Stlus7"/>
            </w:pPr>
            <w:r w:rsidRPr="00A658B7">
              <w:t>vyučovací predmet</w:t>
            </w:r>
          </w:p>
        </w:tc>
        <w:tc>
          <w:tcPr>
            <w:tcW w:w="2645" w:type="dxa"/>
            <w:gridSpan w:val="4"/>
            <w:tcBorders>
              <w:top w:val="double" w:sz="4" w:space="0" w:color="auto"/>
              <w:left w:val="double" w:sz="4" w:space="0" w:color="auto"/>
              <w:bottom w:val="double" w:sz="4" w:space="0" w:color="auto"/>
              <w:right w:val="double" w:sz="4" w:space="0" w:color="auto"/>
            </w:tcBorders>
            <w:noWrap/>
            <w:vAlign w:val="bottom"/>
          </w:tcPr>
          <w:p w14:paraId="70405D83" w14:textId="77777777" w:rsidR="008D48DA" w:rsidRPr="00A658B7" w:rsidRDefault="008D48DA" w:rsidP="008A21F7">
            <w:pPr>
              <w:pStyle w:val="Stlus7"/>
            </w:pPr>
            <w:r w:rsidRPr="00A658B7">
              <w:t>ročník (primárne vzdelanie)</w:t>
            </w:r>
          </w:p>
        </w:tc>
        <w:tc>
          <w:tcPr>
            <w:tcW w:w="3377" w:type="dxa"/>
            <w:gridSpan w:val="5"/>
            <w:tcBorders>
              <w:top w:val="double" w:sz="4" w:space="0" w:color="auto"/>
              <w:left w:val="double" w:sz="4" w:space="0" w:color="auto"/>
              <w:bottom w:val="double" w:sz="4" w:space="0" w:color="auto"/>
              <w:right w:val="double" w:sz="4" w:space="0" w:color="auto"/>
            </w:tcBorders>
            <w:noWrap/>
            <w:vAlign w:val="bottom"/>
          </w:tcPr>
          <w:p w14:paraId="70504FF7" w14:textId="77777777" w:rsidR="008D48DA" w:rsidRPr="00A658B7" w:rsidRDefault="008D48DA" w:rsidP="008A21F7">
            <w:pPr>
              <w:pStyle w:val="Stlus7"/>
            </w:pPr>
            <w:r w:rsidRPr="00A658B7">
              <w:t>ročník (nižšie stredné vzdelanie)</w:t>
            </w:r>
          </w:p>
        </w:tc>
      </w:tr>
      <w:tr w:rsidR="008D48DA" w:rsidRPr="00A658B7" w14:paraId="158E2F88" w14:textId="77777777" w:rsidTr="004F61CB">
        <w:trPr>
          <w:trHeight w:val="317"/>
        </w:trPr>
        <w:tc>
          <w:tcPr>
            <w:tcW w:w="1552" w:type="dxa"/>
            <w:vMerge/>
            <w:tcBorders>
              <w:top w:val="single" w:sz="8" w:space="0" w:color="auto"/>
              <w:left w:val="double" w:sz="4" w:space="0" w:color="auto"/>
              <w:bottom w:val="double" w:sz="4" w:space="0" w:color="auto"/>
              <w:right w:val="double" w:sz="4" w:space="0" w:color="auto"/>
            </w:tcBorders>
            <w:vAlign w:val="center"/>
          </w:tcPr>
          <w:p w14:paraId="51D01059" w14:textId="77777777" w:rsidR="008D48DA" w:rsidRPr="00A658B7" w:rsidRDefault="008D48DA" w:rsidP="008A21F7">
            <w:pPr>
              <w:pStyle w:val="Stlus7"/>
            </w:pPr>
          </w:p>
        </w:tc>
        <w:tc>
          <w:tcPr>
            <w:tcW w:w="1772" w:type="dxa"/>
            <w:vMerge/>
            <w:tcBorders>
              <w:top w:val="single" w:sz="8" w:space="0" w:color="auto"/>
              <w:left w:val="double" w:sz="4" w:space="0" w:color="auto"/>
              <w:bottom w:val="double" w:sz="4" w:space="0" w:color="auto"/>
              <w:right w:val="double" w:sz="4" w:space="0" w:color="auto"/>
            </w:tcBorders>
            <w:vAlign w:val="center"/>
          </w:tcPr>
          <w:p w14:paraId="36100ABD" w14:textId="77777777" w:rsidR="008D48DA" w:rsidRPr="00A658B7" w:rsidRDefault="008D48DA"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078B76C" w14:textId="77777777" w:rsidR="008D48DA" w:rsidRPr="00A658B7" w:rsidRDefault="008D48DA" w:rsidP="008A21F7">
            <w:pPr>
              <w:pStyle w:val="Stlus7"/>
            </w:pPr>
            <w:r w:rsidRPr="00A658B7">
              <w:t>1. (iŚ</w:t>
            </w:r>
            <w:r w:rsidR="00EC2BD4">
              <w:t>k</w:t>
            </w:r>
            <w:r w:rsidRPr="00A658B7">
              <w:t>VP)</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2217E01" w14:textId="77777777" w:rsidR="008D48DA" w:rsidRDefault="008D48DA" w:rsidP="008A21F7">
            <w:pPr>
              <w:pStyle w:val="Stlus7"/>
            </w:pPr>
            <w:r w:rsidRPr="00A658B7">
              <w:t>2.</w:t>
            </w:r>
          </w:p>
          <w:p w14:paraId="69EBC90C" w14:textId="77777777" w:rsidR="00EC2BD4" w:rsidRPr="00A658B7" w:rsidRDefault="00EC2BD4" w:rsidP="008A21F7">
            <w:pPr>
              <w:pStyle w:val="Stlus7"/>
            </w:pPr>
            <w:r>
              <w:t>(iŠkVP)</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58CC5A7" w14:textId="77777777" w:rsidR="008D48DA" w:rsidRDefault="008D48DA" w:rsidP="008A21F7">
            <w:pPr>
              <w:pStyle w:val="Stlus7"/>
            </w:pPr>
            <w:r w:rsidRPr="00A658B7">
              <w:t>3.</w:t>
            </w:r>
          </w:p>
          <w:p w14:paraId="5487478C" w14:textId="77777777" w:rsidR="00244D77" w:rsidRPr="00A658B7" w:rsidRDefault="00244D77" w:rsidP="008A21F7">
            <w:pPr>
              <w:pStyle w:val="Stlus7"/>
            </w:pPr>
            <w:r w:rsidRPr="00244D77">
              <w:t>(iŠkVP)</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4D0A252" w14:textId="77777777" w:rsidR="008D48DA" w:rsidRDefault="008D48DA" w:rsidP="008A21F7">
            <w:pPr>
              <w:pStyle w:val="Stlus7"/>
            </w:pPr>
            <w:r w:rsidRPr="00A658B7">
              <w:t>4.</w:t>
            </w:r>
          </w:p>
          <w:p w14:paraId="32F0032D" w14:textId="77777777" w:rsidR="00915991" w:rsidRPr="00A658B7" w:rsidRDefault="00915991" w:rsidP="008A21F7">
            <w:pPr>
              <w:pStyle w:val="Stlus7"/>
            </w:pPr>
            <w:r>
              <w:t>(iŠkVP)</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CB69197" w14:textId="77777777" w:rsidR="008D48DA" w:rsidRPr="00A658B7" w:rsidRDefault="008D48DA" w:rsidP="008A21F7">
            <w:pPr>
              <w:pStyle w:val="Stlus7"/>
            </w:pPr>
            <w:r w:rsidRPr="00A658B7">
              <w:t>5. (iŚ</w:t>
            </w:r>
            <w:r w:rsidR="002A5B62">
              <w:t>k</w:t>
            </w:r>
            <w:r w:rsidRPr="00A658B7">
              <w:t>VP)</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2FC2931" w14:textId="77777777" w:rsidR="008D48DA" w:rsidRDefault="008D48DA" w:rsidP="008A21F7">
            <w:pPr>
              <w:pStyle w:val="Stlus7"/>
            </w:pPr>
            <w:r w:rsidRPr="00A658B7">
              <w:t>6.</w:t>
            </w:r>
          </w:p>
          <w:p w14:paraId="5EC526BF" w14:textId="77777777" w:rsidR="002A5B62" w:rsidRPr="00A658B7" w:rsidRDefault="002A5B62" w:rsidP="008A21F7">
            <w:pPr>
              <w:pStyle w:val="Stlus7"/>
            </w:pPr>
            <w:r w:rsidRPr="002A5B62">
              <w:t>(iŚkVP)</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C6C6772" w14:textId="77777777" w:rsidR="002A5B62" w:rsidRDefault="008D48DA" w:rsidP="008A21F7">
            <w:pPr>
              <w:pStyle w:val="Stlus7"/>
            </w:pPr>
            <w:r w:rsidRPr="00A658B7">
              <w:t>7.</w:t>
            </w:r>
          </w:p>
          <w:p w14:paraId="75C95621" w14:textId="77777777" w:rsidR="00244D77" w:rsidRPr="00A658B7" w:rsidRDefault="00244D77" w:rsidP="008A21F7">
            <w:pPr>
              <w:pStyle w:val="Stlus7"/>
            </w:pPr>
            <w:r w:rsidRPr="00244D77">
              <w:t>(iŚkVP)</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7FA2866" w14:textId="77777777" w:rsidR="008D48DA" w:rsidRDefault="008D48DA" w:rsidP="008A21F7">
            <w:pPr>
              <w:pStyle w:val="Stlus7"/>
            </w:pPr>
            <w:r w:rsidRPr="00A658B7">
              <w:t>8.</w:t>
            </w:r>
          </w:p>
          <w:p w14:paraId="62ECA6FF" w14:textId="77777777" w:rsidR="006847BB" w:rsidRPr="00A658B7" w:rsidRDefault="006847BB" w:rsidP="008A21F7">
            <w:pPr>
              <w:pStyle w:val="Stlus7"/>
            </w:pPr>
            <w:r>
              <w:t>(iŠkVP)</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BCF6B97" w14:textId="77777777" w:rsidR="008D48DA" w:rsidRDefault="008D48DA" w:rsidP="008A21F7">
            <w:pPr>
              <w:pStyle w:val="Stlus7"/>
            </w:pPr>
            <w:r w:rsidRPr="00A658B7">
              <w:t>9.</w:t>
            </w:r>
          </w:p>
          <w:p w14:paraId="4F5F495C" w14:textId="77777777" w:rsidR="0019538F" w:rsidRPr="00A658B7" w:rsidRDefault="0019538F" w:rsidP="008A21F7">
            <w:pPr>
              <w:pStyle w:val="Stlus7"/>
            </w:pPr>
            <w:r>
              <w:t>(</w:t>
            </w:r>
            <w:proofErr w:type="spellStart"/>
            <w:r>
              <w:t>iŠkVP</w:t>
            </w:r>
            <w:proofErr w:type="spellEnd"/>
            <w:r>
              <w:t>)</w:t>
            </w:r>
          </w:p>
        </w:tc>
      </w:tr>
      <w:tr w:rsidR="008D48DA" w:rsidRPr="00A658B7" w14:paraId="0F2C4F03" w14:textId="77777777" w:rsidTr="004F61CB">
        <w:trPr>
          <w:trHeight w:val="302"/>
        </w:trPr>
        <w:tc>
          <w:tcPr>
            <w:tcW w:w="1552" w:type="dxa"/>
            <w:vMerge w:val="restart"/>
            <w:tcBorders>
              <w:top w:val="double" w:sz="4" w:space="0" w:color="auto"/>
              <w:left w:val="double" w:sz="4" w:space="0" w:color="auto"/>
              <w:bottom w:val="single" w:sz="8" w:space="0" w:color="000000"/>
              <w:right w:val="double" w:sz="4" w:space="0" w:color="auto"/>
            </w:tcBorders>
            <w:vAlign w:val="center"/>
          </w:tcPr>
          <w:p w14:paraId="0AC23778" w14:textId="77777777" w:rsidR="008D48DA" w:rsidRPr="00A658B7" w:rsidRDefault="008D48DA" w:rsidP="008A21F7">
            <w:pPr>
              <w:pStyle w:val="Stlus7"/>
            </w:pPr>
            <w:r w:rsidRPr="00A658B7">
              <w:t>Jazyk a komunikácia</w:t>
            </w:r>
          </w:p>
        </w:tc>
        <w:tc>
          <w:tcPr>
            <w:tcW w:w="1772" w:type="dxa"/>
            <w:vMerge w:val="restart"/>
            <w:tcBorders>
              <w:top w:val="double" w:sz="4" w:space="0" w:color="auto"/>
              <w:left w:val="double" w:sz="4" w:space="0" w:color="auto"/>
              <w:bottom w:val="single" w:sz="4" w:space="0" w:color="auto"/>
              <w:right w:val="double" w:sz="4" w:space="0" w:color="auto"/>
            </w:tcBorders>
            <w:vAlign w:val="bottom"/>
          </w:tcPr>
          <w:p w14:paraId="57D6BFDF" w14:textId="77777777" w:rsidR="008D48DA" w:rsidRPr="00A658B7" w:rsidRDefault="008D48DA" w:rsidP="008A21F7">
            <w:pPr>
              <w:pStyle w:val="Stlus7"/>
            </w:pPr>
            <w:r w:rsidRPr="00A658B7">
              <w:t>slovenský jazyk a slovenská literatúra</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648BC093" w14:textId="77777777" w:rsidR="008D48DA" w:rsidRPr="00A658B7" w:rsidRDefault="004F0A1B" w:rsidP="008A21F7">
            <w:pPr>
              <w:pStyle w:val="Stlus7"/>
            </w:pPr>
            <w:r>
              <w:t>5</w:t>
            </w:r>
          </w:p>
        </w:tc>
        <w:tc>
          <w:tcPr>
            <w:tcW w:w="668"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6067BD30" w14:textId="77777777" w:rsidR="008D48DA" w:rsidRPr="00A658B7" w:rsidRDefault="008D48DA" w:rsidP="008A21F7">
            <w:pPr>
              <w:pStyle w:val="Stlus7"/>
            </w:pPr>
            <w:r w:rsidRPr="00A658B7">
              <w:t>6</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06D1C8F6" w14:textId="77777777" w:rsidR="008D48DA" w:rsidRPr="00A658B7" w:rsidRDefault="00636A8D" w:rsidP="008A21F7">
            <w:pPr>
              <w:pStyle w:val="Stlus7"/>
            </w:pPr>
            <w:r>
              <w:t>5</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391735C6" w14:textId="77777777" w:rsidR="008D48DA" w:rsidRPr="00A658B7" w:rsidRDefault="00A62A44" w:rsidP="008A21F7">
            <w:pPr>
              <w:pStyle w:val="Stlus7"/>
            </w:pPr>
            <w:r>
              <w:t>5</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4A76AD71" w14:textId="77777777" w:rsidR="008D48DA" w:rsidRPr="00A658B7" w:rsidRDefault="008D48DA" w:rsidP="008A21F7">
            <w:pPr>
              <w:pStyle w:val="Stlus7"/>
            </w:pPr>
            <w:r w:rsidRPr="00A658B7">
              <w:t>5</w:t>
            </w:r>
          </w:p>
        </w:tc>
        <w:tc>
          <w:tcPr>
            <w:tcW w:w="66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45E8B0F3" w14:textId="77777777" w:rsidR="008D48DA" w:rsidRPr="00A658B7" w:rsidRDefault="002A5B62" w:rsidP="008A21F7">
            <w:pPr>
              <w:pStyle w:val="Stlus7"/>
            </w:pPr>
            <w:r>
              <w:t>5</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0AD93F82" w14:textId="77777777" w:rsidR="008D48DA" w:rsidRPr="00A658B7" w:rsidRDefault="008D48DA" w:rsidP="008A21F7">
            <w:pPr>
              <w:pStyle w:val="Stlus7"/>
            </w:pPr>
            <w:r w:rsidRPr="00A658B7">
              <w:t>4</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4B6620EA" w14:textId="77777777" w:rsidR="008D48DA" w:rsidRPr="00A658B7" w:rsidRDefault="008D48DA" w:rsidP="008A21F7">
            <w:pPr>
              <w:pStyle w:val="Stlus7"/>
            </w:pPr>
            <w:r w:rsidRPr="00A658B7">
              <w:t>5</w:t>
            </w:r>
          </w:p>
        </w:tc>
        <w:tc>
          <w:tcPr>
            <w:tcW w:w="731"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28097DD0" w14:textId="77777777" w:rsidR="008D48DA" w:rsidRPr="00A658B7" w:rsidRDefault="008D48DA" w:rsidP="008A21F7">
            <w:pPr>
              <w:pStyle w:val="Stlus7"/>
            </w:pPr>
            <w:r w:rsidRPr="00A658B7">
              <w:t>5</w:t>
            </w:r>
          </w:p>
        </w:tc>
      </w:tr>
      <w:tr w:rsidR="008D48DA" w:rsidRPr="00A658B7" w14:paraId="7B9FC612" w14:textId="77777777" w:rsidTr="004F61CB">
        <w:trPr>
          <w:trHeight w:val="244"/>
        </w:trPr>
        <w:tc>
          <w:tcPr>
            <w:tcW w:w="1552" w:type="dxa"/>
            <w:vMerge/>
            <w:tcBorders>
              <w:top w:val="single" w:sz="8" w:space="0" w:color="auto"/>
              <w:left w:val="double" w:sz="4" w:space="0" w:color="auto"/>
              <w:bottom w:val="single" w:sz="8" w:space="0" w:color="000000"/>
              <w:right w:val="double" w:sz="4" w:space="0" w:color="auto"/>
            </w:tcBorders>
            <w:vAlign w:val="center"/>
          </w:tcPr>
          <w:p w14:paraId="31DFCD47" w14:textId="77777777" w:rsidR="008D48DA" w:rsidRPr="00A658B7" w:rsidRDefault="008D48DA" w:rsidP="008A21F7">
            <w:pPr>
              <w:pStyle w:val="Stlus7"/>
            </w:pPr>
          </w:p>
        </w:tc>
        <w:tc>
          <w:tcPr>
            <w:tcW w:w="1772" w:type="dxa"/>
            <w:vMerge/>
            <w:tcBorders>
              <w:top w:val="single" w:sz="8" w:space="0" w:color="auto"/>
              <w:left w:val="double" w:sz="4" w:space="0" w:color="auto"/>
              <w:bottom w:val="double" w:sz="4" w:space="0" w:color="auto"/>
              <w:right w:val="double" w:sz="4" w:space="0" w:color="auto"/>
            </w:tcBorders>
            <w:vAlign w:val="center"/>
          </w:tcPr>
          <w:p w14:paraId="71D2F68E" w14:textId="77777777" w:rsidR="008D48DA" w:rsidRPr="00A658B7" w:rsidRDefault="008D48DA" w:rsidP="008A21F7">
            <w:pPr>
              <w:pStyle w:val="Stlus7"/>
            </w:pPr>
          </w:p>
        </w:tc>
        <w:tc>
          <w:tcPr>
            <w:tcW w:w="659"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454996A7" w14:textId="77777777" w:rsidR="008D48DA" w:rsidRPr="00A658B7" w:rsidRDefault="008D48DA" w:rsidP="008A21F7">
            <w:pPr>
              <w:pStyle w:val="Stlus7"/>
            </w:pPr>
          </w:p>
        </w:tc>
        <w:tc>
          <w:tcPr>
            <w:tcW w:w="668"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33256241" w14:textId="77777777" w:rsidR="008D48DA" w:rsidRPr="00A658B7" w:rsidRDefault="008D48DA" w:rsidP="008A21F7">
            <w:pPr>
              <w:pStyle w:val="Stlus7"/>
            </w:pPr>
          </w:p>
        </w:tc>
        <w:tc>
          <w:tcPr>
            <w:tcW w:w="659"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3C372C6F" w14:textId="77777777" w:rsidR="008D48DA" w:rsidRPr="00A658B7" w:rsidRDefault="008D48DA" w:rsidP="008A21F7">
            <w:pPr>
              <w:pStyle w:val="Stlus7"/>
            </w:pPr>
          </w:p>
        </w:tc>
        <w:tc>
          <w:tcPr>
            <w:tcW w:w="659"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2BB0697B" w14:textId="77777777" w:rsidR="008D48DA" w:rsidRPr="00A658B7" w:rsidRDefault="008D48DA" w:rsidP="008A21F7">
            <w:pPr>
              <w:pStyle w:val="Stlus7"/>
            </w:pPr>
          </w:p>
        </w:tc>
        <w:tc>
          <w:tcPr>
            <w:tcW w:w="659"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29CB4E47" w14:textId="77777777" w:rsidR="008D48DA" w:rsidRPr="00A658B7" w:rsidRDefault="008D48DA" w:rsidP="008A21F7">
            <w:pPr>
              <w:pStyle w:val="Stlus7"/>
            </w:pPr>
          </w:p>
        </w:tc>
        <w:tc>
          <w:tcPr>
            <w:tcW w:w="669"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7786D547" w14:textId="77777777" w:rsidR="008D48DA" w:rsidRPr="00A658B7" w:rsidRDefault="008D48DA" w:rsidP="008A21F7">
            <w:pPr>
              <w:pStyle w:val="Stlus7"/>
            </w:pPr>
          </w:p>
        </w:tc>
        <w:tc>
          <w:tcPr>
            <w:tcW w:w="659"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0AB0FCAF" w14:textId="77777777" w:rsidR="008D48DA" w:rsidRPr="00A658B7" w:rsidRDefault="008D48DA" w:rsidP="008A21F7">
            <w:pPr>
              <w:pStyle w:val="Stlus7"/>
            </w:pPr>
          </w:p>
        </w:tc>
        <w:tc>
          <w:tcPr>
            <w:tcW w:w="659"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42DA6AAA" w14:textId="77777777" w:rsidR="008D48DA" w:rsidRPr="00A658B7" w:rsidRDefault="008D48DA" w:rsidP="008A21F7">
            <w:pPr>
              <w:pStyle w:val="Stlus7"/>
            </w:pPr>
          </w:p>
        </w:tc>
        <w:tc>
          <w:tcPr>
            <w:tcW w:w="731"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503AD239" w14:textId="77777777" w:rsidR="008D48DA" w:rsidRPr="00A658B7" w:rsidRDefault="008D48DA" w:rsidP="008A21F7">
            <w:pPr>
              <w:pStyle w:val="Stlus7"/>
            </w:pPr>
          </w:p>
        </w:tc>
      </w:tr>
      <w:tr w:rsidR="008D48DA" w:rsidRPr="00A658B7" w14:paraId="0DD00056" w14:textId="77777777" w:rsidTr="004F61CB">
        <w:trPr>
          <w:trHeight w:val="400"/>
        </w:trPr>
        <w:tc>
          <w:tcPr>
            <w:tcW w:w="1552" w:type="dxa"/>
            <w:vMerge/>
            <w:tcBorders>
              <w:top w:val="single" w:sz="8" w:space="0" w:color="auto"/>
              <w:left w:val="double" w:sz="4" w:space="0" w:color="auto"/>
              <w:bottom w:val="single" w:sz="8" w:space="0" w:color="000000"/>
              <w:right w:val="double" w:sz="4" w:space="0" w:color="auto"/>
            </w:tcBorders>
            <w:vAlign w:val="center"/>
          </w:tcPr>
          <w:p w14:paraId="3B7E99EC"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vAlign w:val="bottom"/>
          </w:tcPr>
          <w:p w14:paraId="02E3D678" w14:textId="77777777" w:rsidR="008D48DA" w:rsidRPr="00A658B7" w:rsidRDefault="008D48DA" w:rsidP="008A21F7">
            <w:pPr>
              <w:pStyle w:val="Stlus7"/>
            </w:pPr>
            <w:r w:rsidRPr="00A658B7">
              <w:t>maďarský jazyk a</w:t>
            </w:r>
            <w:r w:rsidR="00D03871" w:rsidRPr="00A658B7">
              <w:t> </w:t>
            </w:r>
            <w:r w:rsidRPr="00A658B7">
              <w:t>literatúra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79A76400" w14:textId="77777777" w:rsidR="008D48DA" w:rsidRPr="00A658B7" w:rsidRDefault="00AE3327" w:rsidP="008A21F7">
            <w:pPr>
              <w:pStyle w:val="Stlus7"/>
            </w:pPr>
            <w:r>
              <w:t>8</w:t>
            </w:r>
          </w:p>
        </w:tc>
        <w:tc>
          <w:tcPr>
            <w:tcW w:w="668" w:type="dxa"/>
            <w:tcBorders>
              <w:top w:val="double" w:sz="4" w:space="0" w:color="auto"/>
              <w:left w:val="double" w:sz="4" w:space="0" w:color="auto"/>
              <w:bottom w:val="double" w:sz="4" w:space="0" w:color="auto"/>
              <w:right w:val="double" w:sz="4" w:space="0" w:color="auto"/>
            </w:tcBorders>
            <w:shd w:val="clear" w:color="auto" w:fill="FFFF00"/>
            <w:noWrap/>
            <w:vAlign w:val="center"/>
          </w:tcPr>
          <w:p w14:paraId="25B44CDD" w14:textId="77777777" w:rsidR="008D48DA" w:rsidRPr="00A658B7" w:rsidRDefault="00EC2BD4" w:rsidP="008A21F7">
            <w:pPr>
              <w:pStyle w:val="Stlus7"/>
            </w:pPr>
            <w:r>
              <w:t>6</w:t>
            </w:r>
            <w:r w:rsidR="005D3467" w:rsidRPr="005D3467">
              <w:t>+1*</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center"/>
          </w:tcPr>
          <w:p w14:paraId="10F5843E" w14:textId="77777777" w:rsidR="008D48DA" w:rsidRPr="00A658B7" w:rsidRDefault="008D48DA" w:rsidP="008A21F7">
            <w:pPr>
              <w:pStyle w:val="Stlus7"/>
            </w:pPr>
            <w:r w:rsidRPr="00A658B7">
              <w:t>5</w:t>
            </w:r>
            <w:r w:rsidR="00244D7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35DEFCB7" w14:textId="77777777" w:rsidR="008D48DA" w:rsidRPr="00A62A44" w:rsidRDefault="00915991" w:rsidP="008A21F7">
            <w:pPr>
              <w:pStyle w:val="Stlus7"/>
              <w:rPr>
                <w:lang w:val="hu-HU"/>
              </w:rPr>
            </w:pPr>
            <w:r>
              <w:t>5</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4691C92E" w14:textId="77777777" w:rsidR="008D48DA" w:rsidRPr="00A658B7" w:rsidRDefault="008D48DA" w:rsidP="008A21F7">
            <w:pPr>
              <w:pStyle w:val="Stlus7"/>
            </w:pPr>
            <w:r w:rsidRPr="00A658B7">
              <w:t>5</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61DFB53D" w14:textId="77777777" w:rsidR="008D48DA" w:rsidRPr="007354B6" w:rsidRDefault="002A5B62" w:rsidP="008A21F7">
            <w:pPr>
              <w:pStyle w:val="Stlus7"/>
              <w:rPr>
                <w:lang w:val="hu-HU"/>
              </w:rPr>
            </w:pPr>
            <w:r>
              <w:t>5</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5E38C298" w14:textId="77777777" w:rsidR="008D48DA" w:rsidRPr="00A658B7" w:rsidRDefault="00744D0C" w:rsidP="008A21F7">
            <w:pPr>
              <w:pStyle w:val="Stlus7"/>
            </w:pPr>
            <w:r>
              <w:t>5</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428E2E77" w14:textId="77777777" w:rsidR="008D48DA" w:rsidRPr="00A658B7" w:rsidRDefault="00744D0C" w:rsidP="008A21F7">
            <w:pPr>
              <w:pStyle w:val="Stlus7"/>
            </w:pPr>
            <w:r>
              <w:t>4</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63995EA0" w14:textId="77777777" w:rsidR="008D48DA" w:rsidRPr="00A658B7" w:rsidRDefault="008D48DA" w:rsidP="008A21F7">
            <w:pPr>
              <w:pStyle w:val="Stlus7"/>
            </w:pPr>
            <w:r w:rsidRPr="00A658B7">
              <w:t>5</w:t>
            </w:r>
          </w:p>
        </w:tc>
      </w:tr>
      <w:tr w:rsidR="008D48DA" w:rsidRPr="00A658B7" w14:paraId="67CF35B2" w14:textId="77777777" w:rsidTr="004F61CB">
        <w:trPr>
          <w:trHeight w:val="302"/>
        </w:trPr>
        <w:tc>
          <w:tcPr>
            <w:tcW w:w="1552" w:type="dxa"/>
            <w:vMerge/>
            <w:tcBorders>
              <w:top w:val="single" w:sz="8" w:space="0" w:color="auto"/>
              <w:left w:val="double" w:sz="4" w:space="0" w:color="auto"/>
              <w:bottom w:val="single" w:sz="8" w:space="0" w:color="000000"/>
              <w:right w:val="double" w:sz="4" w:space="0" w:color="auto"/>
            </w:tcBorders>
            <w:vAlign w:val="center"/>
          </w:tcPr>
          <w:p w14:paraId="7FA99F68"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vAlign w:val="bottom"/>
          </w:tcPr>
          <w:p w14:paraId="29555384" w14:textId="77777777" w:rsidR="008D48DA" w:rsidRPr="00A658B7" w:rsidRDefault="008D48DA" w:rsidP="008A21F7">
            <w:pPr>
              <w:pStyle w:val="Stlus7"/>
            </w:pPr>
            <w:r w:rsidRPr="00A658B7">
              <w:t>anglický jazyk</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971B6CF"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A7F0475"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5DACD80" w14:textId="77777777" w:rsidR="008D48DA" w:rsidRPr="00A658B7" w:rsidRDefault="00244D77" w:rsidP="008A21F7">
            <w:pPr>
              <w:pStyle w:val="Stlus7"/>
            </w:pPr>
            <w:r>
              <w:t>2</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60A8EE7" w14:textId="77777777" w:rsidR="008D48DA" w:rsidRPr="00A658B7" w:rsidRDefault="00915991" w:rsidP="008A21F7">
            <w:pPr>
              <w:pStyle w:val="Stlus7"/>
            </w:pPr>
            <w:r>
              <w:t>2</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E1900DF" w14:textId="77777777" w:rsidR="008D48DA" w:rsidRPr="00A658B7" w:rsidRDefault="008D48DA" w:rsidP="008A21F7">
            <w:pPr>
              <w:pStyle w:val="Stlus7"/>
            </w:pPr>
            <w:r w:rsidRPr="00A658B7">
              <w:t>3</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0433365" w14:textId="77777777" w:rsidR="008D48DA" w:rsidRPr="00A658B7" w:rsidRDefault="008D48DA" w:rsidP="008A21F7">
            <w:pPr>
              <w:pStyle w:val="Stlus7"/>
            </w:pPr>
            <w:r w:rsidRPr="00A658B7">
              <w:t>3</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D176EFF" w14:textId="77777777" w:rsidR="008D48DA" w:rsidRPr="00A658B7" w:rsidRDefault="008D48DA" w:rsidP="008A21F7">
            <w:pPr>
              <w:pStyle w:val="Stlus7"/>
            </w:pPr>
            <w:r w:rsidRPr="00A658B7">
              <w:t>3</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70A2D84" w14:textId="77777777" w:rsidR="008D48DA" w:rsidRPr="00A658B7" w:rsidRDefault="008D48DA" w:rsidP="008A21F7">
            <w:pPr>
              <w:pStyle w:val="Stlus7"/>
            </w:pPr>
            <w:r w:rsidRPr="00A658B7">
              <w:t>3</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C80E49D" w14:textId="77777777" w:rsidR="008D48DA" w:rsidRPr="00A658B7" w:rsidRDefault="008D48DA" w:rsidP="008A21F7">
            <w:pPr>
              <w:pStyle w:val="Stlus7"/>
            </w:pPr>
            <w:r w:rsidRPr="00A658B7">
              <w:t>3</w:t>
            </w:r>
          </w:p>
        </w:tc>
      </w:tr>
      <w:tr w:rsidR="008D48DA" w:rsidRPr="00A658B7" w14:paraId="3B258EC1" w14:textId="77777777" w:rsidTr="004F61CB">
        <w:trPr>
          <w:trHeight w:val="317"/>
        </w:trPr>
        <w:tc>
          <w:tcPr>
            <w:tcW w:w="1552" w:type="dxa"/>
            <w:vMerge/>
            <w:tcBorders>
              <w:top w:val="single" w:sz="8" w:space="0" w:color="auto"/>
              <w:left w:val="double" w:sz="4" w:space="0" w:color="auto"/>
              <w:bottom w:val="double" w:sz="4" w:space="0" w:color="auto"/>
              <w:right w:val="double" w:sz="4" w:space="0" w:color="auto"/>
            </w:tcBorders>
            <w:vAlign w:val="center"/>
          </w:tcPr>
          <w:p w14:paraId="134BE5A1"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61B4FD8B" w14:textId="77777777" w:rsidR="008D48DA" w:rsidRPr="00A658B7" w:rsidRDefault="008D48DA" w:rsidP="008A21F7">
            <w:pPr>
              <w:pStyle w:val="Stlus7"/>
            </w:pPr>
            <w:r w:rsidRPr="00A658B7">
              <w:t>nemecký jazyk</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76FB634"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3ADDAA3"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FA94881"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C4F338F"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579E5B8"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06E858F" w14:textId="77777777" w:rsidR="008D48DA" w:rsidRPr="00A658B7" w:rsidRDefault="008D48DA"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B067DE3" w14:textId="77777777" w:rsidR="008D48DA" w:rsidRPr="00A658B7" w:rsidRDefault="008D48DA"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3185D7B" w14:textId="77777777" w:rsidR="008D48DA" w:rsidRPr="00A658B7" w:rsidRDefault="008D48DA" w:rsidP="008A21F7">
            <w:pPr>
              <w:pStyle w:val="Stlus7"/>
            </w:pP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8C726BA" w14:textId="77777777" w:rsidR="008D48DA" w:rsidRPr="00A658B7" w:rsidRDefault="008D48DA" w:rsidP="008A21F7">
            <w:pPr>
              <w:pStyle w:val="Stlus7"/>
            </w:pPr>
          </w:p>
        </w:tc>
      </w:tr>
      <w:tr w:rsidR="008D48DA" w:rsidRPr="00A658B7" w14:paraId="764F33AB" w14:textId="77777777" w:rsidTr="004F61CB">
        <w:trPr>
          <w:trHeight w:val="302"/>
        </w:trPr>
        <w:tc>
          <w:tcPr>
            <w:tcW w:w="1552" w:type="dxa"/>
            <w:vMerge w:val="restart"/>
            <w:tcBorders>
              <w:top w:val="double" w:sz="4" w:space="0" w:color="auto"/>
              <w:left w:val="double" w:sz="4" w:space="0" w:color="auto"/>
              <w:bottom w:val="single" w:sz="8" w:space="0" w:color="000000"/>
              <w:right w:val="double" w:sz="4" w:space="0" w:color="auto"/>
            </w:tcBorders>
            <w:vAlign w:val="bottom"/>
          </w:tcPr>
          <w:p w14:paraId="2AE24C25" w14:textId="77777777" w:rsidR="008D48DA" w:rsidRPr="00A658B7" w:rsidRDefault="008D48DA" w:rsidP="008A21F7">
            <w:pPr>
              <w:pStyle w:val="Stlus7"/>
            </w:pPr>
            <w:r w:rsidRPr="00A658B7">
              <w:t>Matematika a práca s informáciami</w:t>
            </w:r>
          </w:p>
        </w:tc>
        <w:tc>
          <w:tcPr>
            <w:tcW w:w="1772" w:type="dxa"/>
            <w:tcBorders>
              <w:top w:val="double" w:sz="4" w:space="0" w:color="auto"/>
              <w:left w:val="double" w:sz="4" w:space="0" w:color="auto"/>
              <w:bottom w:val="double" w:sz="4" w:space="0" w:color="auto"/>
              <w:right w:val="double" w:sz="4" w:space="0" w:color="auto"/>
            </w:tcBorders>
            <w:noWrap/>
            <w:vAlign w:val="bottom"/>
          </w:tcPr>
          <w:p w14:paraId="468FEC9A" w14:textId="77777777" w:rsidR="008D48DA" w:rsidRPr="00A658B7" w:rsidRDefault="002F68B4" w:rsidP="008A21F7">
            <w:pPr>
              <w:pStyle w:val="Stlus7"/>
            </w:pPr>
            <w:r w:rsidRPr="00A658B7">
              <w:t>M</w:t>
            </w:r>
            <w:r w:rsidR="008D48DA" w:rsidRPr="00A658B7">
              <w:t>atematika</w:t>
            </w:r>
            <w:r w:rsidRPr="00A658B7">
              <w:t xml:space="preserve">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A749C86" w14:textId="77777777" w:rsidR="008D48DA" w:rsidRPr="00A658B7" w:rsidRDefault="008D48DA" w:rsidP="008A21F7">
            <w:pPr>
              <w:pStyle w:val="Stlus7"/>
            </w:pPr>
            <w:r w:rsidRPr="00A658B7">
              <w:t>4</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6A58C96" w14:textId="77777777" w:rsidR="008D48DA" w:rsidRPr="00A658B7" w:rsidRDefault="008D48DA" w:rsidP="008A21F7">
            <w:pPr>
              <w:pStyle w:val="Stlus7"/>
            </w:pPr>
            <w:r w:rsidRPr="00A658B7">
              <w:t>4</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80F0A0C" w14:textId="77777777" w:rsidR="008D48DA" w:rsidRPr="00A658B7" w:rsidRDefault="00244D77" w:rsidP="008A21F7">
            <w:pPr>
              <w:pStyle w:val="Stlus7"/>
            </w:pPr>
            <w:r>
              <w:t>4</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40120A4" w14:textId="77777777" w:rsidR="008D48DA" w:rsidRPr="00A658B7" w:rsidRDefault="00915991" w:rsidP="008A21F7">
            <w:pPr>
              <w:pStyle w:val="Stlus7"/>
            </w:pPr>
            <w:r>
              <w:t>4</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A4DE27D" w14:textId="77777777" w:rsidR="008D48DA" w:rsidRPr="00A658B7" w:rsidRDefault="008D48DA" w:rsidP="008A21F7">
            <w:pPr>
              <w:pStyle w:val="Stlus7"/>
            </w:pPr>
            <w:r w:rsidRPr="00A658B7">
              <w:t>4</w:t>
            </w:r>
            <w:r w:rsidR="00782943">
              <w:t xml:space="preserve">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8F67DA5" w14:textId="77777777" w:rsidR="008D48DA" w:rsidRPr="00A658B7" w:rsidRDefault="008D48DA" w:rsidP="008A21F7">
            <w:pPr>
              <w:pStyle w:val="Stlus7"/>
            </w:pPr>
            <w:r w:rsidRPr="00A658B7">
              <w:t>4</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33F1189" w14:textId="77777777" w:rsidR="008D48DA" w:rsidRPr="00A658B7" w:rsidRDefault="008D48DA" w:rsidP="008A21F7">
            <w:pPr>
              <w:pStyle w:val="Stlus7"/>
            </w:pPr>
            <w:r w:rsidRPr="00A658B7">
              <w:t>4</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5909281" w14:textId="77777777" w:rsidR="008D48DA" w:rsidRPr="00A658B7" w:rsidRDefault="00744D0C" w:rsidP="008A21F7">
            <w:pPr>
              <w:pStyle w:val="Stlus7"/>
            </w:pPr>
            <w:r>
              <w:t>4</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651419F" w14:textId="77777777" w:rsidR="008D48DA" w:rsidRPr="00A658B7" w:rsidRDefault="00744D0C" w:rsidP="008A21F7">
            <w:pPr>
              <w:pStyle w:val="Stlus7"/>
            </w:pPr>
            <w:r>
              <w:t>5</w:t>
            </w:r>
          </w:p>
        </w:tc>
      </w:tr>
      <w:tr w:rsidR="008D48DA" w:rsidRPr="00A658B7" w14:paraId="185F04B0" w14:textId="77777777" w:rsidTr="004F61CB">
        <w:trPr>
          <w:trHeight w:val="317"/>
        </w:trPr>
        <w:tc>
          <w:tcPr>
            <w:tcW w:w="1552" w:type="dxa"/>
            <w:vMerge/>
            <w:tcBorders>
              <w:top w:val="nil"/>
              <w:left w:val="double" w:sz="4" w:space="0" w:color="auto"/>
              <w:bottom w:val="double" w:sz="4" w:space="0" w:color="auto"/>
              <w:right w:val="double" w:sz="4" w:space="0" w:color="auto"/>
            </w:tcBorders>
            <w:vAlign w:val="center"/>
          </w:tcPr>
          <w:p w14:paraId="577E2F31"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1EE53F3F" w14:textId="77777777" w:rsidR="008D48DA" w:rsidRPr="00A658B7" w:rsidRDefault="002F68B4" w:rsidP="008A21F7">
            <w:pPr>
              <w:pStyle w:val="Stlus7"/>
            </w:pPr>
            <w:r w:rsidRPr="00A658B7">
              <w:t>I</w:t>
            </w:r>
            <w:r w:rsidR="008D48DA" w:rsidRPr="00A658B7">
              <w:t>nformatika</w:t>
            </w:r>
            <w:r w:rsidRPr="00A658B7">
              <w:t xml:space="preserve">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BB8228F"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212BD83" w14:textId="77777777" w:rsidR="008D48DA" w:rsidRPr="00A658B7" w:rsidRDefault="008D48DA"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3FD2434"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162C206"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4BA1F92" w14:textId="77777777" w:rsidR="008D48DA" w:rsidRPr="00A658B7" w:rsidRDefault="008D48DA" w:rsidP="008A21F7">
            <w:pPr>
              <w:pStyle w:val="Stlus7"/>
            </w:pPr>
            <w:r w:rsidRPr="00EC2BD4">
              <w:t>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359F124" w14:textId="77777777" w:rsidR="008D48DA" w:rsidRPr="00A658B7" w:rsidRDefault="007354B6" w:rsidP="008A21F7">
            <w:pPr>
              <w:pStyle w:val="Stlus7"/>
            </w:pPr>
            <w:r>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C84D3DD" w14:textId="77777777" w:rsidR="008D48DA" w:rsidRPr="00A658B7" w:rsidRDefault="007354B6" w:rsidP="008A21F7">
            <w:pPr>
              <w:pStyle w:val="Stlus7"/>
            </w:pPr>
            <w:r>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EC07A56" w14:textId="77777777" w:rsidR="008D48DA" w:rsidRPr="00A658B7" w:rsidRDefault="00FA1FDB" w:rsidP="008A21F7">
            <w:pPr>
              <w:pStyle w:val="Stlus7"/>
            </w:pPr>
            <w:r>
              <w:t>1</w:t>
            </w:r>
          </w:p>
        </w:tc>
        <w:tc>
          <w:tcPr>
            <w:tcW w:w="731"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2921FFCC" w14:textId="77777777" w:rsidR="008D48DA" w:rsidRPr="00A658B7" w:rsidRDefault="008D48DA" w:rsidP="008A21F7">
            <w:pPr>
              <w:pStyle w:val="Stlus7"/>
            </w:pPr>
            <w:r w:rsidRPr="00A658B7">
              <w:t> </w:t>
            </w:r>
            <w:r w:rsidR="000B107F">
              <w:t>1*</w:t>
            </w:r>
          </w:p>
        </w:tc>
      </w:tr>
      <w:tr w:rsidR="008D48DA" w:rsidRPr="00A658B7" w14:paraId="644141CE" w14:textId="77777777" w:rsidTr="004F61CB">
        <w:trPr>
          <w:trHeight w:val="302"/>
        </w:trPr>
        <w:tc>
          <w:tcPr>
            <w:tcW w:w="1552" w:type="dxa"/>
            <w:vMerge w:val="restart"/>
            <w:tcBorders>
              <w:top w:val="double" w:sz="4" w:space="0" w:color="auto"/>
              <w:left w:val="double" w:sz="4" w:space="0" w:color="auto"/>
              <w:bottom w:val="single" w:sz="8" w:space="0" w:color="000000"/>
              <w:right w:val="double" w:sz="4" w:space="0" w:color="auto"/>
            </w:tcBorders>
            <w:noWrap/>
            <w:vAlign w:val="center"/>
          </w:tcPr>
          <w:p w14:paraId="104383AC" w14:textId="77777777" w:rsidR="008D48DA" w:rsidRPr="00A658B7" w:rsidRDefault="008D48DA" w:rsidP="008A21F7">
            <w:pPr>
              <w:pStyle w:val="Stlus7"/>
            </w:pPr>
            <w:r w:rsidRPr="00A658B7">
              <w:t>Človek a príroda</w:t>
            </w:r>
          </w:p>
        </w:tc>
        <w:tc>
          <w:tcPr>
            <w:tcW w:w="177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091F05A6" w14:textId="77777777" w:rsidR="008D48DA" w:rsidRPr="00EC2BD4" w:rsidRDefault="00753F19" w:rsidP="008A21F7">
            <w:pPr>
              <w:pStyle w:val="Stlus7"/>
            </w:pPr>
            <w:r w:rsidRPr="00EC2BD4">
              <w:t>p</w:t>
            </w:r>
            <w:r w:rsidR="008D48DA" w:rsidRPr="00EC2BD4">
              <w:t>rvouka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6287292" w14:textId="77777777" w:rsidR="008D48DA" w:rsidRPr="00EC2BD4" w:rsidRDefault="008D48DA" w:rsidP="008A21F7">
            <w:pPr>
              <w:pStyle w:val="Stlus7"/>
            </w:pPr>
            <w:r w:rsidRPr="00EC2BD4">
              <w:t>1</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8C00688" w14:textId="77777777" w:rsidR="008D48DA" w:rsidRPr="00A658B7" w:rsidRDefault="008D48DA" w:rsidP="008A21F7">
            <w:pPr>
              <w:pStyle w:val="Stlus7"/>
            </w:pPr>
            <w:r w:rsidRPr="00A658B7">
              <w:t> </w:t>
            </w:r>
            <w:r w:rsidR="005D3467">
              <w:t>2</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9C771C9"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36518D1"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875D9DF"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C3438F3"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A797C32"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19E73AA" w14:textId="77777777" w:rsidR="008D48DA" w:rsidRPr="00A658B7" w:rsidRDefault="008D48DA" w:rsidP="008A21F7">
            <w:pPr>
              <w:pStyle w:val="Stlus7"/>
            </w:pPr>
            <w:r w:rsidRPr="00A658B7">
              <w:t> </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6C81102" w14:textId="77777777" w:rsidR="008D48DA" w:rsidRPr="00A658B7" w:rsidRDefault="008D48DA" w:rsidP="008A21F7">
            <w:pPr>
              <w:pStyle w:val="Stlus7"/>
            </w:pPr>
            <w:r w:rsidRPr="00A658B7">
              <w:t> </w:t>
            </w:r>
          </w:p>
        </w:tc>
      </w:tr>
      <w:tr w:rsidR="008D48DA" w:rsidRPr="00A658B7" w14:paraId="248CE849" w14:textId="77777777" w:rsidTr="004F61CB">
        <w:trPr>
          <w:trHeight w:val="302"/>
        </w:trPr>
        <w:tc>
          <w:tcPr>
            <w:tcW w:w="1552" w:type="dxa"/>
            <w:vMerge/>
            <w:tcBorders>
              <w:top w:val="nil"/>
              <w:left w:val="double" w:sz="4" w:space="0" w:color="auto"/>
              <w:bottom w:val="single" w:sz="8" w:space="0" w:color="000000"/>
              <w:right w:val="double" w:sz="4" w:space="0" w:color="auto"/>
            </w:tcBorders>
            <w:vAlign w:val="center"/>
          </w:tcPr>
          <w:p w14:paraId="36867200"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5ED02EA2" w14:textId="77777777" w:rsidR="008D48DA" w:rsidRPr="00A658B7" w:rsidRDefault="008D48DA" w:rsidP="008A21F7">
            <w:pPr>
              <w:pStyle w:val="Stlus7"/>
            </w:pPr>
            <w:r w:rsidRPr="00A658B7">
              <w:t>prírodoveda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399E560"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2017C9F" w14:textId="77777777" w:rsidR="008D48DA" w:rsidRPr="00A658B7" w:rsidRDefault="008D48DA"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E16DD91"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E3EDC9E" w14:textId="77777777" w:rsidR="008D48DA" w:rsidRPr="00A658B7" w:rsidRDefault="00915991" w:rsidP="008A21F7">
            <w:pPr>
              <w:pStyle w:val="Stlus7"/>
            </w:pPr>
            <w:r>
              <w:t>2</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CA2642E"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CE9F6D4"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6AEECBE"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FBD2B0A" w14:textId="77777777" w:rsidR="008D48DA" w:rsidRPr="00A658B7" w:rsidRDefault="008D48DA" w:rsidP="008A21F7">
            <w:pPr>
              <w:pStyle w:val="Stlus7"/>
            </w:pPr>
            <w:r w:rsidRPr="00A658B7">
              <w:t> </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728D554" w14:textId="77777777" w:rsidR="008D48DA" w:rsidRPr="00A658B7" w:rsidRDefault="008D48DA" w:rsidP="008A21F7">
            <w:pPr>
              <w:pStyle w:val="Stlus7"/>
            </w:pPr>
            <w:r w:rsidRPr="00A658B7">
              <w:t> </w:t>
            </w:r>
          </w:p>
        </w:tc>
      </w:tr>
      <w:tr w:rsidR="008D48DA" w:rsidRPr="00A658B7" w14:paraId="7EB6352B" w14:textId="77777777" w:rsidTr="004F61CB">
        <w:trPr>
          <w:trHeight w:val="302"/>
        </w:trPr>
        <w:tc>
          <w:tcPr>
            <w:tcW w:w="1552" w:type="dxa"/>
            <w:vMerge/>
            <w:tcBorders>
              <w:top w:val="nil"/>
              <w:left w:val="double" w:sz="4" w:space="0" w:color="auto"/>
              <w:bottom w:val="single" w:sz="8" w:space="0" w:color="000000"/>
              <w:right w:val="double" w:sz="4" w:space="0" w:color="auto"/>
            </w:tcBorders>
            <w:vAlign w:val="center"/>
          </w:tcPr>
          <w:p w14:paraId="4CB7FA28"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4904AEDE" w14:textId="77777777" w:rsidR="008D48DA" w:rsidRPr="00A658B7" w:rsidRDefault="008D48DA" w:rsidP="008A21F7">
            <w:pPr>
              <w:pStyle w:val="Stlus7"/>
            </w:pPr>
            <w:r w:rsidRPr="00A658B7">
              <w:t>fyzika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3B5486C"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CA845E7"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E8E93A0"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EC21966"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7552157"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7ECE4CB" w14:textId="77777777" w:rsidR="008D48DA" w:rsidRPr="00A658B7" w:rsidRDefault="007354B6" w:rsidP="008A21F7">
            <w:pPr>
              <w:pStyle w:val="Stlus7"/>
            </w:pPr>
            <w:r>
              <w:t>2</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611FF96" w14:textId="77777777" w:rsidR="008D48DA" w:rsidRPr="00A658B7" w:rsidRDefault="007354B6" w:rsidP="008A21F7">
            <w:pPr>
              <w:pStyle w:val="Stlus7"/>
            </w:pPr>
            <w:r>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B86EE0A" w14:textId="77777777" w:rsidR="008D48DA" w:rsidRPr="00A658B7" w:rsidRDefault="008D48DA" w:rsidP="008A21F7">
            <w:pPr>
              <w:pStyle w:val="Stlus7"/>
            </w:pPr>
            <w:r w:rsidRPr="00A658B7">
              <w:t>2</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266D996" w14:textId="77777777" w:rsidR="008D48DA" w:rsidRPr="00A658B7" w:rsidRDefault="008D48DA" w:rsidP="008A21F7">
            <w:pPr>
              <w:pStyle w:val="Stlus7"/>
            </w:pPr>
            <w:r w:rsidRPr="00A658B7">
              <w:t>1</w:t>
            </w:r>
          </w:p>
        </w:tc>
      </w:tr>
      <w:tr w:rsidR="008D48DA" w:rsidRPr="00A658B7" w14:paraId="38ACDA68" w14:textId="77777777" w:rsidTr="004F61CB">
        <w:trPr>
          <w:trHeight w:val="302"/>
        </w:trPr>
        <w:tc>
          <w:tcPr>
            <w:tcW w:w="1552" w:type="dxa"/>
            <w:vMerge/>
            <w:tcBorders>
              <w:top w:val="nil"/>
              <w:left w:val="double" w:sz="4" w:space="0" w:color="auto"/>
              <w:bottom w:val="single" w:sz="8" w:space="0" w:color="000000"/>
              <w:right w:val="double" w:sz="4" w:space="0" w:color="auto"/>
            </w:tcBorders>
            <w:vAlign w:val="center"/>
          </w:tcPr>
          <w:p w14:paraId="2F229F1E"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5E3F1C56" w14:textId="77777777" w:rsidR="008D48DA" w:rsidRPr="00A658B7" w:rsidRDefault="008D48DA" w:rsidP="008A21F7">
            <w:pPr>
              <w:pStyle w:val="Stlus7"/>
            </w:pPr>
            <w:r w:rsidRPr="00A658B7">
              <w:t>chémia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62EF24C"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2122C65"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E3DEFEA"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929B9F4"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0CF863B"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45D4EF1"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AAA2E4C" w14:textId="77777777" w:rsidR="008D48DA" w:rsidRPr="00A658B7" w:rsidRDefault="00244D77" w:rsidP="008A21F7">
            <w:pPr>
              <w:pStyle w:val="Stlus7"/>
            </w:pPr>
            <w:r>
              <w:t>2</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DBEDCAC" w14:textId="77777777" w:rsidR="008D48DA" w:rsidRPr="00A658B7" w:rsidRDefault="008D48DA" w:rsidP="008A21F7">
            <w:pPr>
              <w:pStyle w:val="Stlus7"/>
            </w:pPr>
            <w:r w:rsidRPr="00A658B7">
              <w:t>2</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E247BC3" w14:textId="77777777" w:rsidR="008D48DA" w:rsidRPr="00A658B7" w:rsidRDefault="008D48DA" w:rsidP="008A21F7">
            <w:pPr>
              <w:pStyle w:val="Stlus7"/>
            </w:pPr>
            <w:r w:rsidRPr="00A658B7">
              <w:t>1</w:t>
            </w:r>
          </w:p>
        </w:tc>
      </w:tr>
      <w:tr w:rsidR="008D48DA" w:rsidRPr="00A658B7" w14:paraId="202F9DC0" w14:textId="77777777" w:rsidTr="004F61CB">
        <w:trPr>
          <w:trHeight w:val="317"/>
        </w:trPr>
        <w:tc>
          <w:tcPr>
            <w:tcW w:w="1552" w:type="dxa"/>
            <w:vMerge/>
            <w:tcBorders>
              <w:top w:val="nil"/>
              <w:left w:val="double" w:sz="4" w:space="0" w:color="auto"/>
              <w:bottom w:val="double" w:sz="4" w:space="0" w:color="auto"/>
              <w:right w:val="double" w:sz="4" w:space="0" w:color="auto"/>
            </w:tcBorders>
            <w:vAlign w:val="center"/>
          </w:tcPr>
          <w:p w14:paraId="5A439734"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6E0C9468" w14:textId="77777777" w:rsidR="008D48DA" w:rsidRPr="00A658B7" w:rsidRDefault="008D48DA" w:rsidP="008A21F7">
            <w:pPr>
              <w:pStyle w:val="Stlus7"/>
            </w:pPr>
            <w:r w:rsidRPr="00A658B7">
              <w:t>biológia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3A656E9"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F610FAC"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9A30A08"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EC4B8DC"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BF4B59A" w14:textId="77777777" w:rsidR="008D48DA" w:rsidRPr="00A658B7" w:rsidRDefault="008D48DA" w:rsidP="008A21F7">
            <w:pPr>
              <w:pStyle w:val="Stlus7"/>
            </w:pPr>
            <w:r w:rsidRPr="00A658B7">
              <w:t>2</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5E79B14"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13528B5" w14:textId="77777777" w:rsidR="008D48DA" w:rsidRPr="00A658B7" w:rsidRDefault="00244D77" w:rsidP="008A21F7">
            <w:pPr>
              <w:pStyle w:val="Stlus7"/>
            </w:pPr>
            <w:r>
              <w:t>2</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F676472" w14:textId="77777777" w:rsidR="008D48DA" w:rsidRPr="00A658B7" w:rsidRDefault="008D48DA" w:rsidP="008A21F7">
            <w:pPr>
              <w:pStyle w:val="Stlus7"/>
            </w:pPr>
            <w:r w:rsidRPr="00A658B7">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C854832" w14:textId="77777777" w:rsidR="008D48DA" w:rsidRPr="00A658B7" w:rsidRDefault="008D48DA" w:rsidP="008A21F7">
            <w:pPr>
              <w:pStyle w:val="Stlus7"/>
            </w:pPr>
            <w:r w:rsidRPr="00A658B7">
              <w:t>1</w:t>
            </w:r>
          </w:p>
        </w:tc>
      </w:tr>
      <w:tr w:rsidR="008D48DA" w:rsidRPr="00A658B7" w14:paraId="5DBE316B" w14:textId="77777777" w:rsidTr="004F61CB">
        <w:trPr>
          <w:trHeight w:val="302"/>
        </w:trPr>
        <w:tc>
          <w:tcPr>
            <w:tcW w:w="1552" w:type="dxa"/>
            <w:vMerge w:val="restart"/>
            <w:tcBorders>
              <w:top w:val="double" w:sz="4" w:space="0" w:color="auto"/>
              <w:left w:val="double" w:sz="4" w:space="0" w:color="auto"/>
              <w:bottom w:val="single" w:sz="8" w:space="0" w:color="000000"/>
              <w:right w:val="double" w:sz="4" w:space="0" w:color="auto"/>
            </w:tcBorders>
            <w:noWrap/>
            <w:vAlign w:val="center"/>
          </w:tcPr>
          <w:p w14:paraId="5DC3A4B1" w14:textId="77777777" w:rsidR="008D48DA" w:rsidRPr="00A658B7" w:rsidRDefault="008D48DA" w:rsidP="008A21F7">
            <w:pPr>
              <w:pStyle w:val="Stlus7"/>
            </w:pPr>
            <w:r w:rsidRPr="00A658B7">
              <w:t>Človek a spoločnosť</w:t>
            </w:r>
          </w:p>
        </w:tc>
        <w:tc>
          <w:tcPr>
            <w:tcW w:w="1772" w:type="dxa"/>
            <w:tcBorders>
              <w:top w:val="double" w:sz="4" w:space="0" w:color="auto"/>
              <w:left w:val="double" w:sz="4" w:space="0" w:color="auto"/>
              <w:bottom w:val="double" w:sz="4" w:space="0" w:color="auto"/>
              <w:right w:val="double" w:sz="4" w:space="0" w:color="auto"/>
            </w:tcBorders>
            <w:noWrap/>
            <w:vAlign w:val="bottom"/>
          </w:tcPr>
          <w:p w14:paraId="35920141" w14:textId="77777777" w:rsidR="008D48DA" w:rsidRPr="00A658B7" w:rsidRDefault="008D48DA" w:rsidP="008A21F7">
            <w:pPr>
              <w:pStyle w:val="Stlus7"/>
            </w:pPr>
            <w:r w:rsidRPr="00A658B7">
              <w:t>vlastiveda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D46E41E"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3AA3401" w14:textId="77777777" w:rsidR="008D48DA" w:rsidRPr="00A658B7" w:rsidRDefault="008D48DA"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399F3CA" w14:textId="77777777" w:rsidR="008D48DA" w:rsidRPr="00A658B7" w:rsidRDefault="00915991" w:rsidP="008A21F7">
            <w:pPr>
              <w:pStyle w:val="Stlus7"/>
            </w:pPr>
            <w:r>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42A55AA"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72526F6"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7547ACB"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EF785E6"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8D8C5B0" w14:textId="77777777" w:rsidR="008D48DA" w:rsidRPr="00A658B7" w:rsidRDefault="008D48DA" w:rsidP="008A21F7">
            <w:pPr>
              <w:pStyle w:val="Stlus7"/>
            </w:pPr>
            <w:r w:rsidRPr="00A658B7">
              <w:t> </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F24B19A" w14:textId="77777777" w:rsidR="008D48DA" w:rsidRPr="00A658B7" w:rsidRDefault="008D48DA" w:rsidP="008A21F7">
            <w:pPr>
              <w:pStyle w:val="Stlus7"/>
            </w:pPr>
            <w:r w:rsidRPr="00A658B7">
              <w:t> </w:t>
            </w:r>
          </w:p>
        </w:tc>
      </w:tr>
      <w:tr w:rsidR="008D48DA" w:rsidRPr="00A658B7" w14:paraId="53907E0D" w14:textId="77777777" w:rsidTr="004F61CB">
        <w:trPr>
          <w:trHeight w:val="302"/>
        </w:trPr>
        <w:tc>
          <w:tcPr>
            <w:tcW w:w="1552" w:type="dxa"/>
            <w:vMerge/>
            <w:tcBorders>
              <w:top w:val="nil"/>
              <w:left w:val="double" w:sz="4" w:space="0" w:color="auto"/>
              <w:bottom w:val="single" w:sz="8" w:space="0" w:color="000000"/>
              <w:right w:val="double" w:sz="4" w:space="0" w:color="auto"/>
            </w:tcBorders>
            <w:vAlign w:val="center"/>
          </w:tcPr>
          <w:p w14:paraId="647AB2DB"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522C655B" w14:textId="77777777" w:rsidR="008D48DA" w:rsidRPr="00A658B7" w:rsidRDefault="008D48DA" w:rsidP="008A21F7">
            <w:pPr>
              <w:pStyle w:val="Stlus7"/>
            </w:pPr>
            <w:r w:rsidRPr="00A658B7">
              <w:t>dejepis</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C39402F"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B6002AD"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D5351C7"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0754292"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D879782" w14:textId="77777777" w:rsidR="008D48DA" w:rsidRPr="00A658B7" w:rsidRDefault="008D48DA" w:rsidP="008A21F7">
            <w:pPr>
              <w:pStyle w:val="Stlus7"/>
            </w:pPr>
            <w:r w:rsidRPr="00A658B7">
              <w:t>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5CC201B"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2F894E5"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574F8B2" w14:textId="77777777" w:rsidR="008D48DA" w:rsidRPr="00A658B7" w:rsidRDefault="008D48DA" w:rsidP="008A21F7">
            <w:pPr>
              <w:pStyle w:val="Stlus7"/>
            </w:pPr>
            <w:r w:rsidRPr="00A658B7">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375A6E6" w14:textId="77777777" w:rsidR="008D48DA" w:rsidRPr="00A658B7" w:rsidRDefault="008D48DA" w:rsidP="008A21F7">
            <w:pPr>
              <w:pStyle w:val="Stlus7"/>
            </w:pPr>
            <w:r w:rsidRPr="00A658B7">
              <w:t>2</w:t>
            </w:r>
          </w:p>
        </w:tc>
      </w:tr>
      <w:tr w:rsidR="008D48DA" w:rsidRPr="00A658B7" w14:paraId="5CFA1AFB" w14:textId="77777777" w:rsidTr="004F61CB">
        <w:trPr>
          <w:trHeight w:val="302"/>
        </w:trPr>
        <w:tc>
          <w:tcPr>
            <w:tcW w:w="1552" w:type="dxa"/>
            <w:vMerge/>
            <w:tcBorders>
              <w:top w:val="nil"/>
              <w:left w:val="double" w:sz="4" w:space="0" w:color="auto"/>
              <w:bottom w:val="single" w:sz="8" w:space="0" w:color="000000"/>
              <w:right w:val="double" w:sz="4" w:space="0" w:color="auto"/>
            </w:tcBorders>
            <w:vAlign w:val="center"/>
          </w:tcPr>
          <w:p w14:paraId="694090E9"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6D0432D4" w14:textId="77777777" w:rsidR="008D48DA" w:rsidRPr="00A658B7" w:rsidRDefault="008D48DA" w:rsidP="008A21F7">
            <w:pPr>
              <w:pStyle w:val="Stlus7"/>
            </w:pPr>
            <w:r w:rsidRPr="00A658B7">
              <w:t>geografia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51ED657"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B11B407"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1344404"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D220E45"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E8A251D" w14:textId="77777777" w:rsidR="008D48DA" w:rsidRPr="00A658B7" w:rsidRDefault="008D48DA" w:rsidP="008A21F7">
            <w:pPr>
              <w:pStyle w:val="Stlus7"/>
            </w:pPr>
            <w:r w:rsidRPr="00A658B7">
              <w:t>2</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4BE9E47"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FCAF458"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80C92B0" w14:textId="77777777" w:rsidR="008D48DA" w:rsidRPr="00A658B7" w:rsidRDefault="008D48DA" w:rsidP="008A21F7">
            <w:pPr>
              <w:pStyle w:val="Stlus7"/>
            </w:pPr>
            <w:r w:rsidRPr="00A658B7">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5641EB0" w14:textId="77777777" w:rsidR="008D48DA" w:rsidRPr="00A658B7" w:rsidRDefault="008D48DA" w:rsidP="008A21F7">
            <w:pPr>
              <w:pStyle w:val="Stlus7"/>
            </w:pPr>
            <w:r w:rsidRPr="00A658B7">
              <w:t>1</w:t>
            </w:r>
          </w:p>
        </w:tc>
      </w:tr>
      <w:tr w:rsidR="008D48DA" w:rsidRPr="00A658B7" w14:paraId="38DD9E49" w14:textId="77777777" w:rsidTr="004F61CB">
        <w:trPr>
          <w:trHeight w:val="317"/>
        </w:trPr>
        <w:tc>
          <w:tcPr>
            <w:tcW w:w="1552" w:type="dxa"/>
            <w:vMerge/>
            <w:tcBorders>
              <w:top w:val="nil"/>
              <w:left w:val="double" w:sz="4" w:space="0" w:color="auto"/>
              <w:bottom w:val="double" w:sz="4" w:space="0" w:color="auto"/>
              <w:right w:val="double" w:sz="4" w:space="0" w:color="auto"/>
            </w:tcBorders>
            <w:vAlign w:val="center"/>
          </w:tcPr>
          <w:p w14:paraId="01E9EF3F"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068BF21F" w14:textId="77777777" w:rsidR="008D48DA" w:rsidRPr="00A658B7" w:rsidRDefault="008D48DA" w:rsidP="008A21F7">
            <w:pPr>
              <w:pStyle w:val="Stlus7"/>
            </w:pPr>
            <w:r w:rsidRPr="00A658B7">
              <w:t>občianska náuka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1D44583"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77B908B"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A64E682"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BEBE409"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398332B"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0EFC2E1"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913E571"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B55E043" w14:textId="77777777" w:rsidR="008D48DA" w:rsidRPr="00A658B7" w:rsidRDefault="008D48DA" w:rsidP="008A21F7">
            <w:pPr>
              <w:pStyle w:val="Stlus7"/>
            </w:pPr>
            <w:r w:rsidRPr="00A658B7">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8895DBB" w14:textId="77777777" w:rsidR="008D48DA" w:rsidRPr="00A658B7" w:rsidRDefault="0019538F" w:rsidP="008A21F7">
            <w:pPr>
              <w:pStyle w:val="Stlus7"/>
            </w:pPr>
            <w:r>
              <w:t>1</w:t>
            </w:r>
          </w:p>
        </w:tc>
      </w:tr>
      <w:tr w:rsidR="002A5B62" w:rsidRPr="00A658B7" w14:paraId="0B9D7379" w14:textId="77777777" w:rsidTr="004F61CB">
        <w:trPr>
          <w:trHeight w:val="317"/>
        </w:trPr>
        <w:tc>
          <w:tcPr>
            <w:tcW w:w="155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90E17B5" w14:textId="77777777" w:rsidR="002A5B62" w:rsidRPr="00A658B7" w:rsidRDefault="005F4727" w:rsidP="008A21F7">
            <w:pPr>
              <w:pStyle w:val="Stlus7"/>
            </w:pPr>
            <w:r>
              <w:t>Nový vyučovací pr.</w:t>
            </w:r>
          </w:p>
        </w:tc>
        <w:tc>
          <w:tcPr>
            <w:tcW w:w="1772" w:type="dxa"/>
            <w:tcBorders>
              <w:top w:val="double" w:sz="4" w:space="0" w:color="auto"/>
              <w:left w:val="double" w:sz="4" w:space="0" w:color="auto"/>
              <w:bottom w:val="double" w:sz="4" w:space="0" w:color="auto"/>
              <w:right w:val="double" w:sz="4" w:space="0" w:color="auto"/>
            </w:tcBorders>
            <w:noWrap/>
            <w:vAlign w:val="bottom"/>
          </w:tcPr>
          <w:p w14:paraId="1CB055A5" w14:textId="77777777" w:rsidR="002A5B62" w:rsidRPr="00A658B7" w:rsidRDefault="002A5B62" w:rsidP="008A21F7">
            <w:pPr>
              <w:pStyle w:val="Stlus7"/>
            </w:pPr>
            <w:r>
              <w:t>výchova k manž. a r.</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3D25B15" w14:textId="77777777" w:rsidR="002A5B62" w:rsidRPr="00A658B7" w:rsidRDefault="002A5B62" w:rsidP="008A21F7">
            <w:pPr>
              <w:pStyle w:val="Stlus7"/>
            </w:pP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7FCFAB0" w14:textId="77777777" w:rsidR="002A5B62" w:rsidRPr="00A658B7" w:rsidRDefault="002A5B62"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F2A0569" w14:textId="77777777" w:rsidR="002A5B62" w:rsidRPr="00A658B7" w:rsidRDefault="002A5B62"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A1E4DF4" w14:textId="77777777" w:rsidR="002A5B62" w:rsidRPr="00A658B7" w:rsidRDefault="002A5B62"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77A18E69" w14:textId="77777777" w:rsidR="002A5B62" w:rsidRPr="00A658B7" w:rsidRDefault="007354B6" w:rsidP="008A21F7">
            <w:pPr>
              <w:pStyle w:val="Stlus7"/>
            </w:pPr>
            <w:r>
              <w:t>2*</w:t>
            </w:r>
          </w:p>
        </w:tc>
        <w:tc>
          <w:tcPr>
            <w:tcW w:w="66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0BE14D41" w14:textId="77777777" w:rsidR="002A5B62" w:rsidRPr="00A658B7" w:rsidRDefault="007354B6" w:rsidP="008A21F7">
            <w:pPr>
              <w:pStyle w:val="Stlus7"/>
            </w:pPr>
            <w:r>
              <w:t>1*</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5D5D7ADF" w14:textId="77777777" w:rsidR="002A5B62" w:rsidRPr="00A658B7" w:rsidRDefault="00DC6CC3" w:rsidP="008A21F7">
            <w:pPr>
              <w:pStyle w:val="Stlus7"/>
            </w:pPr>
            <w:r>
              <w:t>1*</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663FA90E" w14:textId="77777777" w:rsidR="002A5B62" w:rsidRPr="00A658B7" w:rsidRDefault="00FA1FDB" w:rsidP="008A21F7">
            <w:pPr>
              <w:pStyle w:val="Stlus7"/>
            </w:pPr>
            <w:r>
              <w:t>1</w:t>
            </w:r>
            <w:r w:rsidR="00DC6CC3">
              <w:t>*</w:t>
            </w:r>
          </w:p>
        </w:tc>
        <w:tc>
          <w:tcPr>
            <w:tcW w:w="731"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33457B71" w14:textId="77777777" w:rsidR="002A5B62" w:rsidRPr="00A658B7" w:rsidRDefault="00D33D19" w:rsidP="008A21F7">
            <w:pPr>
              <w:pStyle w:val="Stlus7"/>
            </w:pPr>
            <w:r>
              <w:t>1</w:t>
            </w:r>
            <w:r w:rsidR="00DC6CC3">
              <w:t>*</w:t>
            </w:r>
          </w:p>
        </w:tc>
      </w:tr>
      <w:tr w:rsidR="008D48DA" w:rsidRPr="00A658B7" w14:paraId="11D8B1A2" w14:textId="77777777" w:rsidTr="004F61CB">
        <w:trPr>
          <w:trHeight w:val="302"/>
        </w:trPr>
        <w:tc>
          <w:tcPr>
            <w:tcW w:w="1552" w:type="dxa"/>
            <w:vMerge w:val="restart"/>
            <w:tcBorders>
              <w:top w:val="double" w:sz="4" w:space="0" w:color="auto"/>
              <w:left w:val="double" w:sz="4" w:space="0" w:color="auto"/>
              <w:bottom w:val="single" w:sz="8" w:space="0" w:color="000000"/>
              <w:right w:val="double" w:sz="4" w:space="0" w:color="auto"/>
            </w:tcBorders>
            <w:noWrap/>
            <w:vAlign w:val="center"/>
          </w:tcPr>
          <w:p w14:paraId="32639F22" w14:textId="77777777" w:rsidR="008D48DA" w:rsidRPr="00A658B7" w:rsidRDefault="008D48DA" w:rsidP="008A21F7">
            <w:pPr>
              <w:pStyle w:val="Stlus7"/>
            </w:pPr>
            <w:r w:rsidRPr="00A658B7">
              <w:t>Človek a hodnoty</w:t>
            </w:r>
          </w:p>
        </w:tc>
        <w:tc>
          <w:tcPr>
            <w:tcW w:w="1772" w:type="dxa"/>
            <w:tcBorders>
              <w:top w:val="double" w:sz="4" w:space="0" w:color="auto"/>
              <w:left w:val="double" w:sz="4" w:space="0" w:color="auto"/>
              <w:bottom w:val="double" w:sz="4" w:space="0" w:color="auto"/>
              <w:right w:val="double" w:sz="4" w:space="0" w:color="auto"/>
            </w:tcBorders>
            <w:noWrap/>
            <w:vAlign w:val="bottom"/>
          </w:tcPr>
          <w:p w14:paraId="32DC9B57" w14:textId="77777777" w:rsidR="008D48DA" w:rsidRPr="00A658B7" w:rsidRDefault="008D48DA" w:rsidP="008A21F7">
            <w:pPr>
              <w:pStyle w:val="Stlus7"/>
            </w:pPr>
            <w:r w:rsidRPr="00A658B7">
              <w:t>náboženská výchova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4403717"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E8E4911"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395F79A"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B48B466"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F3D84CD" w14:textId="77777777" w:rsidR="008D48DA" w:rsidRPr="00A658B7" w:rsidRDefault="008D48DA" w:rsidP="008A21F7">
            <w:pPr>
              <w:pStyle w:val="Stlus7"/>
            </w:pP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61C547C" w14:textId="77777777" w:rsidR="008D48DA" w:rsidRPr="00A658B7" w:rsidRDefault="008D48DA"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7E1F2BC" w14:textId="77777777" w:rsidR="008D48DA" w:rsidRPr="00A658B7" w:rsidRDefault="008D48DA"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22A0065" w14:textId="77777777" w:rsidR="008D48DA" w:rsidRPr="00A658B7" w:rsidRDefault="008D48DA" w:rsidP="008A21F7">
            <w:pPr>
              <w:pStyle w:val="Stlus7"/>
            </w:pP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05E0452" w14:textId="77777777" w:rsidR="008D48DA" w:rsidRPr="00A658B7" w:rsidRDefault="008D48DA" w:rsidP="008A21F7">
            <w:pPr>
              <w:pStyle w:val="Stlus7"/>
            </w:pPr>
          </w:p>
        </w:tc>
      </w:tr>
      <w:tr w:rsidR="008D48DA" w:rsidRPr="00A658B7" w14:paraId="163873E8" w14:textId="77777777" w:rsidTr="004F61CB">
        <w:trPr>
          <w:trHeight w:val="317"/>
        </w:trPr>
        <w:tc>
          <w:tcPr>
            <w:tcW w:w="1552" w:type="dxa"/>
            <w:vMerge/>
            <w:tcBorders>
              <w:top w:val="nil"/>
              <w:left w:val="double" w:sz="4" w:space="0" w:color="auto"/>
              <w:bottom w:val="double" w:sz="4" w:space="0" w:color="auto"/>
              <w:right w:val="double" w:sz="4" w:space="0" w:color="auto"/>
            </w:tcBorders>
            <w:vAlign w:val="center"/>
          </w:tcPr>
          <w:p w14:paraId="41234049"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0065FF59" w14:textId="77777777" w:rsidR="008D48DA" w:rsidRPr="00A658B7" w:rsidRDefault="008D48DA" w:rsidP="008A21F7">
            <w:pPr>
              <w:pStyle w:val="Stlus7"/>
            </w:pPr>
            <w:r w:rsidRPr="00A658B7">
              <w:t>etická výchova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401B01A" w14:textId="77777777" w:rsidR="008D48DA" w:rsidRPr="00A658B7" w:rsidRDefault="008D48DA" w:rsidP="008A21F7">
            <w:pPr>
              <w:pStyle w:val="Stlus7"/>
            </w:pPr>
            <w:r w:rsidRPr="00A658B7">
              <w:t>1</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FCDCD2F"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5454FFB"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F1A03BC"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40E1BF0" w14:textId="77777777" w:rsidR="008D48DA" w:rsidRPr="00A658B7" w:rsidRDefault="008D48DA" w:rsidP="008A21F7">
            <w:pPr>
              <w:pStyle w:val="Stlus7"/>
            </w:pPr>
            <w:r w:rsidRPr="00A658B7">
              <w:t> 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C529B75" w14:textId="77777777" w:rsidR="008D48DA" w:rsidRPr="00A658B7" w:rsidRDefault="008D48DA" w:rsidP="008A21F7">
            <w:pPr>
              <w:pStyle w:val="Stlus7"/>
            </w:pPr>
            <w:r w:rsidRPr="00A658B7">
              <w:t>1 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822A61B" w14:textId="77777777" w:rsidR="008D48DA" w:rsidRPr="00A658B7" w:rsidRDefault="008D48DA" w:rsidP="008A21F7">
            <w:pPr>
              <w:pStyle w:val="Stlus7"/>
            </w:pPr>
            <w:r w:rsidRPr="00A658B7">
              <w:t>1 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44B220A" w14:textId="77777777" w:rsidR="008D48DA" w:rsidRPr="00A658B7" w:rsidRDefault="008D48DA" w:rsidP="008A21F7">
            <w:pPr>
              <w:pStyle w:val="Stlus7"/>
            </w:pPr>
            <w:r w:rsidRPr="00A658B7">
              <w:t>1 </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165B75E" w14:textId="77777777" w:rsidR="008D48DA" w:rsidRPr="00A658B7" w:rsidRDefault="00744D0C" w:rsidP="008A21F7">
            <w:pPr>
              <w:pStyle w:val="Stlus7"/>
            </w:pPr>
            <w:r>
              <w:t>1</w:t>
            </w:r>
          </w:p>
        </w:tc>
      </w:tr>
      <w:tr w:rsidR="008D48DA" w:rsidRPr="00A658B7" w14:paraId="0F6FD3C4" w14:textId="77777777" w:rsidTr="004F61CB">
        <w:trPr>
          <w:trHeight w:val="302"/>
        </w:trPr>
        <w:tc>
          <w:tcPr>
            <w:tcW w:w="1552" w:type="dxa"/>
            <w:vMerge w:val="restart"/>
            <w:tcBorders>
              <w:top w:val="double" w:sz="4" w:space="0" w:color="auto"/>
              <w:left w:val="double" w:sz="4" w:space="0" w:color="auto"/>
              <w:bottom w:val="single" w:sz="8" w:space="0" w:color="000000"/>
              <w:right w:val="double" w:sz="4" w:space="0" w:color="auto"/>
            </w:tcBorders>
            <w:vAlign w:val="center"/>
          </w:tcPr>
          <w:p w14:paraId="0EC34E32" w14:textId="77777777" w:rsidR="008D48DA" w:rsidRPr="00A658B7" w:rsidRDefault="008D48DA" w:rsidP="008A21F7">
            <w:pPr>
              <w:pStyle w:val="Stlus7"/>
            </w:pPr>
            <w:r w:rsidRPr="00A658B7">
              <w:t>Človek a svet práce</w:t>
            </w:r>
          </w:p>
        </w:tc>
        <w:tc>
          <w:tcPr>
            <w:tcW w:w="1772" w:type="dxa"/>
            <w:tcBorders>
              <w:top w:val="double" w:sz="4" w:space="0" w:color="auto"/>
              <w:left w:val="double" w:sz="4" w:space="0" w:color="auto"/>
              <w:bottom w:val="double" w:sz="4" w:space="0" w:color="auto"/>
              <w:right w:val="double" w:sz="4" w:space="0" w:color="auto"/>
            </w:tcBorders>
            <w:noWrap/>
            <w:vAlign w:val="bottom"/>
          </w:tcPr>
          <w:p w14:paraId="759B8F81" w14:textId="77777777" w:rsidR="008D48DA" w:rsidRPr="00A658B7" w:rsidRDefault="008D48DA" w:rsidP="008A21F7">
            <w:pPr>
              <w:pStyle w:val="Stlus7"/>
            </w:pPr>
            <w:r w:rsidRPr="00A658B7">
              <w:t>pracovné vyučovanie</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BDD42AB"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2538F3C"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AAAC709" w14:textId="77777777" w:rsidR="008D48DA" w:rsidRPr="00A658B7" w:rsidRDefault="008D48DA" w:rsidP="008A21F7">
            <w:pPr>
              <w:pStyle w:val="Stlus7"/>
            </w:pPr>
            <w:r w:rsidRPr="00A658B7">
              <w:t> </w:t>
            </w:r>
            <w:r w:rsidR="00915991">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4A2A719" w14:textId="77777777" w:rsidR="008D48DA" w:rsidRPr="00A658B7" w:rsidRDefault="008D48DA" w:rsidP="008A21F7">
            <w:pPr>
              <w:pStyle w:val="Stlus7"/>
            </w:pPr>
            <w:r w:rsidRPr="00A658B7">
              <w:t>1 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EF12340"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3E23ECB"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98FC4FF"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B85168B" w14:textId="77777777" w:rsidR="008D48DA" w:rsidRPr="00A658B7" w:rsidRDefault="008D48DA" w:rsidP="008A21F7">
            <w:pPr>
              <w:pStyle w:val="Stlus7"/>
            </w:pPr>
            <w:r w:rsidRPr="00A658B7">
              <w:t> </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BBEBD44" w14:textId="77777777" w:rsidR="008D48DA" w:rsidRPr="00A658B7" w:rsidRDefault="008D48DA" w:rsidP="008A21F7">
            <w:pPr>
              <w:pStyle w:val="Stlus7"/>
            </w:pPr>
            <w:r w:rsidRPr="00A658B7">
              <w:t> </w:t>
            </w:r>
          </w:p>
        </w:tc>
      </w:tr>
      <w:tr w:rsidR="008D48DA" w:rsidRPr="00A658B7" w14:paraId="172A1146" w14:textId="77777777" w:rsidTr="004F61CB">
        <w:trPr>
          <w:trHeight w:val="302"/>
        </w:trPr>
        <w:tc>
          <w:tcPr>
            <w:tcW w:w="1552" w:type="dxa"/>
            <w:vMerge/>
            <w:tcBorders>
              <w:top w:val="nil"/>
              <w:left w:val="double" w:sz="4" w:space="0" w:color="auto"/>
              <w:bottom w:val="single" w:sz="8" w:space="0" w:color="000000"/>
              <w:right w:val="double" w:sz="4" w:space="0" w:color="auto"/>
            </w:tcBorders>
            <w:vAlign w:val="center"/>
          </w:tcPr>
          <w:p w14:paraId="501BB5A2"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5213E0DE" w14:textId="77777777" w:rsidR="008D48DA" w:rsidRPr="00A658B7" w:rsidRDefault="008D48DA" w:rsidP="008A21F7">
            <w:pPr>
              <w:pStyle w:val="Stlus7"/>
            </w:pPr>
            <w:r w:rsidRPr="00A658B7">
              <w:t>technika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FA67665"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018E10D"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57E79D4"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0148626" w14:textId="77777777" w:rsidR="008D48DA" w:rsidRPr="00A658B7" w:rsidRDefault="008D48DA"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E6B01E6" w14:textId="77777777" w:rsidR="008D48DA" w:rsidRPr="00A658B7" w:rsidRDefault="008D48DA" w:rsidP="008A21F7">
            <w:pPr>
              <w:pStyle w:val="Stlus7"/>
            </w:pPr>
            <w:r w:rsidRPr="00A658B7">
              <w:t>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A34A0D5"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00AEF69"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E8F556E" w14:textId="77777777" w:rsidR="008D48DA" w:rsidRPr="00A658B7" w:rsidRDefault="008D48DA" w:rsidP="008A21F7">
            <w:pPr>
              <w:pStyle w:val="Stlus7"/>
            </w:pPr>
            <w:r w:rsidRPr="00A658B7">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BCD1EF9" w14:textId="77777777" w:rsidR="008D48DA" w:rsidRPr="00A658B7" w:rsidRDefault="008D48DA" w:rsidP="008A21F7">
            <w:pPr>
              <w:pStyle w:val="Stlus7"/>
            </w:pPr>
            <w:r w:rsidRPr="00A658B7">
              <w:t>1</w:t>
            </w:r>
          </w:p>
        </w:tc>
      </w:tr>
      <w:tr w:rsidR="008D48DA" w:rsidRPr="00A658B7" w14:paraId="4CD241FE" w14:textId="77777777" w:rsidTr="004F61CB">
        <w:trPr>
          <w:trHeight w:val="317"/>
        </w:trPr>
        <w:tc>
          <w:tcPr>
            <w:tcW w:w="1552" w:type="dxa"/>
            <w:vMerge/>
            <w:tcBorders>
              <w:top w:val="nil"/>
              <w:left w:val="double" w:sz="4" w:space="0" w:color="auto"/>
              <w:bottom w:val="double" w:sz="4" w:space="0" w:color="auto"/>
              <w:right w:val="double" w:sz="4" w:space="0" w:color="auto"/>
            </w:tcBorders>
            <w:vAlign w:val="center"/>
          </w:tcPr>
          <w:p w14:paraId="43E5639A"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522AD520" w14:textId="77777777" w:rsidR="008D48DA" w:rsidRPr="00A658B7" w:rsidRDefault="008D48DA" w:rsidP="008A21F7">
            <w:pPr>
              <w:pStyle w:val="Stlus7"/>
            </w:pPr>
            <w:r w:rsidRPr="00A658B7">
              <w:t>svet práce</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03EFFB8"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BE5208B"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01E4126"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3B621AC"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D36BFA4"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862CF98"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1C2CBF8"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917A317" w14:textId="77777777" w:rsidR="008D48DA" w:rsidRPr="00A658B7" w:rsidRDefault="008D48DA" w:rsidP="008A21F7">
            <w:pPr>
              <w:pStyle w:val="Stlus7"/>
            </w:pPr>
            <w:r w:rsidRPr="00A658B7">
              <w:t> </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AD87376" w14:textId="77777777" w:rsidR="008D48DA" w:rsidRPr="00A658B7" w:rsidRDefault="008D48DA" w:rsidP="008A21F7">
            <w:pPr>
              <w:pStyle w:val="Stlus7"/>
            </w:pPr>
          </w:p>
        </w:tc>
      </w:tr>
      <w:tr w:rsidR="008D48DA" w:rsidRPr="00A658B7" w14:paraId="3635B270" w14:textId="77777777" w:rsidTr="004F61CB">
        <w:trPr>
          <w:trHeight w:val="302"/>
        </w:trPr>
        <w:tc>
          <w:tcPr>
            <w:tcW w:w="1552" w:type="dxa"/>
            <w:vMerge w:val="restart"/>
            <w:tcBorders>
              <w:top w:val="double" w:sz="4" w:space="0" w:color="auto"/>
              <w:left w:val="double" w:sz="4" w:space="0" w:color="auto"/>
              <w:bottom w:val="single" w:sz="8" w:space="0" w:color="000000"/>
              <w:right w:val="double" w:sz="4" w:space="0" w:color="auto"/>
            </w:tcBorders>
            <w:noWrap/>
            <w:vAlign w:val="center"/>
          </w:tcPr>
          <w:p w14:paraId="393A9C18" w14:textId="77777777" w:rsidR="008D48DA" w:rsidRPr="00A658B7" w:rsidRDefault="008D48DA" w:rsidP="008A21F7">
            <w:pPr>
              <w:pStyle w:val="Stlus7"/>
            </w:pPr>
            <w:r w:rsidRPr="00A658B7">
              <w:t>Umenie a kultúra</w:t>
            </w:r>
          </w:p>
        </w:tc>
        <w:tc>
          <w:tcPr>
            <w:tcW w:w="1772" w:type="dxa"/>
            <w:tcBorders>
              <w:top w:val="double" w:sz="4" w:space="0" w:color="auto"/>
              <w:left w:val="double" w:sz="4" w:space="0" w:color="auto"/>
              <w:bottom w:val="double" w:sz="4" w:space="0" w:color="auto"/>
              <w:right w:val="double" w:sz="4" w:space="0" w:color="auto"/>
            </w:tcBorders>
            <w:noWrap/>
            <w:vAlign w:val="bottom"/>
          </w:tcPr>
          <w:p w14:paraId="18831100" w14:textId="77777777" w:rsidR="008D48DA" w:rsidRPr="00A658B7" w:rsidRDefault="008D48DA" w:rsidP="008A21F7">
            <w:pPr>
              <w:pStyle w:val="Stlus7"/>
            </w:pPr>
            <w:r w:rsidRPr="00A658B7">
              <w:t>výtvarná výchova</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772FDD07" w14:textId="77777777" w:rsidR="008D48DA" w:rsidRPr="00A658B7" w:rsidRDefault="008D48DA" w:rsidP="008A21F7">
            <w:pPr>
              <w:pStyle w:val="Stlus7"/>
            </w:pPr>
            <w:r w:rsidRPr="00A658B7">
              <w:t>1+1*</w:t>
            </w:r>
          </w:p>
        </w:tc>
        <w:tc>
          <w:tcPr>
            <w:tcW w:w="668"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023F3FF2" w14:textId="77777777" w:rsidR="008D48DA" w:rsidRPr="00A658B7" w:rsidRDefault="008D48DA" w:rsidP="008A21F7">
            <w:pPr>
              <w:pStyle w:val="Stlus7"/>
            </w:pPr>
            <w:r w:rsidRPr="00A658B7">
              <w:t>1+1*</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4F84D7B1" w14:textId="77777777" w:rsidR="008D48DA" w:rsidRPr="00A658B7" w:rsidRDefault="008D48DA" w:rsidP="008A21F7">
            <w:pPr>
              <w:pStyle w:val="Stlus7"/>
            </w:pPr>
            <w:r w:rsidRPr="00A658B7">
              <w:t>1+1*</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365384A9" w14:textId="77777777" w:rsidR="008D48DA" w:rsidRPr="00A658B7" w:rsidRDefault="008D48DA" w:rsidP="008A21F7">
            <w:pPr>
              <w:pStyle w:val="Stlus7"/>
            </w:pPr>
            <w:r w:rsidRPr="00A658B7">
              <w:t>1</w:t>
            </w:r>
            <w:r w:rsidR="00915991" w:rsidRPr="00915991">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D150C54" w14:textId="77777777" w:rsidR="008D48DA" w:rsidRPr="00A658B7" w:rsidRDefault="007354B6" w:rsidP="008A21F7">
            <w:pPr>
              <w:pStyle w:val="Stlus7"/>
            </w:pPr>
            <w:r>
              <w:t>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B86D08C" w14:textId="77777777" w:rsidR="008D48DA" w:rsidRPr="00A658B7" w:rsidRDefault="007354B6" w:rsidP="008A21F7">
            <w:pPr>
              <w:pStyle w:val="Stlus7"/>
            </w:pPr>
            <w:r>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DFB897D"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5D6595A" w14:textId="77777777" w:rsidR="008D48DA" w:rsidRPr="00A658B7" w:rsidRDefault="00FA1FDB" w:rsidP="008A21F7">
            <w:pPr>
              <w:pStyle w:val="Stlus7"/>
            </w:pPr>
            <w:r>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B2E9C7A" w14:textId="77777777" w:rsidR="008D48DA" w:rsidRPr="00A658B7" w:rsidRDefault="0019538F" w:rsidP="008A21F7">
            <w:pPr>
              <w:pStyle w:val="Stlus7"/>
            </w:pPr>
            <w:r>
              <w:t>1</w:t>
            </w:r>
          </w:p>
        </w:tc>
      </w:tr>
      <w:tr w:rsidR="008D48DA" w:rsidRPr="00A658B7" w14:paraId="487A61E1" w14:textId="77777777" w:rsidTr="004F61CB">
        <w:trPr>
          <w:trHeight w:val="302"/>
        </w:trPr>
        <w:tc>
          <w:tcPr>
            <w:tcW w:w="1552" w:type="dxa"/>
            <w:vMerge/>
            <w:tcBorders>
              <w:top w:val="nil"/>
              <w:left w:val="double" w:sz="4" w:space="0" w:color="auto"/>
              <w:bottom w:val="single" w:sz="8" w:space="0" w:color="000000"/>
              <w:right w:val="double" w:sz="4" w:space="0" w:color="auto"/>
            </w:tcBorders>
            <w:vAlign w:val="center"/>
          </w:tcPr>
          <w:p w14:paraId="450B3C6B"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5B19A485" w14:textId="77777777" w:rsidR="008D48DA" w:rsidRPr="00A658B7" w:rsidRDefault="008D48DA" w:rsidP="008A21F7">
            <w:pPr>
              <w:pStyle w:val="Stlus7"/>
            </w:pPr>
            <w:r w:rsidRPr="00A658B7">
              <w:t>hudobná výchova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1C95F62" w14:textId="77777777" w:rsidR="008D48DA" w:rsidRPr="00A658B7" w:rsidRDefault="008D48DA" w:rsidP="008A21F7">
            <w:pPr>
              <w:pStyle w:val="Stlus7"/>
            </w:pP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55CD6A5"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5A33994"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1E4D81B"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34348AC" w14:textId="77777777" w:rsidR="008D48DA" w:rsidRPr="00A658B7" w:rsidRDefault="008D48DA" w:rsidP="008A21F7">
            <w:pPr>
              <w:pStyle w:val="Stlus7"/>
            </w:pPr>
            <w:r w:rsidRPr="00A658B7">
              <w:t>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7479F31"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1B2D0D3" w14:textId="77777777" w:rsidR="008D48DA" w:rsidRPr="00A658B7" w:rsidRDefault="008D48DA"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4020712" w14:textId="77777777" w:rsidR="008D48DA" w:rsidRPr="00A658B7" w:rsidRDefault="00FA1FDB" w:rsidP="008A21F7">
            <w:pPr>
              <w:pStyle w:val="Stlus7"/>
            </w:pPr>
            <w:r>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CD5FDE7" w14:textId="77777777" w:rsidR="008D48DA" w:rsidRPr="00A658B7" w:rsidRDefault="008D48DA" w:rsidP="008A21F7">
            <w:pPr>
              <w:pStyle w:val="Stlus7"/>
            </w:pPr>
            <w:r w:rsidRPr="00A658B7">
              <w:t> </w:t>
            </w:r>
          </w:p>
        </w:tc>
      </w:tr>
      <w:tr w:rsidR="008D48DA" w:rsidRPr="00A658B7" w14:paraId="05FC23DF" w14:textId="77777777" w:rsidTr="004F61CB">
        <w:trPr>
          <w:trHeight w:val="317"/>
        </w:trPr>
        <w:tc>
          <w:tcPr>
            <w:tcW w:w="1552" w:type="dxa"/>
            <w:vMerge/>
            <w:tcBorders>
              <w:top w:val="nil"/>
              <w:left w:val="double" w:sz="4" w:space="0" w:color="auto"/>
              <w:bottom w:val="double" w:sz="4" w:space="0" w:color="auto"/>
              <w:right w:val="double" w:sz="4" w:space="0" w:color="auto"/>
            </w:tcBorders>
            <w:vAlign w:val="center"/>
          </w:tcPr>
          <w:p w14:paraId="1A09E236" w14:textId="77777777" w:rsidR="008D48DA" w:rsidRPr="00A658B7" w:rsidRDefault="008D48DA"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0837F38F" w14:textId="77777777" w:rsidR="008D48DA" w:rsidRPr="00A658B7" w:rsidRDefault="008D48DA" w:rsidP="008A21F7">
            <w:pPr>
              <w:pStyle w:val="Stlus7"/>
            </w:pPr>
            <w:r w:rsidRPr="00A658B7">
              <w:t>výchova umením</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587626E" w14:textId="77777777" w:rsidR="008D48DA" w:rsidRPr="00A658B7" w:rsidRDefault="008D48DA"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5D7F99E"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98FEC35"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1655D82"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8C11D2A" w14:textId="77777777" w:rsidR="008D48DA" w:rsidRPr="00A658B7" w:rsidRDefault="008D48DA"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388C566"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109BE89" w14:textId="77777777" w:rsidR="008D48DA" w:rsidRPr="00A658B7" w:rsidRDefault="008D48DA"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DDF5780" w14:textId="77777777" w:rsidR="008D48DA" w:rsidRPr="00A658B7" w:rsidRDefault="008D48DA" w:rsidP="008A21F7">
            <w:pPr>
              <w:pStyle w:val="Stlus7"/>
            </w:pP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C2C9925" w14:textId="77777777" w:rsidR="008D48DA" w:rsidRPr="00A658B7" w:rsidRDefault="008D48DA" w:rsidP="008A21F7">
            <w:pPr>
              <w:pStyle w:val="Stlus7"/>
            </w:pPr>
            <w:r w:rsidRPr="00A658B7">
              <w:t> </w:t>
            </w:r>
          </w:p>
        </w:tc>
      </w:tr>
      <w:tr w:rsidR="008D48DA" w:rsidRPr="00A658B7" w14:paraId="4EAD690D" w14:textId="77777777" w:rsidTr="004F61CB">
        <w:trPr>
          <w:trHeight w:val="302"/>
        </w:trPr>
        <w:tc>
          <w:tcPr>
            <w:tcW w:w="1552" w:type="dxa"/>
            <w:vMerge w:val="restart"/>
            <w:tcBorders>
              <w:top w:val="double" w:sz="4" w:space="0" w:color="auto"/>
              <w:left w:val="double" w:sz="4" w:space="0" w:color="auto"/>
              <w:bottom w:val="single" w:sz="4" w:space="0" w:color="auto"/>
              <w:right w:val="double" w:sz="4" w:space="0" w:color="auto"/>
            </w:tcBorders>
            <w:noWrap/>
            <w:vAlign w:val="center"/>
          </w:tcPr>
          <w:p w14:paraId="34F8C634" w14:textId="77777777" w:rsidR="008D48DA" w:rsidRPr="00A658B7" w:rsidRDefault="008D48DA" w:rsidP="008A21F7">
            <w:pPr>
              <w:pStyle w:val="Stlus7"/>
            </w:pPr>
            <w:r w:rsidRPr="00A658B7">
              <w:lastRenderedPageBreak/>
              <w:t>Zdravie a pohyb</w:t>
            </w:r>
          </w:p>
        </w:tc>
        <w:tc>
          <w:tcPr>
            <w:tcW w:w="1772" w:type="dxa"/>
            <w:vMerge w:val="restart"/>
            <w:tcBorders>
              <w:top w:val="double" w:sz="4" w:space="0" w:color="auto"/>
              <w:left w:val="double" w:sz="4" w:space="0" w:color="auto"/>
              <w:bottom w:val="single" w:sz="4" w:space="0" w:color="auto"/>
              <w:right w:val="double" w:sz="4" w:space="0" w:color="auto"/>
            </w:tcBorders>
            <w:vAlign w:val="bottom"/>
          </w:tcPr>
          <w:p w14:paraId="46D88877" w14:textId="77777777" w:rsidR="008D48DA" w:rsidRPr="00A658B7" w:rsidRDefault="008D48DA" w:rsidP="008A21F7">
            <w:pPr>
              <w:pStyle w:val="Stlus7"/>
            </w:pPr>
            <w:r w:rsidRPr="00A658B7">
              <w:t>telesná a športová výchova</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7BF81352" w14:textId="77777777" w:rsidR="008D48DA" w:rsidRPr="00A658B7" w:rsidRDefault="008D48DA" w:rsidP="008A21F7">
            <w:pPr>
              <w:pStyle w:val="Stlus7"/>
            </w:pPr>
            <w:r w:rsidRPr="00A658B7">
              <w:t>2</w:t>
            </w:r>
          </w:p>
        </w:tc>
        <w:tc>
          <w:tcPr>
            <w:tcW w:w="668"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770A25AD" w14:textId="77777777" w:rsidR="008D48DA" w:rsidRPr="00A658B7" w:rsidRDefault="008D48DA" w:rsidP="008A21F7">
            <w:pPr>
              <w:pStyle w:val="Stlus7"/>
            </w:pPr>
            <w:r w:rsidRPr="00A658B7">
              <w:t>2</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5B544579" w14:textId="77777777" w:rsidR="008D48DA" w:rsidRPr="00A658B7" w:rsidRDefault="008D48DA" w:rsidP="008A21F7">
            <w:pPr>
              <w:pStyle w:val="Stlus7"/>
            </w:pPr>
            <w:r w:rsidRPr="00A658B7">
              <w:t>2</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4AFA14E3" w14:textId="77777777" w:rsidR="008D48DA" w:rsidRPr="00A658B7" w:rsidRDefault="008D48DA" w:rsidP="008A21F7">
            <w:pPr>
              <w:pStyle w:val="Stlus7"/>
            </w:pPr>
            <w:r w:rsidRPr="00A658B7">
              <w:t>2</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770031D0" w14:textId="77777777" w:rsidR="008D48DA" w:rsidRPr="00A658B7" w:rsidRDefault="008D48DA" w:rsidP="008A21F7">
            <w:pPr>
              <w:pStyle w:val="Stlus7"/>
            </w:pPr>
            <w:r w:rsidRPr="00A658B7">
              <w:t>2</w:t>
            </w:r>
          </w:p>
        </w:tc>
        <w:tc>
          <w:tcPr>
            <w:tcW w:w="66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5D83E13C" w14:textId="77777777" w:rsidR="008D48DA" w:rsidRPr="00A658B7" w:rsidRDefault="008D48DA" w:rsidP="008A21F7">
            <w:pPr>
              <w:pStyle w:val="Stlus7"/>
            </w:pPr>
            <w:r w:rsidRPr="00A658B7">
              <w:t>2</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2764B18F" w14:textId="77777777" w:rsidR="008D48DA" w:rsidRPr="00A658B7" w:rsidRDefault="008D48DA" w:rsidP="008A21F7">
            <w:pPr>
              <w:pStyle w:val="Stlus7"/>
            </w:pPr>
            <w:r w:rsidRPr="00A658B7">
              <w:t>2</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5CFC90F7" w14:textId="77777777" w:rsidR="008D48DA" w:rsidRPr="00A658B7" w:rsidRDefault="008D48DA" w:rsidP="008A21F7">
            <w:pPr>
              <w:pStyle w:val="Stlus7"/>
            </w:pPr>
            <w:r w:rsidRPr="00A658B7">
              <w:t>2</w:t>
            </w:r>
          </w:p>
        </w:tc>
        <w:tc>
          <w:tcPr>
            <w:tcW w:w="731"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605241A6" w14:textId="77777777" w:rsidR="008D48DA" w:rsidRPr="00A658B7" w:rsidRDefault="008D48DA" w:rsidP="008A21F7">
            <w:pPr>
              <w:pStyle w:val="Stlus7"/>
            </w:pPr>
            <w:r w:rsidRPr="00A658B7">
              <w:t>2</w:t>
            </w:r>
          </w:p>
        </w:tc>
      </w:tr>
      <w:tr w:rsidR="008D48DA" w:rsidRPr="00A658B7" w14:paraId="3088AD5F" w14:textId="77777777" w:rsidTr="004F61CB">
        <w:trPr>
          <w:trHeight w:val="244"/>
        </w:trPr>
        <w:tc>
          <w:tcPr>
            <w:tcW w:w="1552" w:type="dxa"/>
            <w:vMerge/>
            <w:tcBorders>
              <w:top w:val="nil"/>
              <w:left w:val="double" w:sz="4" w:space="0" w:color="auto"/>
              <w:bottom w:val="double" w:sz="4" w:space="0" w:color="auto"/>
              <w:right w:val="double" w:sz="4" w:space="0" w:color="auto"/>
            </w:tcBorders>
            <w:vAlign w:val="center"/>
          </w:tcPr>
          <w:p w14:paraId="6DA3F934" w14:textId="77777777" w:rsidR="008D48DA" w:rsidRPr="00A658B7" w:rsidRDefault="008D48DA" w:rsidP="008A21F7">
            <w:pPr>
              <w:pStyle w:val="Stlus7"/>
            </w:pPr>
          </w:p>
        </w:tc>
        <w:tc>
          <w:tcPr>
            <w:tcW w:w="1772" w:type="dxa"/>
            <w:vMerge/>
            <w:tcBorders>
              <w:top w:val="nil"/>
              <w:left w:val="double" w:sz="4" w:space="0" w:color="auto"/>
              <w:bottom w:val="double" w:sz="4" w:space="0" w:color="auto"/>
              <w:right w:val="double" w:sz="4" w:space="0" w:color="auto"/>
            </w:tcBorders>
            <w:vAlign w:val="center"/>
          </w:tcPr>
          <w:p w14:paraId="469C25CB" w14:textId="77777777" w:rsidR="008D48DA" w:rsidRPr="00A658B7" w:rsidRDefault="008D48DA" w:rsidP="008A21F7">
            <w:pPr>
              <w:pStyle w:val="Stlus7"/>
            </w:pPr>
          </w:p>
        </w:tc>
        <w:tc>
          <w:tcPr>
            <w:tcW w:w="659" w:type="dxa"/>
            <w:vMerge/>
            <w:tcBorders>
              <w:top w:val="nil"/>
              <w:left w:val="double" w:sz="4" w:space="0" w:color="auto"/>
              <w:bottom w:val="double" w:sz="4" w:space="0" w:color="auto"/>
              <w:right w:val="double" w:sz="4" w:space="0" w:color="auto"/>
            </w:tcBorders>
            <w:shd w:val="clear" w:color="auto" w:fill="FFFFFF" w:themeFill="background1"/>
            <w:vAlign w:val="center"/>
          </w:tcPr>
          <w:p w14:paraId="6F62B7C8" w14:textId="77777777" w:rsidR="008D48DA" w:rsidRPr="00A658B7" w:rsidRDefault="008D48DA" w:rsidP="008A21F7">
            <w:pPr>
              <w:pStyle w:val="Stlus7"/>
            </w:pPr>
          </w:p>
        </w:tc>
        <w:tc>
          <w:tcPr>
            <w:tcW w:w="668" w:type="dxa"/>
            <w:vMerge/>
            <w:tcBorders>
              <w:top w:val="nil"/>
              <w:left w:val="double" w:sz="4" w:space="0" w:color="auto"/>
              <w:bottom w:val="double" w:sz="4" w:space="0" w:color="auto"/>
              <w:right w:val="double" w:sz="4" w:space="0" w:color="auto"/>
            </w:tcBorders>
            <w:shd w:val="clear" w:color="auto" w:fill="FFFFFF" w:themeFill="background1"/>
            <w:vAlign w:val="center"/>
          </w:tcPr>
          <w:p w14:paraId="39316818" w14:textId="77777777" w:rsidR="008D48DA" w:rsidRPr="00A658B7" w:rsidRDefault="008D48DA" w:rsidP="008A21F7">
            <w:pPr>
              <w:pStyle w:val="Stlus7"/>
            </w:pPr>
          </w:p>
        </w:tc>
        <w:tc>
          <w:tcPr>
            <w:tcW w:w="659" w:type="dxa"/>
            <w:vMerge/>
            <w:tcBorders>
              <w:top w:val="nil"/>
              <w:left w:val="double" w:sz="4" w:space="0" w:color="auto"/>
              <w:bottom w:val="double" w:sz="4" w:space="0" w:color="auto"/>
              <w:right w:val="double" w:sz="4" w:space="0" w:color="auto"/>
            </w:tcBorders>
            <w:shd w:val="clear" w:color="auto" w:fill="FFFFFF" w:themeFill="background1"/>
            <w:vAlign w:val="center"/>
          </w:tcPr>
          <w:p w14:paraId="3773450C" w14:textId="77777777" w:rsidR="008D48DA" w:rsidRPr="00A658B7" w:rsidRDefault="008D48DA" w:rsidP="008A21F7">
            <w:pPr>
              <w:pStyle w:val="Stlus7"/>
            </w:pPr>
          </w:p>
        </w:tc>
        <w:tc>
          <w:tcPr>
            <w:tcW w:w="659" w:type="dxa"/>
            <w:vMerge/>
            <w:tcBorders>
              <w:top w:val="nil"/>
              <w:left w:val="double" w:sz="4" w:space="0" w:color="auto"/>
              <w:bottom w:val="double" w:sz="4" w:space="0" w:color="auto"/>
              <w:right w:val="double" w:sz="4" w:space="0" w:color="auto"/>
            </w:tcBorders>
            <w:shd w:val="clear" w:color="auto" w:fill="FFFFFF" w:themeFill="background1"/>
            <w:vAlign w:val="center"/>
          </w:tcPr>
          <w:p w14:paraId="5C2CBF84" w14:textId="77777777" w:rsidR="008D48DA" w:rsidRPr="00A658B7" w:rsidRDefault="008D48DA" w:rsidP="008A21F7">
            <w:pPr>
              <w:pStyle w:val="Stlus7"/>
            </w:pPr>
          </w:p>
        </w:tc>
        <w:tc>
          <w:tcPr>
            <w:tcW w:w="659" w:type="dxa"/>
            <w:vMerge/>
            <w:tcBorders>
              <w:top w:val="nil"/>
              <w:left w:val="double" w:sz="4" w:space="0" w:color="auto"/>
              <w:bottom w:val="double" w:sz="4" w:space="0" w:color="auto"/>
              <w:right w:val="double" w:sz="4" w:space="0" w:color="auto"/>
            </w:tcBorders>
            <w:shd w:val="clear" w:color="auto" w:fill="FFFFFF" w:themeFill="background1"/>
            <w:vAlign w:val="center"/>
          </w:tcPr>
          <w:p w14:paraId="3BBC02D8" w14:textId="77777777" w:rsidR="008D48DA" w:rsidRPr="00A658B7" w:rsidRDefault="008D48DA" w:rsidP="008A21F7">
            <w:pPr>
              <w:pStyle w:val="Stlus7"/>
            </w:pPr>
          </w:p>
        </w:tc>
        <w:tc>
          <w:tcPr>
            <w:tcW w:w="669" w:type="dxa"/>
            <w:vMerge/>
            <w:tcBorders>
              <w:top w:val="nil"/>
              <w:left w:val="double" w:sz="4" w:space="0" w:color="auto"/>
              <w:bottom w:val="double" w:sz="4" w:space="0" w:color="auto"/>
              <w:right w:val="double" w:sz="4" w:space="0" w:color="auto"/>
            </w:tcBorders>
            <w:shd w:val="clear" w:color="auto" w:fill="FFFFFF" w:themeFill="background1"/>
            <w:vAlign w:val="center"/>
          </w:tcPr>
          <w:p w14:paraId="36C5F4C8" w14:textId="77777777" w:rsidR="008D48DA" w:rsidRPr="00A658B7" w:rsidRDefault="008D48DA" w:rsidP="008A21F7">
            <w:pPr>
              <w:pStyle w:val="Stlus7"/>
            </w:pPr>
          </w:p>
        </w:tc>
        <w:tc>
          <w:tcPr>
            <w:tcW w:w="659" w:type="dxa"/>
            <w:vMerge/>
            <w:tcBorders>
              <w:top w:val="nil"/>
              <w:left w:val="double" w:sz="4" w:space="0" w:color="auto"/>
              <w:bottom w:val="double" w:sz="4" w:space="0" w:color="auto"/>
              <w:right w:val="double" w:sz="4" w:space="0" w:color="auto"/>
            </w:tcBorders>
            <w:shd w:val="clear" w:color="auto" w:fill="FFFFFF" w:themeFill="background1"/>
            <w:vAlign w:val="center"/>
          </w:tcPr>
          <w:p w14:paraId="634C6E1A" w14:textId="77777777" w:rsidR="008D48DA" w:rsidRPr="00A658B7" w:rsidRDefault="008D48DA" w:rsidP="008A21F7">
            <w:pPr>
              <w:pStyle w:val="Stlus7"/>
            </w:pPr>
          </w:p>
        </w:tc>
        <w:tc>
          <w:tcPr>
            <w:tcW w:w="659" w:type="dxa"/>
            <w:vMerge/>
            <w:tcBorders>
              <w:top w:val="nil"/>
              <w:left w:val="double" w:sz="4" w:space="0" w:color="auto"/>
              <w:bottom w:val="double" w:sz="4" w:space="0" w:color="auto"/>
              <w:right w:val="double" w:sz="4" w:space="0" w:color="auto"/>
            </w:tcBorders>
            <w:shd w:val="clear" w:color="auto" w:fill="FFFFFF" w:themeFill="background1"/>
            <w:vAlign w:val="center"/>
          </w:tcPr>
          <w:p w14:paraId="0628C64C" w14:textId="77777777" w:rsidR="008D48DA" w:rsidRPr="00A658B7" w:rsidRDefault="008D48DA" w:rsidP="008A21F7">
            <w:pPr>
              <w:pStyle w:val="Stlus7"/>
            </w:pPr>
          </w:p>
        </w:tc>
        <w:tc>
          <w:tcPr>
            <w:tcW w:w="731" w:type="dxa"/>
            <w:vMerge/>
            <w:tcBorders>
              <w:top w:val="nil"/>
              <w:left w:val="double" w:sz="4" w:space="0" w:color="auto"/>
              <w:bottom w:val="double" w:sz="4" w:space="0" w:color="auto"/>
              <w:right w:val="double" w:sz="4" w:space="0" w:color="auto"/>
            </w:tcBorders>
            <w:shd w:val="clear" w:color="auto" w:fill="FFFFFF" w:themeFill="background1"/>
            <w:vAlign w:val="center"/>
          </w:tcPr>
          <w:p w14:paraId="654C05D5" w14:textId="77777777" w:rsidR="008D48DA" w:rsidRPr="00A658B7" w:rsidRDefault="008D48DA" w:rsidP="008A21F7">
            <w:pPr>
              <w:pStyle w:val="Stlus7"/>
            </w:pPr>
          </w:p>
        </w:tc>
      </w:tr>
      <w:tr w:rsidR="00721841" w:rsidRPr="00A658B7" w14:paraId="775B987A" w14:textId="77777777" w:rsidTr="004F61CB">
        <w:trPr>
          <w:trHeight w:val="302"/>
        </w:trPr>
        <w:tc>
          <w:tcPr>
            <w:tcW w:w="332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66FEC0F" w14:textId="77777777" w:rsidR="00721841" w:rsidRPr="00A658B7" w:rsidRDefault="00721841" w:rsidP="008A21F7">
            <w:pPr>
              <w:pStyle w:val="Stlus7"/>
            </w:pPr>
            <w:r w:rsidRPr="00A658B7">
              <w:t>povinné hodiny  ∑</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0EBFA710" w14:textId="77777777" w:rsidR="00721841" w:rsidRPr="00A658B7" w:rsidRDefault="00721841" w:rsidP="008A21F7">
            <w:pPr>
              <w:pStyle w:val="Stlus7"/>
            </w:pPr>
            <w:r>
              <w:t>22</w:t>
            </w:r>
            <w:r w:rsidRPr="00A658B7">
              <w:t xml:space="preserve"> </w:t>
            </w:r>
          </w:p>
        </w:tc>
        <w:tc>
          <w:tcPr>
            <w:tcW w:w="668"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6978B959" w14:textId="77777777" w:rsidR="00721841" w:rsidRPr="00A658B7" w:rsidRDefault="00721841" w:rsidP="008A21F7">
            <w:pPr>
              <w:pStyle w:val="Stlus7"/>
            </w:pPr>
            <w:r w:rsidRPr="00A658B7">
              <w:t>23</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576B6F6F" w14:textId="77777777" w:rsidR="00721841" w:rsidRPr="00A658B7" w:rsidRDefault="00721841" w:rsidP="008A21F7">
            <w:pPr>
              <w:pStyle w:val="Stlus7"/>
            </w:pPr>
            <w:r w:rsidRPr="00A658B7">
              <w:t>25</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4F9EE8F0" w14:textId="77777777" w:rsidR="00721841" w:rsidRPr="00A658B7" w:rsidRDefault="00721841" w:rsidP="008A21F7">
            <w:pPr>
              <w:pStyle w:val="Stlus7"/>
            </w:pPr>
            <w:r>
              <w:t>26</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1E5B2372" w14:textId="77777777" w:rsidR="00721841" w:rsidRPr="00A658B7" w:rsidRDefault="00721841" w:rsidP="008A21F7">
            <w:pPr>
              <w:pStyle w:val="Stlus7"/>
            </w:pPr>
            <w:r w:rsidRPr="00A658B7">
              <w:t>29</w:t>
            </w:r>
            <w:r>
              <w:t xml:space="preserve"> </w:t>
            </w:r>
          </w:p>
        </w:tc>
        <w:tc>
          <w:tcPr>
            <w:tcW w:w="66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296B813D" w14:textId="77777777" w:rsidR="00721841" w:rsidRPr="00A658B7" w:rsidRDefault="00721841" w:rsidP="008A21F7">
            <w:pPr>
              <w:pStyle w:val="Stlus7"/>
            </w:pPr>
            <w:r>
              <w:t>30</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1C49DD2D" w14:textId="77777777" w:rsidR="00721841" w:rsidRPr="00A658B7" w:rsidRDefault="00721841" w:rsidP="008A21F7">
            <w:pPr>
              <w:pStyle w:val="Stlus7"/>
            </w:pPr>
            <w:r>
              <w:t>31</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58B6BCEC" w14:textId="77777777" w:rsidR="00721841" w:rsidRPr="00A658B7" w:rsidRDefault="00721841" w:rsidP="008A21F7">
            <w:pPr>
              <w:pStyle w:val="Stlus7"/>
            </w:pPr>
            <w:r>
              <w:t>31</w:t>
            </w:r>
          </w:p>
        </w:tc>
        <w:tc>
          <w:tcPr>
            <w:tcW w:w="731"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757A7EB3" w14:textId="77777777" w:rsidR="00721841" w:rsidRPr="00A658B7" w:rsidRDefault="004F61CB" w:rsidP="008A21F7">
            <w:pPr>
              <w:pStyle w:val="Stlus7"/>
            </w:pPr>
            <w:r>
              <w:t>30</w:t>
            </w:r>
          </w:p>
        </w:tc>
      </w:tr>
      <w:tr w:rsidR="00721841" w:rsidRPr="00A658B7" w14:paraId="1091F98F" w14:textId="77777777" w:rsidTr="004F61CB">
        <w:trPr>
          <w:trHeight w:val="302"/>
        </w:trPr>
        <w:tc>
          <w:tcPr>
            <w:tcW w:w="3324" w:type="dxa"/>
            <w:gridSpan w:val="2"/>
            <w:tcBorders>
              <w:top w:val="double" w:sz="4" w:space="0" w:color="auto"/>
              <w:left w:val="double" w:sz="4" w:space="0" w:color="auto"/>
              <w:bottom w:val="single" w:sz="4" w:space="0" w:color="auto"/>
              <w:right w:val="double" w:sz="4" w:space="0" w:color="auto"/>
            </w:tcBorders>
            <w:shd w:val="clear" w:color="auto" w:fill="EEECE1" w:themeFill="background2"/>
            <w:noWrap/>
            <w:vAlign w:val="bottom"/>
          </w:tcPr>
          <w:p w14:paraId="0FF57F7A" w14:textId="77777777" w:rsidR="00721841" w:rsidRPr="00A658B7" w:rsidRDefault="00721841" w:rsidP="008A21F7">
            <w:pPr>
              <w:pStyle w:val="Stlus7"/>
            </w:pPr>
            <w:r w:rsidRPr="00A658B7">
              <w:t>voliteľné hodiny ∑</w:t>
            </w:r>
          </w:p>
        </w:tc>
        <w:tc>
          <w:tcPr>
            <w:tcW w:w="659" w:type="dxa"/>
            <w:tcBorders>
              <w:top w:val="double" w:sz="4" w:space="0" w:color="auto"/>
              <w:left w:val="double" w:sz="4" w:space="0" w:color="auto"/>
              <w:bottom w:val="single" w:sz="4" w:space="0" w:color="auto"/>
              <w:right w:val="double" w:sz="4" w:space="0" w:color="auto"/>
            </w:tcBorders>
            <w:shd w:val="clear" w:color="auto" w:fill="FFFF00"/>
            <w:noWrap/>
            <w:vAlign w:val="bottom"/>
          </w:tcPr>
          <w:p w14:paraId="5828283C" w14:textId="77777777" w:rsidR="00721841" w:rsidRPr="00A658B7" w:rsidRDefault="00721841" w:rsidP="008A21F7">
            <w:pPr>
              <w:pStyle w:val="Stlus7"/>
            </w:pPr>
            <w:r>
              <w:t>1</w:t>
            </w:r>
          </w:p>
        </w:tc>
        <w:tc>
          <w:tcPr>
            <w:tcW w:w="668" w:type="dxa"/>
            <w:tcBorders>
              <w:top w:val="double" w:sz="4" w:space="0" w:color="auto"/>
              <w:left w:val="double" w:sz="4" w:space="0" w:color="auto"/>
              <w:bottom w:val="single" w:sz="4" w:space="0" w:color="auto"/>
              <w:right w:val="double" w:sz="4" w:space="0" w:color="auto"/>
            </w:tcBorders>
            <w:shd w:val="clear" w:color="auto" w:fill="FFFF00"/>
            <w:noWrap/>
            <w:vAlign w:val="bottom"/>
          </w:tcPr>
          <w:p w14:paraId="179C797D" w14:textId="77777777" w:rsidR="00721841" w:rsidRPr="00A658B7" w:rsidRDefault="00721841" w:rsidP="008A21F7">
            <w:pPr>
              <w:pStyle w:val="Stlus7"/>
            </w:pPr>
            <w:r w:rsidRPr="00A658B7">
              <w:t>2</w:t>
            </w:r>
          </w:p>
        </w:tc>
        <w:tc>
          <w:tcPr>
            <w:tcW w:w="659" w:type="dxa"/>
            <w:tcBorders>
              <w:top w:val="double" w:sz="4" w:space="0" w:color="auto"/>
              <w:left w:val="double" w:sz="4" w:space="0" w:color="auto"/>
              <w:bottom w:val="single" w:sz="4" w:space="0" w:color="auto"/>
              <w:right w:val="double" w:sz="4" w:space="0" w:color="auto"/>
            </w:tcBorders>
            <w:shd w:val="clear" w:color="auto" w:fill="FFFF00"/>
            <w:noWrap/>
            <w:vAlign w:val="bottom"/>
          </w:tcPr>
          <w:p w14:paraId="68ED7544" w14:textId="77777777" w:rsidR="00721841" w:rsidRPr="00A658B7" w:rsidRDefault="00721841" w:rsidP="008A21F7">
            <w:pPr>
              <w:pStyle w:val="Stlus7"/>
            </w:pPr>
            <w:r w:rsidRPr="00A658B7">
              <w:t>2</w:t>
            </w:r>
          </w:p>
        </w:tc>
        <w:tc>
          <w:tcPr>
            <w:tcW w:w="659" w:type="dxa"/>
            <w:tcBorders>
              <w:top w:val="double" w:sz="4" w:space="0" w:color="auto"/>
              <w:left w:val="double" w:sz="4" w:space="0" w:color="auto"/>
              <w:bottom w:val="single" w:sz="4" w:space="0" w:color="auto"/>
              <w:right w:val="double" w:sz="4" w:space="0" w:color="auto"/>
            </w:tcBorders>
            <w:shd w:val="clear" w:color="auto" w:fill="FFFF00"/>
            <w:noWrap/>
            <w:vAlign w:val="bottom"/>
          </w:tcPr>
          <w:p w14:paraId="78B8AF21" w14:textId="77777777" w:rsidR="00721841" w:rsidRPr="00A658B7" w:rsidRDefault="00721841" w:rsidP="008A21F7">
            <w:pPr>
              <w:pStyle w:val="Stlus7"/>
            </w:pPr>
            <w:r>
              <w:t>1</w:t>
            </w:r>
          </w:p>
        </w:tc>
        <w:tc>
          <w:tcPr>
            <w:tcW w:w="659" w:type="dxa"/>
            <w:tcBorders>
              <w:top w:val="double" w:sz="4" w:space="0" w:color="auto"/>
              <w:left w:val="double" w:sz="4" w:space="0" w:color="auto"/>
              <w:bottom w:val="single" w:sz="4" w:space="0" w:color="auto"/>
              <w:right w:val="double" w:sz="4" w:space="0" w:color="auto"/>
            </w:tcBorders>
            <w:shd w:val="clear" w:color="auto" w:fill="FFFF00"/>
            <w:noWrap/>
            <w:vAlign w:val="bottom"/>
          </w:tcPr>
          <w:p w14:paraId="602387BD" w14:textId="77777777" w:rsidR="00721841" w:rsidRPr="00A658B7" w:rsidRDefault="00721841" w:rsidP="008A21F7">
            <w:pPr>
              <w:pStyle w:val="Stlus7"/>
            </w:pPr>
            <w:r w:rsidRPr="00A658B7">
              <w:t>2</w:t>
            </w:r>
            <w:r>
              <w:t xml:space="preserve">  </w:t>
            </w:r>
          </w:p>
        </w:tc>
        <w:tc>
          <w:tcPr>
            <w:tcW w:w="669" w:type="dxa"/>
            <w:tcBorders>
              <w:top w:val="double" w:sz="4" w:space="0" w:color="auto"/>
              <w:left w:val="double" w:sz="4" w:space="0" w:color="auto"/>
              <w:bottom w:val="single" w:sz="4" w:space="0" w:color="auto"/>
              <w:right w:val="double" w:sz="4" w:space="0" w:color="auto"/>
            </w:tcBorders>
            <w:shd w:val="clear" w:color="auto" w:fill="FFFF00"/>
            <w:noWrap/>
            <w:vAlign w:val="bottom"/>
          </w:tcPr>
          <w:p w14:paraId="4E1B3626" w14:textId="77777777" w:rsidR="00721841" w:rsidRPr="00A658B7" w:rsidRDefault="00721841" w:rsidP="008A21F7">
            <w:pPr>
              <w:pStyle w:val="Stlus7"/>
            </w:pPr>
            <w:r>
              <w:t>1</w:t>
            </w:r>
          </w:p>
        </w:tc>
        <w:tc>
          <w:tcPr>
            <w:tcW w:w="659" w:type="dxa"/>
            <w:tcBorders>
              <w:top w:val="double" w:sz="4" w:space="0" w:color="auto"/>
              <w:left w:val="double" w:sz="4" w:space="0" w:color="auto"/>
              <w:bottom w:val="single" w:sz="4" w:space="0" w:color="auto"/>
              <w:right w:val="double" w:sz="4" w:space="0" w:color="auto"/>
            </w:tcBorders>
            <w:shd w:val="clear" w:color="auto" w:fill="FFFF00"/>
            <w:noWrap/>
            <w:vAlign w:val="bottom"/>
          </w:tcPr>
          <w:p w14:paraId="04F93D81" w14:textId="77777777" w:rsidR="00721841" w:rsidRPr="00A658B7" w:rsidRDefault="00721841" w:rsidP="008A21F7">
            <w:pPr>
              <w:pStyle w:val="Stlus7"/>
            </w:pPr>
            <w:r>
              <w:t>1</w:t>
            </w:r>
          </w:p>
        </w:tc>
        <w:tc>
          <w:tcPr>
            <w:tcW w:w="659" w:type="dxa"/>
            <w:tcBorders>
              <w:top w:val="double" w:sz="4" w:space="0" w:color="auto"/>
              <w:left w:val="double" w:sz="4" w:space="0" w:color="auto"/>
              <w:bottom w:val="single" w:sz="4" w:space="0" w:color="auto"/>
              <w:right w:val="double" w:sz="4" w:space="0" w:color="auto"/>
            </w:tcBorders>
            <w:shd w:val="clear" w:color="auto" w:fill="FFFF00"/>
            <w:noWrap/>
            <w:vAlign w:val="bottom"/>
          </w:tcPr>
          <w:p w14:paraId="68B92E57" w14:textId="77777777" w:rsidR="00721841" w:rsidRPr="00A658B7" w:rsidRDefault="00721841" w:rsidP="008A21F7">
            <w:pPr>
              <w:pStyle w:val="Stlus7"/>
            </w:pPr>
            <w:r>
              <w:t>1</w:t>
            </w:r>
          </w:p>
        </w:tc>
        <w:tc>
          <w:tcPr>
            <w:tcW w:w="731" w:type="dxa"/>
            <w:tcBorders>
              <w:top w:val="double" w:sz="4" w:space="0" w:color="auto"/>
              <w:left w:val="double" w:sz="4" w:space="0" w:color="auto"/>
              <w:bottom w:val="single" w:sz="4" w:space="0" w:color="auto"/>
              <w:right w:val="double" w:sz="4" w:space="0" w:color="auto"/>
            </w:tcBorders>
            <w:shd w:val="clear" w:color="auto" w:fill="FFFF00"/>
            <w:noWrap/>
            <w:vAlign w:val="bottom"/>
          </w:tcPr>
          <w:p w14:paraId="2333AD74" w14:textId="77777777" w:rsidR="00721841" w:rsidRPr="00A658B7" w:rsidRDefault="004F61CB" w:rsidP="008A21F7">
            <w:pPr>
              <w:pStyle w:val="Stlus7"/>
            </w:pPr>
            <w:r>
              <w:t>2</w:t>
            </w:r>
          </w:p>
        </w:tc>
      </w:tr>
      <w:tr w:rsidR="00721841" w:rsidRPr="00A658B7" w14:paraId="7889F1D1" w14:textId="77777777" w:rsidTr="004F61CB">
        <w:trPr>
          <w:trHeight w:val="317"/>
        </w:trPr>
        <w:tc>
          <w:tcPr>
            <w:tcW w:w="3324"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B1FA230" w14:textId="77777777" w:rsidR="00721841" w:rsidRPr="00A658B7" w:rsidRDefault="00721841" w:rsidP="008A21F7">
            <w:pPr>
              <w:pStyle w:val="Stlus7"/>
            </w:pPr>
            <w:r w:rsidRPr="00A658B7">
              <w:t>povinné + voliteľné hodiny ∑</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179DF0F8" w14:textId="77777777" w:rsidR="00721841" w:rsidRPr="00A658B7" w:rsidRDefault="00721841" w:rsidP="008A21F7">
            <w:pPr>
              <w:pStyle w:val="Stlus7"/>
            </w:pPr>
            <w:r w:rsidRPr="00A658B7">
              <w:t>23</w:t>
            </w:r>
          </w:p>
        </w:tc>
        <w:tc>
          <w:tcPr>
            <w:tcW w:w="668" w:type="dxa"/>
            <w:tcBorders>
              <w:top w:val="double" w:sz="4" w:space="0" w:color="auto"/>
              <w:left w:val="double" w:sz="4" w:space="0" w:color="auto"/>
              <w:bottom w:val="double" w:sz="4" w:space="0" w:color="auto"/>
              <w:right w:val="single" w:sz="4" w:space="0" w:color="auto"/>
            </w:tcBorders>
            <w:shd w:val="clear" w:color="auto" w:fill="FFFF00"/>
            <w:noWrap/>
            <w:vAlign w:val="bottom"/>
          </w:tcPr>
          <w:p w14:paraId="2132124B" w14:textId="77777777" w:rsidR="00721841" w:rsidRPr="00A658B7" w:rsidRDefault="00721841" w:rsidP="008A21F7">
            <w:pPr>
              <w:pStyle w:val="Stlus7"/>
            </w:pPr>
            <w:r w:rsidRPr="00A658B7">
              <w:t>25</w:t>
            </w:r>
          </w:p>
        </w:tc>
        <w:tc>
          <w:tcPr>
            <w:tcW w:w="659" w:type="dxa"/>
            <w:tcBorders>
              <w:top w:val="double" w:sz="4" w:space="0" w:color="auto"/>
              <w:left w:val="nil"/>
              <w:bottom w:val="double" w:sz="4" w:space="0" w:color="auto"/>
              <w:right w:val="double" w:sz="4" w:space="0" w:color="auto"/>
            </w:tcBorders>
            <w:shd w:val="clear" w:color="auto" w:fill="FFFF00"/>
            <w:noWrap/>
            <w:vAlign w:val="bottom"/>
          </w:tcPr>
          <w:p w14:paraId="18F48391" w14:textId="77777777" w:rsidR="00721841" w:rsidRPr="00A658B7" w:rsidRDefault="00721841" w:rsidP="008A21F7">
            <w:pPr>
              <w:pStyle w:val="Stlus7"/>
            </w:pPr>
            <w:r w:rsidRPr="00A658B7">
              <w:t>27</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77680D9E" w14:textId="77777777" w:rsidR="00721841" w:rsidRPr="00A658B7" w:rsidRDefault="00721841" w:rsidP="008A21F7">
            <w:pPr>
              <w:pStyle w:val="Stlus7"/>
            </w:pPr>
            <w:r w:rsidRPr="00A658B7">
              <w:t>27</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6DDF4C39" w14:textId="77777777" w:rsidR="00721841" w:rsidRPr="00A658B7" w:rsidRDefault="00721841" w:rsidP="008A21F7">
            <w:pPr>
              <w:pStyle w:val="Stlus7"/>
            </w:pPr>
            <w:r w:rsidRPr="00A658B7">
              <w:t>31</w:t>
            </w:r>
          </w:p>
        </w:tc>
        <w:tc>
          <w:tcPr>
            <w:tcW w:w="66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2A7C2137" w14:textId="77777777" w:rsidR="00721841" w:rsidRPr="00A658B7" w:rsidRDefault="00721841" w:rsidP="008A21F7">
            <w:pPr>
              <w:pStyle w:val="Stlus7"/>
            </w:pPr>
            <w:r>
              <w:t>31</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77131438" w14:textId="77777777" w:rsidR="00721841" w:rsidRPr="00A658B7" w:rsidRDefault="00721841" w:rsidP="008A21F7">
            <w:pPr>
              <w:pStyle w:val="Stlus7"/>
            </w:pPr>
            <w:r w:rsidRPr="00A658B7">
              <w:t>32</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31FB8EFF" w14:textId="77777777" w:rsidR="00721841" w:rsidRPr="00A658B7" w:rsidRDefault="00721841" w:rsidP="008A21F7">
            <w:pPr>
              <w:pStyle w:val="Stlus7"/>
            </w:pPr>
            <w:r>
              <w:t>32</w:t>
            </w:r>
          </w:p>
        </w:tc>
        <w:tc>
          <w:tcPr>
            <w:tcW w:w="731"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1AA9A0C9" w14:textId="77777777" w:rsidR="00721841" w:rsidRPr="00A658B7" w:rsidRDefault="00721841" w:rsidP="008A21F7">
            <w:pPr>
              <w:pStyle w:val="Stlus7"/>
            </w:pPr>
            <w:r w:rsidRPr="00A658B7">
              <w:t>32</w:t>
            </w:r>
          </w:p>
        </w:tc>
      </w:tr>
    </w:tbl>
    <w:p w14:paraId="5F0EE4F9" w14:textId="77777777" w:rsidR="008D48DA" w:rsidRDefault="008D48DA" w:rsidP="005F4727">
      <w:pPr>
        <w:tabs>
          <w:tab w:val="left" w:pos="284"/>
        </w:tabs>
        <w:spacing w:after="0" w:line="240" w:lineRule="auto"/>
        <w:jc w:val="both"/>
        <w:rPr>
          <w:bCs/>
          <w:spacing w:val="-10"/>
          <w:kern w:val="40"/>
          <w:sz w:val="20"/>
          <w:szCs w:val="20"/>
        </w:rPr>
      </w:pPr>
      <w:r w:rsidRPr="00A658B7">
        <w:rPr>
          <w:bCs/>
          <w:spacing w:val="-10"/>
          <w:kern w:val="40"/>
          <w:sz w:val="20"/>
          <w:szCs w:val="20"/>
        </w:rPr>
        <w:t xml:space="preserve">*Voliteľné  hodiny sa využívajú na </w:t>
      </w:r>
      <w:r w:rsidRPr="00A658B7">
        <w:rPr>
          <w:b/>
          <w:bCs/>
          <w:spacing w:val="-10"/>
          <w:kern w:val="40"/>
          <w:sz w:val="20"/>
          <w:szCs w:val="20"/>
        </w:rPr>
        <w:t>zvýšenie hodinovej do</w:t>
      </w:r>
      <w:r w:rsidR="00955031" w:rsidRPr="00A658B7">
        <w:rPr>
          <w:b/>
          <w:bCs/>
          <w:spacing w:val="-10"/>
          <w:kern w:val="40"/>
          <w:sz w:val="20"/>
          <w:szCs w:val="20"/>
        </w:rPr>
        <w:t>tácie</w:t>
      </w:r>
      <w:r w:rsidR="00955031" w:rsidRPr="00A658B7">
        <w:rPr>
          <w:bCs/>
          <w:spacing w:val="-10"/>
          <w:kern w:val="40"/>
          <w:sz w:val="20"/>
          <w:szCs w:val="20"/>
        </w:rPr>
        <w:t xml:space="preserve"> vyučovacieho predmetu RUP</w:t>
      </w:r>
      <w:r w:rsidR="006C52C8">
        <w:rPr>
          <w:bCs/>
          <w:spacing w:val="-10"/>
          <w:kern w:val="40"/>
          <w:sz w:val="20"/>
          <w:szCs w:val="20"/>
        </w:rPr>
        <w:t xml:space="preserve"> a </w:t>
      </w:r>
      <w:r w:rsidR="006C52C8" w:rsidRPr="005F4727">
        <w:rPr>
          <w:b/>
          <w:bCs/>
          <w:spacing w:val="-10"/>
          <w:kern w:val="40"/>
          <w:sz w:val="20"/>
          <w:szCs w:val="20"/>
        </w:rPr>
        <w:t>zavedenie nov</w:t>
      </w:r>
      <w:r w:rsidR="005F4727" w:rsidRPr="005F4727">
        <w:rPr>
          <w:b/>
          <w:bCs/>
          <w:spacing w:val="-10"/>
          <w:kern w:val="40"/>
          <w:sz w:val="20"/>
          <w:szCs w:val="20"/>
        </w:rPr>
        <w:t>ého vyuč</w:t>
      </w:r>
      <w:r w:rsidR="006C52C8" w:rsidRPr="005F4727">
        <w:rPr>
          <w:b/>
          <w:bCs/>
          <w:spacing w:val="-10"/>
          <w:kern w:val="40"/>
          <w:sz w:val="20"/>
          <w:szCs w:val="20"/>
        </w:rPr>
        <w:t xml:space="preserve">ovacieho </w:t>
      </w:r>
      <w:r w:rsidR="005F4727" w:rsidRPr="005F4727">
        <w:rPr>
          <w:b/>
          <w:bCs/>
          <w:spacing w:val="-10"/>
          <w:kern w:val="40"/>
          <w:sz w:val="20"/>
          <w:szCs w:val="20"/>
        </w:rPr>
        <w:t>predmetu</w:t>
      </w:r>
      <w:r w:rsidR="005F4727">
        <w:rPr>
          <w:bCs/>
          <w:spacing w:val="-10"/>
          <w:kern w:val="40"/>
          <w:sz w:val="20"/>
          <w:szCs w:val="20"/>
        </w:rPr>
        <w:t>: Výchova k manželstvu a</w:t>
      </w:r>
      <w:r w:rsidR="007C3EA5">
        <w:rPr>
          <w:bCs/>
          <w:spacing w:val="-10"/>
          <w:kern w:val="40"/>
          <w:sz w:val="20"/>
          <w:szCs w:val="20"/>
        </w:rPr>
        <w:t> </w:t>
      </w:r>
      <w:r w:rsidR="005F4727">
        <w:rPr>
          <w:bCs/>
          <w:spacing w:val="-10"/>
          <w:kern w:val="40"/>
          <w:sz w:val="20"/>
          <w:szCs w:val="20"/>
        </w:rPr>
        <w:t>rodičovstvu</w:t>
      </w:r>
    </w:p>
    <w:p w14:paraId="5972FCA5" w14:textId="77777777" w:rsidR="00AB3D4D" w:rsidRDefault="00AB3D4D" w:rsidP="005F4727">
      <w:pPr>
        <w:tabs>
          <w:tab w:val="left" w:pos="284"/>
        </w:tabs>
        <w:spacing w:after="0" w:line="240" w:lineRule="auto"/>
        <w:jc w:val="both"/>
        <w:rPr>
          <w:bCs/>
          <w:spacing w:val="-10"/>
          <w:kern w:val="40"/>
          <w:sz w:val="20"/>
          <w:szCs w:val="20"/>
        </w:rPr>
      </w:pPr>
    </w:p>
    <w:p w14:paraId="2B533E21" w14:textId="77777777" w:rsidR="005F4727" w:rsidRDefault="005A32CD" w:rsidP="007C3EA5">
      <w:pPr>
        <w:tabs>
          <w:tab w:val="left" w:pos="284"/>
        </w:tabs>
        <w:spacing w:after="0" w:line="240" w:lineRule="auto"/>
        <w:jc w:val="both"/>
        <w:rPr>
          <w:bCs/>
          <w:spacing w:val="-10"/>
          <w:kern w:val="40"/>
          <w:sz w:val="20"/>
          <w:szCs w:val="20"/>
        </w:rPr>
      </w:pPr>
      <w:r>
        <w:rPr>
          <w:bCs/>
          <w:spacing w:val="-10"/>
          <w:kern w:val="40"/>
          <w:sz w:val="20"/>
          <w:szCs w:val="20"/>
        </w:rPr>
        <w:t xml:space="preserve">Pre </w:t>
      </w:r>
      <w:r w:rsidR="008A21F7">
        <w:rPr>
          <w:bCs/>
          <w:spacing w:val="-10"/>
          <w:kern w:val="40"/>
          <w:sz w:val="20"/>
          <w:szCs w:val="20"/>
        </w:rPr>
        <w:t xml:space="preserve">5., </w:t>
      </w:r>
      <w:r w:rsidR="0096792E">
        <w:rPr>
          <w:bCs/>
          <w:spacing w:val="-10"/>
          <w:kern w:val="40"/>
          <w:sz w:val="20"/>
          <w:szCs w:val="20"/>
        </w:rPr>
        <w:t>6</w:t>
      </w:r>
      <w:r w:rsidR="007C3EA5">
        <w:rPr>
          <w:bCs/>
          <w:spacing w:val="-10"/>
          <w:kern w:val="40"/>
          <w:sz w:val="20"/>
          <w:szCs w:val="20"/>
        </w:rPr>
        <w:t>.</w:t>
      </w:r>
      <w:r w:rsidR="008A21F7">
        <w:rPr>
          <w:bCs/>
          <w:spacing w:val="-10"/>
          <w:kern w:val="40"/>
          <w:sz w:val="20"/>
          <w:szCs w:val="20"/>
        </w:rPr>
        <w:t>, 7.</w:t>
      </w:r>
      <w:r>
        <w:rPr>
          <w:bCs/>
          <w:spacing w:val="-10"/>
          <w:kern w:val="40"/>
          <w:sz w:val="20"/>
          <w:szCs w:val="20"/>
        </w:rPr>
        <w:t>, 8.</w:t>
      </w:r>
      <w:r w:rsidR="007C3EA5">
        <w:rPr>
          <w:bCs/>
          <w:spacing w:val="-10"/>
          <w:kern w:val="40"/>
          <w:sz w:val="20"/>
          <w:szCs w:val="20"/>
        </w:rPr>
        <w:t xml:space="preserve"> ročníky - </w:t>
      </w:r>
      <w:r w:rsidR="007C3EA5" w:rsidRPr="007C3EA5">
        <w:rPr>
          <w:bCs/>
          <w:spacing w:val="-10"/>
          <w:kern w:val="40"/>
          <w:sz w:val="20"/>
          <w:szCs w:val="20"/>
        </w:rPr>
        <w:t>Schválilo Ministerstvo školstva, vedy, výskumu a športu Slov</w:t>
      </w:r>
      <w:r w:rsidR="007C3EA5">
        <w:rPr>
          <w:bCs/>
          <w:spacing w:val="-10"/>
          <w:kern w:val="40"/>
          <w:sz w:val="20"/>
          <w:szCs w:val="20"/>
        </w:rPr>
        <w:t xml:space="preserve">enskej republiky dňa 6. 2. 2015 </w:t>
      </w:r>
      <w:r w:rsidR="007C3EA5" w:rsidRPr="007C3EA5">
        <w:rPr>
          <w:bCs/>
          <w:spacing w:val="-10"/>
          <w:kern w:val="40"/>
          <w:sz w:val="20"/>
          <w:szCs w:val="20"/>
        </w:rPr>
        <w:t>pod číslom 2015-5620/3295:1-100A ako súčasť Štát</w:t>
      </w:r>
      <w:r w:rsidR="007C3EA5">
        <w:rPr>
          <w:bCs/>
          <w:spacing w:val="-10"/>
          <w:kern w:val="40"/>
          <w:sz w:val="20"/>
          <w:szCs w:val="20"/>
        </w:rPr>
        <w:t xml:space="preserve">neho vzdelávacieho programu pre </w:t>
      </w:r>
      <w:r w:rsidR="007C3EA5" w:rsidRPr="007C3EA5">
        <w:rPr>
          <w:bCs/>
          <w:spacing w:val="-10"/>
          <w:kern w:val="40"/>
          <w:sz w:val="20"/>
          <w:szCs w:val="20"/>
        </w:rPr>
        <w:t>základné školy s platnosťou od 1. 9. 2015.</w:t>
      </w:r>
    </w:p>
    <w:p w14:paraId="338338F4" w14:textId="77777777" w:rsidR="008A21F7" w:rsidRDefault="008A21F7" w:rsidP="007C3EA5">
      <w:pPr>
        <w:tabs>
          <w:tab w:val="left" w:pos="284"/>
        </w:tabs>
        <w:spacing w:after="0" w:line="240" w:lineRule="auto"/>
        <w:jc w:val="both"/>
        <w:rPr>
          <w:bCs/>
          <w:spacing w:val="-10"/>
          <w:kern w:val="40"/>
          <w:sz w:val="20"/>
          <w:szCs w:val="20"/>
        </w:rPr>
      </w:pPr>
    </w:p>
    <w:p w14:paraId="4C2CAEA0" w14:textId="77777777" w:rsidR="008A21F7" w:rsidRDefault="005A32CD" w:rsidP="008A21F7">
      <w:pPr>
        <w:tabs>
          <w:tab w:val="left" w:pos="284"/>
        </w:tabs>
        <w:spacing w:after="0" w:line="240" w:lineRule="auto"/>
        <w:jc w:val="both"/>
        <w:rPr>
          <w:bCs/>
          <w:spacing w:val="-10"/>
          <w:kern w:val="40"/>
          <w:sz w:val="20"/>
          <w:szCs w:val="20"/>
        </w:rPr>
      </w:pPr>
      <w:r>
        <w:rPr>
          <w:bCs/>
          <w:spacing w:val="-10"/>
          <w:kern w:val="40"/>
          <w:sz w:val="20"/>
          <w:szCs w:val="20"/>
        </w:rPr>
        <w:t>Pre 1-3</w:t>
      </w:r>
      <w:r w:rsidR="00F8630A">
        <w:rPr>
          <w:bCs/>
          <w:spacing w:val="-10"/>
          <w:kern w:val="40"/>
          <w:sz w:val="20"/>
          <w:szCs w:val="20"/>
        </w:rPr>
        <w:t xml:space="preserve">. ročníky - </w:t>
      </w:r>
      <w:r w:rsidR="008A21F7" w:rsidRPr="003929BD">
        <w:rPr>
          <w:bCs/>
          <w:spacing w:val="-10"/>
          <w:kern w:val="40"/>
          <w:sz w:val="20"/>
          <w:szCs w:val="20"/>
        </w:rPr>
        <w:t>Schválilo Ministerstvo školstva, vedy, výskumu a športu Slovenskej</w:t>
      </w:r>
      <w:r w:rsidR="008A21F7">
        <w:rPr>
          <w:bCs/>
          <w:spacing w:val="-10"/>
          <w:kern w:val="40"/>
          <w:sz w:val="20"/>
          <w:szCs w:val="20"/>
        </w:rPr>
        <w:t xml:space="preserve"> republiky dňa 25. augusta 2016 </w:t>
      </w:r>
      <w:r w:rsidR="008A21F7" w:rsidRPr="003929BD">
        <w:rPr>
          <w:bCs/>
          <w:spacing w:val="-10"/>
          <w:kern w:val="40"/>
          <w:sz w:val="20"/>
          <w:szCs w:val="20"/>
        </w:rPr>
        <w:t>pod číslo</w:t>
      </w:r>
      <w:r w:rsidR="008A21F7">
        <w:rPr>
          <w:bCs/>
          <w:spacing w:val="-10"/>
          <w:kern w:val="40"/>
          <w:sz w:val="20"/>
          <w:szCs w:val="20"/>
        </w:rPr>
        <w:t xml:space="preserve">m 2016 </w:t>
      </w:r>
      <w:r w:rsidR="008A21F7" w:rsidRPr="003929BD">
        <w:rPr>
          <w:bCs/>
          <w:spacing w:val="-10"/>
          <w:kern w:val="40"/>
          <w:sz w:val="20"/>
          <w:szCs w:val="20"/>
        </w:rPr>
        <w:t xml:space="preserve">20657/35643:1-10I0 ako súčasť Inovovaného </w:t>
      </w:r>
      <w:r w:rsidR="008A21F7">
        <w:rPr>
          <w:bCs/>
          <w:spacing w:val="-10"/>
          <w:kern w:val="40"/>
          <w:sz w:val="20"/>
          <w:szCs w:val="20"/>
        </w:rPr>
        <w:t xml:space="preserve">štátneho vzdelávacieho programu </w:t>
      </w:r>
      <w:r w:rsidR="008A21F7" w:rsidRPr="003929BD">
        <w:rPr>
          <w:bCs/>
          <w:spacing w:val="-10"/>
          <w:kern w:val="40"/>
          <w:sz w:val="20"/>
          <w:szCs w:val="20"/>
        </w:rPr>
        <w:t xml:space="preserve">pre základné školy </w:t>
      </w:r>
      <w:r w:rsidR="008A21F7" w:rsidRPr="00F8630A">
        <w:rPr>
          <w:b/>
          <w:bCs/>
          <w:spacing w:val="-10"/>
          <w:kern w:val="40"/>
          <w:sz w:val="20"/>
          <w:szCs w:val="20"/>
        </w:rPr>
        <w:t>s platnosťou od 1. 9. 2016</w:t>
      </w:r>
      <w:r w:rsidR="008A21F7" w:rsidRPr="003929BD">
        <w:rPr>
          <w:bCs/>
          <w:spacing w:val="-10"/>
          <w:kern w:val="40"/>
          <w:sz w:val="20"/>
          <w:szCs w:val="20"/>
        </w:rPr>
        <w:t xml:space="preserve"> začínajúc prvým a druhým ročníkom.</w:t>
      </w:r>
    </w:p>
    <w:p w14:paraId="6933FCA0" w14:textId="77777777" w:rsidR="005A32CD" w:rsidRDefault="00876DFA" w:rsidP="005A32CD">
      <w:pPr>
        <w:tabs>
          <w:tab w:val="left" w:pos="284"/>
        </w:tabs>
        <w:spacing w:after="0" w:line="240" w:lineRule="auto"/>
        <w:rPr>
          <w:bCs/>
          <w:spacing w:val="-10"/>
          <w:kern w:val="40"/>
          <w:sz w:val="16"/>
          <w:szCs w:val="16"/>
        </w:rPr>
      </w:pPr>
      <w:hyperlink r:id="rId47" w:history="1">
        <w:r w:rsidR="005A32CD" w:rsidRPr="001041D1">
          <w:rPr>
            <w:rStyle w:val="Hypertextovprepojenie"/>
            <w:bCs/>
            <w:spacing w:val="-10"/>
            <w:kern w:val="40"/>
            <w:sz w:val="16"/>
            <w:szCs w:val="16"/>
          </w:rPr>
          <w:t>http://www.statpedu.sk/sites/default/files/nove_dokumenty/inovovany-statny-vzdelavaci-program/RUP_Z%C5%A0_s_VJNM_2016.pdf</w:t>
        </w:r>
      </w:hyperlink>
    </w:p>
    <w:p w14:paraId="0A6F716D" w14:textId="77777777" w:rsidR="007C3EA5" w:rsidRDefault="007C3EA5" w:rsidP="007C3EA5">
      <w:pPr>
        <w:tabs>
          <w:tab w:val="left" w:pos="284"/>
        </w:tabs>
        <w:spacing w:after="0" w:line="240" w:lineRule="auto"/>
        <w:rPr>
          <w:bCs/>
          <w:spacing w:val="-10"/>
          <w:kern w:val="40"/>
          <w:sz w:val="20"/>
          <w:szCs w:val="20"/>
        </w:rPr>
      </w:pPr>
    </w:p>
    <w:p w14:paraId="705F1A44" w14:textId="77777777" w:rsidR="007C3EA5" w:rsidRDefault="008A21F7" w:rsidP="007C3EA5">
      <w:pPr>
        <w:tabs>
          <w:tab w:val="left" w:pos="284"/>
        </w:tabs>
        <w:spacing w:after="0" w:line="240" w:lineRule="auto"/>
        <w:jc w:val="both"/>
        <w:rPr>
          <w:bCs/>
          <w:spacing w:val="-10"/>
          <w:kern w:val="40"/>
          <w:sz w:val="20"/>
          <w:szCs w:val="20"/>
        </w:rPr>
      </w:pPr>
      <w:r>
        <w:rPr>
          <w:bCs/>
          <w:spacing w:val="-10"/>
          <w:kern w:val="40"/>
          <w:sz w:val="20"/>
          <w:szCs w:val="20"/>
        </w:rPr>
        <w:t xml:space="preserve">Pre </w:t>
      </w:r>
      <w:r w:rsidR="007C3EA5">
        <w:rPr>
          <w:bCs/>
          <w:spacing w:val="-10"/>
          <w:kern w:val="40"/>
          <w:sz w:val="20"/>
          <w:szCs w:val="20"/>
        </w:rPr>
        <w:t xml:space="preserve">4. ročníky - </w:t>
      </w:r>
      <w:r w:rsidR="007C3EA5" w:rsidRPr="007C3EA5">
        <w:rPr>
          <w:bCs/>
          <w:spacing w:val="-10"/>
          <w:kern w:val="40"/>
          <w:sz w:val="20"/>
          <w:szCs w:val="20"/>
        </w:rPr>
        <w:t xml:space="preserve">Schválilo Ministerstvo školstva, vedy, výskum a </w:t>
      </w:r>
      <w:r w:rsidR="007C3EA5">
        <w:rPr>
          <w:bCs/>
          <w:spacing w:val="-10"/>
          <w:kern w:val="40"/>
          <w:sz w:val="20"/>
          <w:szCs w:val="20"/>
        </w:rPr>
        <w:t xml:space="preserve">športu Slovenskej republiky dňa </w:t>
      </w:r>
      <w:r w:rsidR="007C3EA5" w:rsidRPr="007C3EA5">
        <w:rPr>
          <w:bCs/>
          <w:spacing w:val="-10"/>
          <w:kern w:val="40"/>
          <w:sz w:val="20"/>
          <w:szCs w:val="20"/>
        </w:rPr>
        <w:t>20. mája 2011 pod číslom 2011-7924/18855:1-915 ak</w:t>
      </w:r>
      <w:r w:rsidR="007C3EA5">
        <w:rPr>
          <w:bCs/>
          <w:spacing w:val="-10"/>
          <w:kern w:val="40"/>
          <w:sz w:val="20"/>
          <w:szCs w:val="20"/>
        </w:rPr>
        <w:t xml:space="preserve">o súčasť štátneho vzdelávacieho </w:t>
      </w:r>
      <w:r w:rsidR="007C3EA5" w:rsidRPr="007C3EA5">
        <w:rPr>
          <w:bCs/>
          <w:spacing w:val="-10"/>
          <w:kern w:val="40"/>
          <w:sz w:val="20"/>
          <w:szCs w:val="20"/>
        </w:rPr>
        <w:t>programu pre primárne vzdelávanie s vyučovací</w:t>
      </w:r>
      <w:r w:rsidR="007C3EA5">
        <w:rPr>
          <w:bCs/>
          <w:spacing w:val="-10"/>
          <w:kern w:val="40"/>
          <w:sz w:val="20"/>
          <w:szCs w:val="20"/>
        </w:rPr>
        <w:t xml:space="preserve">m jazykom národnostných menšín, </w:t>
      </w:r>
      <w:r w:rsidR="007C3EA5" w:rsidRPr="007C3EA5">
        <w:rPr>
          <w:bCs/>
          <w:spacing w:val="-10"/>
          <w:kern w:val="40"/>
          <w:sz w:val="20"/>
          <w:szCs w:val="20"/>
        </w:rPr>
        <w:t>s platnosťou od 1. septembra 2011.</w:t>
      </w:r>
    </w:p>
    <w:p w14:paraId="0B7FA156" w14:textId="77777777" w:rsidR="007C3EA5" w:rsidRDefault="007C3EA5" w:rsidP="008A21F7">
      <w:pPr>
        <w:tabs>
          <w:tab w:val="left" w:pos="284"/>
        </w:tabs>
        <w:spacing w:after="0" w:line="240" w:lineRule="auto"/>
        <w:jc w:val="both"/>
        <w:rPr>
          <w:bCs/>
          <w:spacing w:val="-10"/>
          <w:kern w:val="40"/>
          <w:sz w:val="20"/>
          <w:szCs w:val="20"/>
        </w:rPr>
      </w:pPr>
    </w:p>
    <w:p w14:paraId="3A5D12D2" w14:textId="77777777" w:rsidR="007C3EA5" w:rsidRDefault="008A21F7" w:rsidP="007C3EA5">
      <w:pPr>
        <w:tabs>
          <w:tab w:val="left" w:pos="284"/>
        </w:tabs>
        <w:spacing w:after="0" w:line="240" w:lineRule="auto"/>
        <w:jc w:val="both"/>
        <w:rPr>
          <w:bCs/>
          <w:spacing w:val="-10"/>
          <w:kern w:val="40"/>
          <w:sz w:val="20"/>
          <w:szCs w:val="20"/>
        </w:rPr>
      </w:pPr>
      <w:r>
        <w:rPr>
          <w:bCs/>
          <w:spacing w:val="-10"/>
          <w:kern w:val="40"/>
          <w:sz w:val="20"/>
          <w:szCs w:val="20"/>
        </w:rPr>
        <w:t>pre</w:t>
      </w:r>
      <w:r w:rsidR="005A32CD">
        <w:rPr>
          <w:bCs/>
          <w:spacing w:val="-10"/>
          <w:kern w:val="40"/>
          <w:sz w:val="20"/>
          <w:szCs w:val="20"/>
        </w:rPr>
        <w:t xml:space="preserve"> </w:t>
      </w:r>
      <w:r w:rsidR="007C3EA5">
        <w:rPr>
          <w:bCs/>
          <w:spacing w:val="-10"/>
          <w:kern w:val="40"/>
          <w:sz w:val="20"/>
          <w:szCs w:val="20"/>
        </w:rPr>
        <w:t xml:space="preserve">9. ročníky - </w:t>
      </w:r>
      <w:r w:rsidR="007C3EA5" w:rsidRPr="007C3EA5">
        <w:rPr>
          <w:bCs/>
          <w:spacing w:val="-10"/>
          <w:kern w:val="40"/>
          <w:sz w:val="20"/>
          <w:szCs w:val="20"/>
        </w:rPr>
        <w:t xml:space="preserve">Schválilo Ministerstvo školstva, vedy, výskum a </w:t>
      </w:r>
      <w:r w:rsidR="007C3EA5">
        <w:rPr>
          <w:bCs/>
          <w:spacing w:val="-10"/>
          <w:kern w:val="40"/>
          <w:sz w:val="20"/>
          <w:szCs w:val="20"/>
        </w:rPr>
        <w:t xml:space="preserve">športu Slovenskej republiky dňa </w:t>
      </w:r>
      <w:r w:rsidR="007C3EA5" w:rsidRPr="007C3EA5">
        <w:rPr>
          <w:bCs/>
          <w:spacing w:val="-10"/>
          <w:kern w:val="40"/>
          <w:sz w:val="20"/>
          <w:szCs w:val="20"/>
        </w:rPr>
        <w:t>20. mája 2011 pod číslom 2011-7925/18857:1-915 ak</w:t>
      </w:r>
      <w:r w:rsidR="007C3EA5">
        <w:rPr>
          <w:bCs/>
          <w:spacing w:val="-10"/>
          <w:kern w:val="40"/>
          <w:sz w:val="20"/>
          <w:szCs w:val="20"/>
        </w:rPr>
        <w:t xml:space="preserve">o súčasť štátneho vzdelávacieho </w:t>
      </w:r>
      <w:r w:rsidR="007C3EA5" w:rsidRPr="007C3EA5">
        <w:rPr>
          <w:bCs/>
          <w:spacing w:val="-10"/>
          <w:kern w:val="40"/>
          <w:sz w:val="20"/>
          <w:szCs w:val="20"/>
        </w:rPr>
        <w:t>programu pre nižšie stredné vzdelávanie s vyučovací</w:t>
      </w:r>
      <w:r w:rsidR="007C3EA5">
        <w:rPr>
          <w:bCs/>
          <w:spacing w:val="-10"/>
          <w:kern w:val="40"/>
          <w:sz w:val="20"/>
          <w:szCs w:val="20"/>
        </w:rPr>
        <w:t xml:space="preserve">m jazykom národnostných menšín, </w:t>
      </w:r>
      <w:r w:rsidR="007C3EA5" w:rsidRPr="007C3EA5">
        <w:rPr>
          <w:bCs/>
          <w:spacing w:val="-10"/>
          <w:kern w:val="40"/>
          <w:sz w:val="20"/>
          <w:szCs w:val="20"/>
        </w:rPr>
        <w:t>s platnosťou od 1. septembra 2011.</w:t>
      </w:r>
    </w:p>
    <w:p w14:paraId="1FA7CD12" w14:textId="77777777" w:rsidR="00417CF0" w:rsidRDefault="00417CF0" w:rsidP="007C3EA5">
      <w:pPr>
        <w:tabs>
          <w:tab w:val="left" w:pos="284"/>
        </w:tabs>
        <w:spacing w:after="0" w:line="240" w:lineRule="auto"/>
        <w:jc w:val="both"/>
        <w:rPr>
          <w:bCs/>
          <w:spacing w:val="-10"/>
          <w:kern w:val="40"/>
          <w:sz w:val="20"/>
          <w:szCs w:val="20"/>
        </w:rPr>
      </w:pPr>
    </w:p>
    <w:p w14:paraId="0372E9A9" w14:textId="77777777" w:rsidR="00D92188" w:rsidRDefault="00D92188" w:rsidP="007C3EA5">
      <w:pPr>
        <w:tabs>
          <w:tab w:val="left" w:pos="284"/>
        </w:tabs>
        <w:spacing w:after="0" w:line="240" w:lineRule="auto"/>
        <w:jc w:val="both"/>
        <w:rPr>
          <w:bCs/>
          <w:spacing w:val="-10"/>
          <w:kern w:val="40"/>
          <w:sz w:val="20"/>
          <w:szCs w:val="20"/>
        </w:rPr>
      </w:pPr>
    </w:p>
    <w:p w14:paraId="6A7A9BC2" w14:textId="77777777" w:rsidR="003929BD" w:rsidRPr="00417CF0" w:rsidRDefault="00417CF0" w:rsidP="00417CF0">
      <w:pPr>
        <w:shd w:val="clear" w:color="auto" w:fill="FFFF00"/>
        <w:tabs>
          <w:tab w:val="left" w:pos="284"/>
        </w:tabs>
        <w:spacing w:after="0" w:line="240" w:lineRule="auto"/>
        <w:rPr>
          <w:b/>
          <w:bCs/>
          <w:spacing w:val="-10"/>
          <w:kern w:val="40"/>
          <w:sz w:val="24"/>
          <w:szCs w:val="24"/>
        </w:rPr>
      </w:pPr>
      <w:r w:rsidRPr="00417CF0">
        <w:rPr>
          <w:b/>
          <w:bCs/>
          <w:spacing w:val="-10"/>
          <w:kern w:val="40"/>
          <w:sz w:val="24"/>
          <w:szCs w:val="24"/>
        </w:rPr>
        <w:t xml:space="preserve">Poznámky: </w:t>
      </w:r>
    </w:p>
    <w:p w14:paraId="7CB6577C" w14:textId="77777777" w:rsidR="00A40111" w:rsidRPr="00636A8D" w:rsidRDefault="008D48DA" w:rsidP="00A40111">
      <w:pPr>
        <w:shd w:val="clear" w:color="auto" w:fill="EEECE1" w:themeFill="background2"/>
        <w:tabs>
          <w:tab w:val="left" w:pos="284"/>
        </w:tabs>
        <w:spacing w:after="0" w:line="240" w:lineRule="auto"/>
        <w:jc w:val="both"/>
        <w:rPr>
          <w:b/>
          <w:spacing w:val="-10"/>
          <w:kern w:val="40"/>
          <w:sz w:val="24"/>
          <w:szCs w:val="24"/>
        </w:rPr>
      </w:pPr>
      <w:r w:rsidRPr="00636A8D">
        <w:rPr>
          <w:b/>
          <w:spacing w:val="-10"/>
          <w:kern w:val="40"/>
          <w:sz w:val="24"/>
          <w:szCs w:val="24"/>
        </w:rPr>
        <w:t xml:space="preserve">Rozdelenie tried na skupiny a zriaďovanie skupín sa uskutočňuje v zmysle vyhlášky MŠ SR č. 320/2008 Z. z. o základnej škole v znení vyhlášky MŠVV a Š SR č. 224/2011 Z. z. </w:t>
      </w:r>
    </w:p>
    <w:p w14:paraId="7A473378" w14:textId="77777777" w:rsidR="00A40111" w:rsidRPr="00417CF0" w:rsidRDefault="00636A8D" w:rsidP="004F61CB">
      <w:pPr>
        <w:pStyle w:val="Odsekzoznamu"/>
        <w:numPr>
          <w:ilvl w:val="0"/>
          <w:numId w:val="7"/>
        </w:numPr>
        <w:shd w:val="clear" w:color="auto" w:fill="FFFFFF" w:themeFill="background1"/>
        <w:tabs>
          <w:tab w:val="left" w:pos="284"/>
          <w:tab w:val="left" w:pos="567"/>
        </w:tabs>
        <w:spacing w:after="0" w:line="240" w:lineRule="auto"/>
        <w:ind w:left="0" w:firstLine="0"/>
        <w:jc w:val="both"/>
        <w:rPr>
          <w:spacing w:val="-10"/>
          <w:kern w:val="40"/>
        </w:rPr>
      </w:pPr>
      <w:r>
        <w:t xml:space="preserve">Počet skupín a počet žiakov v skupine sa určí spravidla podľa priestorových, personálnych a finančných podmienok školy, podľa charakteru činnosti žiakov, podľa náročnosti predmetu s ohľadom na požiadavky ochrany zdravia a bezpečnosti práce. </w:t>
      </w:r>
    </w:p>
    <w:p w14:paraId="188E7383" w14:textId="5D834B16" w:rsidR="00417CF0" w:rsidRPr="00417CF0" w:rsidRDefault="00417CF0" w:rsidP="004F61CB">
      <w:pPr>
        <w:pStyle w:val="Odsekzoznamu"/>
        <w:numPr>
          <w:ilvl w:val="0"/>
          <w:numId w:val="7"/>
        </w:numPr>
        <w:shd w:val="clear" w:color="auto" w:fill="FFFFFF" w:themeFill="background1"/>
        <w:tabs>
          <w:tab w:val="left" w:pos="284"/>
          <w:tab w:val="left" w:pos="567"/>
        </w:tabs>
        <w:spacing w:after="0" w:line="240" w:lineRule="auto"/>
        <w:ind w:left="0" w:firstLine="0"/>
        <w:jc w:val="both"/>
      </w:pPr>
      <w:r w:rsidRPr="00417CF0">
        <w:t>Rozdelenie tried na skupiny</w:t>
      </w:r>
      <w:r>
        <w:t xml:space="preserve"> sú vytvorené na druhom stupni ZŠ v rámci predmetov </w:t>
      </w:r>
      <w:r w:rsidRPr="00417CF0">
        <w:rPr>
          <w:b/>
        </w:rPr>
        <w:t>telesná a športová výchova, informatika, slovenský jazyk a slovenská literatúra,</w:t>
      </w:r>
      <w:r w:rsidR="008A1967">
        <w:rPr>
          <w:b/>
        </w:rPr>
        <w:t xml:space="preserve"> maďarský jazyk a literatúra, anglický jazyk,</w:t>
      </w:r>
      <w:r w:rsidRPr="00417CF0">
        <w:rPr>
          <w:b/>
        </w:rPr>
        <w:t xml:space="preserve"> technika, výchova k manželstvu a rodičovstvu</w:t>
      </w:r>
      <w:r>
        <w:t>.</w:t>
      </w:r>
    </w:p>
    <w:p w14:paraId="2BF2383D" w14:textId="77777777" w:rsidR="008D48DA" w:rsidRPr="00B432AC" w:rsidRDefault="008D48DA" w:rsidP="004F61CB">
      <w:pPr>
        <w:pStyle w:val="Odsekzoznamu"/>
        <w:numPr>
          <w:ilvl w:val="0"/>
          <w:numId w:val="7"/>
        </w:numPr>
        <w:shd w:val="clear" w:color="auto" w:fill="FFFFFF" w:themeFill="background1"/>
        <w:tabs>
          <w:tab w:val="left" w:pos="284"/>
          <w:tab w:val="left" w:pos="567"/>
        </w:tabs>
        <w:spacing w:after="0" w:line="240" w:lineRule="auto"/>
        <w:ind w:left="0" w:firstLine="0"/>
        <w:jc w:val="both"/>
        <w:rPr>
          <w:spacing w:val="-10"/>
          <w:kern w:val="40"/>
        </w:rPr>
      </w:pPr>
      <w:r w:rsidRPr="00B432AC">
        <w:rPr>
          <w:spacing w:val="-10"/>
          <w:kern w:val="40"/>
        </w:rPr>
        <w:t xml:space="preserve">Vo vyučovacom predmete technika v každom ročníku sú zastúpené témy tematických celkov: </w:t>
      </w:r>
      <w:r w:rsidRPr="00B432AC">
        <w:rPr>
          <w:b/>
          <w:spacing w:val="-10"/>
          <w:kern w:val="40"/>
        </w:rPr>
        <w:t>Technika a</w:t>
      </w:r>
      <w:r w:rsidRPr="00B432AC">
        <w:rPr>
          <w:spacing w:val="-10"/>
          <w:kern w:val="40"/>
        </w:rPr>
        <w:t xml:space="preserve"> </w:t>
      </w:r>
      <w:r w:rsidRPr="00B432AC">
        <w:rPr>
          <w:b/>
          <w:spacing w:val="-10"/>
          <w:kern w:val="40"/>
        </w:rPr>
        <w:t>Ekonomika domácnosti</w:t>
      </w:r>
      <w:r w:rsidRPr="00B432AC">
        <w:rPr>
          <w:spacing w:val="-10"/>
          <w:kern w:val="40"/>
        </w:rPr>
        <w:t>.</w:t>
      </w:r>
    </w:p>
    <w:p w14:paraId="0664593A" w14:textId="770C38D1" w:rsidR="008D48DA" w:rsidRDefault="008D48DA" w:rsidP="004F61CB">
      <w:pPr>
        <w:pStyle w:val="Odsekzoznamu"/>
        <w:numPr>
          <w:ilvl w:val="0"/>
          <w:numId w:val="7"/>
        </w:numPr>
        <w:shd w:val="clear" w:color="auto" w:fill="FFFFFF" w:themeFill="background1"/>
        <w:tabs>
          <w:tab w:val="left" w:pos="284"/>
          <w:tab w:val="left" w:pos="567"/>
        </w:tabs>
        <w:spacing w:after="0" w:line="240" w:lineRule="auto"/>
        <w:ind w:left="0" w:firstLine="0"/>
        <w:jc w:val="both"/>
        <w:rPr>
          <w:spacing w:val="-10"/>
          <w:kern w:val="40"/>
        </w:rPr>
      </w:pPr>
      <w:r w:rsidRPr="00B432AC">
        <w:rPr>
          <w:spacing w:val="-10"/>
          <w:kern w:val="40"/>
        </w:rPr>
        <w:t>Voliteľné (disponibilné) hodiny</w:t>
      </w:r>
      <w:r w:rsidR="004F61CB">
        <w:rPr>
          <w:spacing w:val="-10"/>
          <w:kern w:val="40"/>
        </w:rPr>
        <w:t xml:space="preserve"> na druhom stupni</w:t>
      </w:r>
      <w:r w:rsidRPr="00A658B7">
        <w:rPr>
          <w:spacing w:val="-10"/>
          <w:kern w:val="40"/>
        </w:rPr>
        <w:t xml:space="preserve"> sa používajú na dotvorenie školského vzdelávacieho programu</w:t>
      </w:r>
      <w:r w:rsidR="00417CF0">
        <w:rPr>
          <w:spacing w:val="-10"/>
          <w:kern w:val="40"/>
        </w:rPr>
        <w:t xml:space="preserve"> v rámci nového vyučovacieho predmetu</w:t>
      </w:r>
      <w:r w:rsidR="008A1967">
        <w:rPr>
          <w:spacing w:val="-10"/>
          <w:kern w:val="40"/>
        </w:rPr>
        <w:t xml:space="preserve"> </w:t>
      </w:r>
      <w:r w:rsidR="00417CF0">
        <w:rPr>
          <w:spacing w:val="-10"/>
          <w:kern w:val="40"/>
        </w:rPr>
        <w:t>-</w:t>
      </w:r>
      <w:r w:rsidR="008A1967">
        <w:rPr>
          <w:spacing w:val="-10"/>
          <w:kern w:val="40"/>
        </w:rPr>
        <w:t xml:space="preserve"> </w:t>
      </w:r>
      <w:r w:rsidR="00417CF0" w:rsidRPr="00417CF0">
        <w:rPr>
          <w:b/>
          <w:spacing w:val="-10"/>
          <w:kern w:val="40"/>
        </w:rPr>
        <w:t>výchova k manželstvu a rodičovstvu</w:t>
      </w:r>
      <w:r w:rsidRPr="00A658B7">
        <w:rPr>
          <w:spacing w:val="-10"/>
          <w:kern w:val="40"/>
        </w:rPr>
        <w:t>.</w:t>
      </w:r>
    </w:p>
    <w:p w14:paraId="52BFAA1C" w14:textId="77777777" w:rsidR="004F61CB" w:rsidRDefault="004F61CB" w:rsidP="004F61CB">
      <w:pPr>
        <w:pStyle w:val="Odsekzoznamu"/>
        <w:numPr>
          <w:ilvl w:val="0"/>
          <w:numId w:val="7"/>
        </w:numPr>
        <w:shd w:val="clear" w:color="auto" w:fill="FFFFFF" w:themeFill="background1"/>
        <w:tabs>
          <w:tab w:val="left" w:pos="284"/>
          <w:tab w:val="left" w:pos="567"/>
        </w:tabs>
        <w:spacing w:after="0" w:line="240" w:lineRule="auto"/>
        <w:ind w:left="0" w:firstLine="0"/>
        <w:jc w:val="both"/>
        <w:rPr>
          <w:spacing w:val="-10"/>
          <w:kern w:val="40"/>
        </w:rPr>
      </w:pPr>
      <w:r>
        <w:rPr>
          <w:spacing w:val="-10"/>
          <w:kern w:val="40"/>
        </w:rPr>
        <w:t>Na prvom stupni voliteľnými predmetmi p</w:t>
      </w:r>
      <w:r w:rsidRPr="00633DC2">
        <w:rPr>
          <w:b/>
          <w:spacing w:val="-10"/>
          <w:kern w:val="40"/>
        </w:rPr>
        <w:t>osilňujeme komunikáciu vo vyučovacom jazyku školy a výtvarnú výchovu</w:t>
      </w:r>
      <w:r>
        <w:rPr>
          <w:spacing w:val="-10"/>
          <w:kern w:val="40"/>
        </w:rPr>
        <w:t>.</w:t>
      </w:r>
    </w:p>
    <w:p w14:paraId="1DEDDC2D" w14:textId="77777777" w:rsidR="004F61CB" w:rsidRDefault="004F61CB" w:rsidP="004F61CB">
      <w:pPr>
        <w:pStyle w:val="Odsekzoznamu"/>
        <w:numPr>
          <w:ilvl w:val="0"/>
          <w:numId w:val="7"/>
        </w:numPr>
        <w:shd w:val="clear" w:color="auto" w:fill="FFFFFF" w:themeFill="background1"/>
        <w:tabs>
          <w:tab w:val="left" w:pos="284"/>
          <w:tab w:val="left" w:pos="567"/>
        </w:tabs>
        <w:spacing w:after="0" w:line="240" w:lineRule="auto"/>
        <w:ind w:left="0" w:firstLine="0"/>
        <w:jc w:val="both"/>
        <w:rPr>
          <w:spacing w:val="-10"/>
          <w:kern w:val="40"/>
        </w:rPr>
      </w:pPr>
      <w:r>
        <w:rPr>
          <w:spacing w:val="-10"/>
          <w:kern w:val="40"/>
        </w:rPr>
        <w:t xml:space="preserve">V spolupráci </w:t>
      </w:r>
      <w:r w:rsidRPr="00633DC2">
        <w:rPr>
          <w:b/>
          <w:spacing w:val="-10"/>
          <w:kern w:val="40"/>
        </w:rPr>
        <w:t xml:space="preserve">so školskými koordinátormi sa jednotlivé prierezové témy </w:t>
      </w:r>
      <w:r w:rsidR="00633DC2" w:rsidRPr="00633DC2">
        <w:rPr>
          <w:b/>
          <w:spacing w:val="-10"/>
          <w:kern w:val="40"/>
        </w:rPr>
        <w:t>pravidelne prehlbujú</w:t>
      </w:r>
      <w:r w:rsidR="00633DC2">
        <w:rPr>
          <w:spacing w:val="-10"/>
          <w:kern w:val="40"/>
        </w:rPr>
        <w:t xml:space="preserve"> aj v rámci aktivít.</w:t>
      </w:r>
    </w:p>
    <w:p w14:paraId="49246252" w14:textId="77777777" w:rsidR="00633DC2" w:rsidRDefault="00633DC2" w:rsidP="004F61CB">
      <w:pPr>
        <w:pStyle w:val="Odsekzoznamu"/>
        <w:numPr>
          <w:ilvl w:val="0"/>
          <w:numId w:val="7"/>
        </w:numPr>
        <w:shd w:val="clear" w:color="auto" w:fill="FFFFFF" w:themeFill="background1"/>
        <w:tabs>
          <w:tab w:val="left" w:pos="284"/>
          <w:tab w:val="left" w:pos="567"/>
        </w:tabs>
        <w:spacing w:after="0" w:line="240" w:lineRule="auto"/>
        <w:ind w:left="0" w:firstLine="0"/>
        <w:jc w:val="both"/>
        <w:rPr>
          <w:b/>
          <w:spacing w:val="-10"/>
          <w:kern w:val="40"/>
        </w:rPr>
      </w:pPr>
      <w:r w:rsidRPr="00633DC2">
        <w:rPr>
          <w:b/>
          <w:spacing w:val="-10"/>
          <w:kern w:val="40"/>
        </w:rPr>
        <w:t>TŠV žiaci špeciálnych a bežných tried absolvujú spolu.</w:t>
      </w:r>
    </w:p>
    <w:p w14:paraId="13DCB191" w14:textId="77777777" w:rsidR="00633DC2" w:rsidRPr="00633DC2" w:rsidRDefault="00372D3D" w:rsidP="004F61CB">
      <w:pPr>
        <w:pStyle w:val="Odsekzoznamu"/>
        <w:numPr>
          <w:ilvl w:val="0"/>
          <w:numId w:val="7"/>
        </w:numPr>
        <w:shd w:val="clear" w:color="auto" w:fill="FFFFFF" w:themeFill="background1"/>
        <w:tabs>
          <w:tab w:val="left" w:pos="284"/>
          <w:tab w:val="left" w:pos="567"/>
        </w:tabs>
        <w:spacing w:after="0" w:line="240" w:lineRule="auto"/>
        <w:ind w:left="0" w:firstLine="0"/>
        <w:jc w:val="both"/>
        <w:rPr>
          <w:b/>
          <w:spacing w:val="-10"/>
          <w:kern w:val="40"/>
        </w:rPr>
      </w:pPr>
      <w:r>
        <w:rPr>
          <w:spacing w:val="-10"/>
          <w:kern w:val="40"/>
        </w:rPr>
        <w:t>V rámci vyučovacích predmetov sa k</w:t>
      </w:r>
      <w:r w:rsidR="00633DC2" w:rsidRPr="00633DC2">
        <w:rPr>
          <w:spacing w:val="-10"/>
          <w:kern w:val="40"/>
        </w:rPr>
        <w:t>lasické vyučovacie met</w:t>
      </w:r>
      <w:r>
        <w:rPr>
          <w:spacing w:val="-10"/>
          <w:kern w:val="40"/>
        </w:rPr>
        <w:t>ódy striedajú s inovatívnymi (</w:t>
      </w:r>
      <w:r w:rsidR="00633DC2">
        <w:rPr>
          <w:b/>
          <w:spacing w:val="-10"/>
          <w:kern w:val="40"/>
        </w:rPr>
        <w:t>zážitkové, projektové, kooperatívne</w:t>
      </w:r>
      <w:r w:rsidRPr="00372D3D">
        <w:rPr>
          <w:spacing w:val="-10"/>
          <w:kern w:val="40"/>
        </w:rPr>
        <w:t>..</w:t>
      </w:r>
      <w:r w:rsidR="00633DC2" w:rsidRPr="00372D3D">
        <w:rPr>
          <w:spacing w:val="-10"/>
          <w:kern w:val="40"/>
        </w:rPr>
        <w:t>.</w:t>
      </w:r>
      <w:r w:rsidRPr="00372D3D">
        <w:rPr>
          <w:spacing w:val="-10"/>
          <w:kern w:val="40"/>
        </w:rPr>
        <w:t>)</w:t>
      </w:r>
    </w:p>
    <w:p w14:paraId="1494CFFC" w14:textId="77777777" w:rsidR="003A4FCE" w:rsidRPr="00CC6E56" w:rsidRDefault="003A4FCE" w:rsidP="00CC6E56">
      <w:pPr>
        <w:tabs>
          <w:tab w:val="left" w:pos="284"/>
        </w:tabs>
        <w:spacing w:after="0" w:line="240" w:lineRule="auto"/>
        <w:jc w:val="both"/>
        <w:rPr>
          <w:spacing w:val="-10"/>
          <w:kern w:val="40"/>
        </w:rPr>
      </w:pPr>
    </w:p>
    <w:tbl>
      <w:tblPr>
        <w:tblW w:w="9147" w:type="dxa"/>
        <w:tblInd w:w="-5" w:type="dxa"/>
        <w:tblCellMar>
          <w:left w:w="70" w:type="dxa"/>
          <w:right w:w="70" w:type="dxa"/>
        </w:tblCellMar>
        <w:tblLook w:val="0000" w:firstRow="0" w:lastRow="0" w:firstColumn="0" w:lastColumn="0" w:noHBand="0" w:noVBand="0"/>
      </w:tblPr>
      <w:tblGrid>
        <w:gridCol w:w="1627"/>
        <w:gridCol w:w="1772"/>
        <w:gridCol w:w="659"/>
        <w:gridCol w:w="668"/>
        <w:gridCol w:w="590"/>
        <w:gridCol w:w="592"/>
        <w:gridCol w:w="659"/>
        <w:gridCol w:w="669"/>
        <w:gridCol w:w="590"/>
        <w:gridCol w:w="590"/>
        <w:gridCol w:w="731"/>
      </w:tblGrid>
      <w:tr w:rsidR="004D1483" w:rsidRPr="00A658B7" w14:paraId="72574719" w14:textId="77777777" w:rsidTr="00721841">
        <w:trPr>
          <w:trHeight w:val="302"/>
        </w:trPr>
        <w:tc>
          <w:tcPr>
            <w:tcW w:w="9147" w:type="dxa"/>
            <w:gridSpan w:val="11"/>
            <w:tcBorders>
              <w:top w:val="double" w:sz="4" w:space="0" w:color="auto"/>
              <w:left w:val="double" w:sz="4" w:space="0" w:color="auto"/>
              <w:bottom w:val="double" w:sz="4" w:space="0" w:color="auto"/>
              <w:right w:val="double" w:sz="4" w:space="0" w:color="auto"/>
            </w:tcBorders>
            <w:shd w:val="clear" w:color="auto" w:fill="FFFF00"/>
            <w:noWrap/>
            <w:vAlign w:val="bottom"/>
          </w:tcPr>
          <w:p w14:paraId="2BFBB4E4" w14:textId="77777777" w:rsidR="004D1483" w:rsidRPr="00A658B7" w:rsidRDefault="004D1483" w:rsidP="008A21F7">
            <w:pPr>
              <w:pStyle w:val="Stlus7"/>
            </w:pPr>
            <w:r>
              <w:t>UČEBN</w:t>
            </w:r>
            <w:r w:rsidR="00B71A67">
              <w:t>Ý</w:t>
            </w:r>
            <w:r>
              <w:t xml:space="preserve"> PL</w:t>
            </w:r>
            <w:r w:rsidR="00B71A67">
              <w:t>ÁN</w:t>
            </w:r>
            <w:r>
              <w:t xml:space="preserve"> </w:t>
            </w:r>
            <w:r w:rsidRPr="00F60B93">
              <w:rPr>
                <w:color w:val="FF0000"/>
              </w:rPr>
              <w:t xml:space="preserve">PRE </w:t>
            </w:r>
            <w:r w:rsidR="00E32F3F" w:rsidRPr="00F60B93">
              <w:rPr>
                <w:color w:val="FF0000"/>
              </w:rPr>
              <w:t xml:space="preserve">INTEGROVANÝCH </w:t>
            </w:r>
            <w:r w:rsidRPr="00F60B93">
              <w:rPr>
                <w:color w:val="FF0000"/>
              </w:rPr>
              <w:t xml:space="preserve">ŽIAKOV </w:t>
            </w:r>
            <w:r>
              <w:t>S</w:t>
            </w:r>
            <w:r w:rsidR="00B71A67">
              <w:t xml:space="preserve"> ĽAHKÝM </w:t>
            </w:r>
            <w:r>
              <w:t>MENTÁLNYM POSTIHNUTÍM PRE PRIMÁRNE VZDELÁVANIE</w:t>
            </w:r>
          </w:p>
        </w:tc>
      </w:tr>
      <w:tr w:rsidR="004D1483" w:rsidRPr="00A658B7" w14:paraId="1817AB45" w14:textId="77777777" w:rsidTr="00721841">
        <w:trPr>
          <w:trHeight w:val="302"/>
        </w:trPr>
        <w:tc>
          <w:tcPr>
            <w:tcW w:w="9147" w:type="dxa"/>
            <w:gridSpan w:val="11"/>
            <w:tcBorders>
              <w:top w:val="double" w:sz="4" w:space="0" w:color="auto"/>
              <w:left w:val="double" w:sz="4" w:space="0" w:color="auto"/>
              <w:bottom w:val="double" w:sz="4" w:space="0" w:color="auto"/>
              <w:right w:val="double" w:sz="4" w:space="0" w:color="auto"/>
            </w:tcBorders>
            <w:noWrap/>
            <w:vAlign w:val="bottom"/>
          </w:tcPr>
          <w:p w14:paraId="194F73BC" w14:textId="77777777" w:rsidR="004D1483" w:rsidRPr="00A658B7" w:rsidRDefault="004D1483" w:rsidP="008A21F7">
            <w:pPr>
              <w:pStyle w:val="Stlus7"/>
            </w:pPr>
            <w:r>
              <w:t>U</w:t>
            </w:r>
            <w:r w:rsidRPr="00A658B7">
              <w:t>čebný plán pre základné školy s vyučovacím jazykom národnostnej menšiny</w:t>
            </w:r>
          </w:p>
        </w:tc>
      </w:tr>
      <w:tr w:rsidR="004D1483" w:rsidRPr="00A658B7" w14:paraId="5AC17DC6" w14:textId="77777777" w:rsidTr="00721841">
        <w:trPr>
          <w:trHeight w:val="315"/>
        </w:trPr>
        <w:tc>
          <w:tcPr>
            <w:tcW w:w="9147" w:type="dxa"/>
            <w:gridSpan w:val="11"/>
            <w:tcBorders>
              <w:top w:val="double" w:sz="4" w:space="0" w:color="auto"/>
              <w:left w:val="double" w:sz="4" w:space="0" w:color="auto"/>
              <w:bottom w:val="double" w:sz="4" w:space="0" w:color="auto"/>
              <w:right w:val="double" w:sz="4" w:space="0" w:color="auto"/>
            </w:tcBorders>
            <w:noWrap/>
            <w:vAlign w:val="bottom"/>
          </w:tcPr>
          <w:p w14:paraId="5F1243D7" w14:textId="77777777" w:rsidR="004D1483" w:rsidRPr="00A658B7" w:rsidRDefault="004D1483" w:rsidP="008A21F7">
            <w:pPr>
              <w:pStyle w:val="Stlus7"/>
            </w:pPr>
            <w:r w:rsidRPr="00A658B7">
              <w:t>Štátny vzdelávací program + voliteľné hodiny*</w:t>
            </w:r>
          </w:p>
        </w:tc>
      </w:tr>
      <w:tr w:rsidR="00721841" w:rsidRPr="00A658B7" w14:paraId="292F9A7D" w14:textId="77777777" w:rsidTr="00D92188">
        <w:tc>
          <w:tcPr>
            <w:tcW w:w="9147" w:type="dxa"/>
            <w:gridSpan w:val="11"/>
            <w:tcBorders>
              <w:top w:val="double" w:sz="4" w:space="0" w:color="auto"/>
              <w:left w:val="double" w:sz="4" w:space="0" w:color="auto"/>
              <w:bottom w:val="nil"/>
              <w:right w:val="double" w:sz="4" w:space="0" w:color="auto"/>
            </w:tcBorders>
            <w:shd w:val="clear" w:color="auto" w:fill="DDD9C3" w:themeFill="background2" w:themeFillShade="E6"/>
            <w:noWrap/>
            <w:vAlign w:val="bottom"/>
          </w:tcPr>
          <w:p w14:paraId="4C02F9A2" w14:textId="77777777" w:rsidR="00721841" w:rsidRPr="00A658B7" w:rsidRDefault="00D92188" w:rsidP="008A21F7">
            <w:pPr>
              <w:pStyle w:val="Stlus7"/>
            </w:pPr>
            <w:r>
              <w:t>Voliteľné hodiny sú prispôsobené k UP bežných tried</w:t>
            </w:r>
          </w:p>
        </w:tc>
      </w:tr>
      <w:tr w:rsidR="004D1483" w:rsidRPr="00A658B7" w14:paraId="343D92D2" w14:textId="77777777" w:rsidTr="00756F75">
        <w:trPr>
          <w:trHeight w:val="200"/>
        </w:trPr>
        <w:tc>
          <w:tcPr>
            <w:tcW w:w="1627" w:type="dxa"/>
            <w:vMerge w:val="restart"/>
            <w:tcBorders>
              <w:top w:val="double" w:sz="4" w:space="0" w:color="auto"/>
              <w:left w:val="double" w:sz="4" w:space="0" w:color="auto"/>
              <w:bottom w:val="single" w:sz="4" w:space="0" w:color="auto"/>
              <w:right w:val="double" w:sz="4" w:space="0" w:color="auto"/>
            </w:tcBorders>
            <w:noWrap/>
            <w:vAlign w:val="bottom"/>
          </w:tcPr>
          <w:p w14:paraId="224670B3" w14:textId="77777777" w:rsidR="004D1483" w:rsidRPr="00A658B7" w:rsidRDefault="004D1483" w:rsidP="008A21F7">
            <w:pPr>
              <w:pStyle w:val="Stlus7"/>
            </w:pPr>
            <w:r w:rsidRPr="00A658B7">
              <w:t>vzdelávacia oblasť</w:t>
            </w:r>
          </w:p>
        </w:tc>
        <w:tc>
          <w:tcPr>
            <w:tcW w:w="1772" w:type="dxa"/>
            <w:vMerge w:val="restart"/>
            <w:tcBorders>
              <w:top w:val="double" w:sz="4" w:space="0" w:color="auto"/>
              <w:left w:val="double" w:sz="4" w:space="0" w:color="auto"/>
              <w:bottom w:val="single" w:sz="4" w:space="0" w:color="auto"/>
              <w:right w:val="double" w:sz="4" w:space="0" w:color="auto"/>
            </w:tcBorders>
            <w:noWrap/>
            <w:vAlign w:val="bottom"/>
          </w:tcPr>
          <w:p w14:paraId="035E3ADA" w14:textId="77777777" w:rsidR="004D1483" w:rsidRPr="00A658B7" w:rsidRDefault="004D1483" w:rsidP="008A21F7">
            <w:pPr>
              <w:pStyle w:val="Stlus7"/>
            </w:pPr>
            <w:r w:rsidRPr="00A658B7">
              <w:t>vyučovací predmet</w:t>
            </w:r>
          </w:p>
        </w:tc>
        <w:tc>
          <w:tcPr>
            <w:tcW w:w="5748" w:type="dxa"/>
            <w:gridSpan w:val="9"/>
            <w:tcBorders>
              <w:top w:val="double" w:sz="4" w:space="0" w:color="auto"/>
              <w:left w:val="double" w:sz="4" w:space="0" w:color="auto"/>
              <w:bottom w:val="double" w:sz="4" w:space="0" w:color="auto"/>
              <w:right w:val="double" w:sz="4" w:space="0" w:color="auto"/>
            </w:tcBorders>
            <w:noWrap/>
            <w:vAlign w:val="bottom"/>
          </w:tcPr>
          <w:p w14:paraId="51047D09" w14:textId="77777777" w:rsidR="004D1483" w:rsidRPr="00A658B7" w:rsidRDefault="004D1483" w:rsidP="008A21F7">
            <w:pPr>
              <w:pStyle w:val="Stlus7"/>
            </w:pPr>
            <w:r w:rsidRPr="00A658B7">
              <w:t>ročník (primárne vzdelanie)</w:t>
            </w:r>
          </w:p>
        </w:tc>
      </w:tr>
      <w:tr w:rsidR="004D1483" w:rsidRPr="00A658B7" w14:paraId="5A146674" w14:textId="77777777" w:rsidTr="003A4FCE">
        <w:trPr>
          <w:trHeight w:val="222"/>
        </w:trPr>
        <w:tc>
          <w:tcPr>
            <w:tcW w:w="1627" w:type="dxa"/>
            <w:vMerge/>
            <w:tcBorders>
              <w:top w:val="single" w:sz="8" w:space="0" w:color="auto"/>
              <w:left w:val="double" w:sz="4" w:space="0" w:color="auto"/>
              <w:bottom w:val="double" w:sz="4" w:space="0" w:color="auto"/>
              <w:right w:val="double" w:sz="4" w:space="0" w:color="auto"/>
            </w:tcBorders>
            <w:vAlign w:val="center"/>
          </w:tcPr>
          <w:p w14:paraId="39363FE2" w14:textId="77777777" w:rsidR="004D1483" w:rsidRPr="00A658B7" w:rsidRDefault="004D1483" w:rsidP="008A21F7">
            <w:pPr>
              <w:pStyle w:val="Stlus7"/>
            </w:pPr>
          </w:p>
        </w:tc>
        <w:tc>
          <w:tcPr>
            <w:tcW w:w="1772" w:type="dxa"/>
            <w:vMerge/>
            <w:tcBorders>
              <w:top w:val="single" w:sz="8" w:space="0" w:color="auto"/>
              <w:left w:val="double" w:sz="4" w:space="0" w:color="auto"/>
              <w:bottom w:val="double" w:sz="4" w:space="0" w:color="auto"/>
              <w:right w:val="double" w:sz="4" w:space="0" w:color="auto"/>
            </w:tcBorders>
            <w:vAlign w:val="center"/>
          </w:tcPr>
          <w:p w14:paraId="713D806A" w14:textId="77777777" w:rsidR="004D1483" w:rsidRPr="00A658B7" w:rsidRDefault="004D1483"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F744F01" w14:textId="77777777" w:rsidR="004D1483" w:rsidRPr="00A658B7" w:rsidRDefault="00367EC7" w:rsidP="008A21F7">
            <w:pPr>
              <w:pStyle w:val="Stlus7"/>
            </w:pPr>
            <w:r>
              <w:t xml:space="preserve">1.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C07B3CE" w14:textId="77777777" w:rsidR="007C3EA5" w:rsidRPr="00A658B7" w:rsidRDefault="004D1483" w:rsidP="008A21F7">
            <w:pPr>
              <w:pStyle w:val="Stlus7"/>
            </w:pPr>
            <w:r w:rsidRPr="00A658B7">
              <w:t>2.</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E89A288" w14:textId="77777777" w:rsidR="004D1483" w:rsidRPr="00A658B7" w:rsidRDefault="004D1483" w:rsidP="008A21F7">
            <w:pPr>
              <w:pStyle w:val="Stlus7"/>
            </w:pPr>
            <w:r w:rsidRPr="00A658B7">
              <w:t>3.</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12CF3D4" w14:textId="77777777" w:rsidR="004D1483" w:rsidRPr="00A658B7" w:rsidRDefault="004D1483" w:rsidP="008A21F7">
            <w:pPr>
              <w:pStyle w:val="Stlus7"/>
            </w:pPr>
            <w:r w:rsidRPr="00A658B7">
              <w:t>4.</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5492DD3D" w14:textId="77777777" w:rsidR="004D1483" w:rsidRPr="00A658B7" w:rsidRDefault="004D1483" w:rsidP="008A21F7">
            <w:pPr>
              <w:pStyle w:val="Stlus7"/>
            </w:pPr>
            <w:r w:rsidRPr="00A658B7">
              <w:t>5.</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13E431B" w14:textId="77777777" w:rsidR="004D1483" w:rsidRPr="00A658B7" w:rsidRDefault="004D1483" w:rsidP="008A21F7">
            <w:pPr>
              <w:pStyle w:val="Stlus7"/>
            </w:pPr>
            <w:r w:rsidRPr="00A658B7">
              <w:t>6.</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6CA12365" w14:textId="77777777" w:rsidR="004D1483" w:rsidRPr="00A658B7" w:rsidRDefault="004D1483" w:rsidP="008A21F7">
            <w:pPr>
              <w:pStyle w:val="Stlus7"/>
            </w:pPr>
            <w:r w:rsidRPr="00A658B7">
              <w:t>7.</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CD7C98E" w14:textId="77777777" w:rsidR="004D1483" w:rsidRPr="00A658B7" w:rsidRDefault="004D1483" w:rsidP="008A21F7">
            <w:pPr>
              <w:pStyle w:val="Stlus7"/>
            </w:pPr>
            <w:r w:rsidRPr="00A658B7">
              <w:t>8.</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D5C5421" w14:textId="77777777" w:rsidR="004D1483" w:rsidRPr="00A658B7" w:rsidRDefault="004D1483" w:rsidP="008A21F7">
            <w:pPr>
              <w:pStyle w:val="Stlus7"/>
            </w:pPr>
            <w:r w:rsidRPr="00A658B7">
              <w:t>9.</w:t>
            </w:r>
          </w:p>
        </w:tc>
      </w:tr>
      <w:tr w:rsidR="004D1483" w:rsidRPr="00A658B7" w14:paraId="6452887B" w14:textId="77777777" w:rsidTr="003A4FCE">
        <w:trPr>
          <w:trHeight w:val="302"/>
        </w:trPr>
        <w:tc>
          <w:tcPr>
            <w:tcW w:w="1627" w:type="dxa"/>
            <w:vMerge w:val="restart"/>
            <w:tcBorders>
              <w:top w:val="double" w:sz="4" w:space="0" w:color="auto"/>
              <w:left w:val="double" w:sz="4" w:space="0" w:color="auto"/>
              <w:bottom w:val="single" w:sz="8" w:space="0" w:color="000000"/>
              <w:right w:val="double" w:sz="4" w:space="0" w:color="auto"/>
            </w:tcBorders>
            <w:vAlign w:val="center"/>
          </w:tcPr>
          <w:p w14:paraId="5BAB62B4" w14:textId="77777777" w:rsidR="004D1483" w:rsidRPr="00A658B7" w:rsidRDefault="004D1483" w:rsidP="008A21F7">
            <w:pPr>
              <w:pStyle w:val="Stlus7"/>
            </w:pPr>
            <w:r w:rsidRPr="00A658B7">
              <w:lastRenderedPageBreak/>
              <w:t>Jazyk a komunikácia</w:t>
            </w:r>
          </w:p>
        </w:tc>
        <w:tc>
          <w:tcPr>
            <w:tcW w:w="1772" w:type="dxa"/>
            <w:vMerge w:val="restart"/>
            <w:tcBorders>
              <w:top w:val="double" w:sz="4" w:space="0" w:color="auto"/>
              <w:left w:val="double" w:sz="4" w:space="0" w:color="auto"/>
              <w:bottom w:val="single" w:sz="4" w:space="0" w:color="auto"/>
              <w:right w:val="double" w:sz="4" w:space="0" w:color="auto"/>
            </w:tcBorders>
            <w:vAlign w:val="bottom"/>
          </w:tcPr>
          <w:p w14:paraId="58F6892D" w14:textId="77777777" w:rsidR="004D1483" w:rsidRPr="00A658B7" w:rsidRDefault="004D1483" w:rsidP="008A21F7">
            <w:pPr>
              <w:pStyle w:val="Stlus7"/>
            </w:pPr>
            <w:r w:rsidRPr="00A658B7">
              <w:t>slovenský jazyk a slovenská literatúra</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04F971DF" w14:textId="77777777" w:rsidR="004D1483" w:rsidRPr="00A658B7" w:rsidRDefault="004D1483" w:rsidP="008A21F7">
            <w:pPr>
              <w:pStyle w:val="Stlus7"/>
            </w:pPr>
          </w:p>
        </w:tc>
        <w:tc>
          <w:tcPr>
            <w:tcW w:w="668"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7092286A" w14:textId="77777777" w:rsidR="004D1483" w:rsidRPr="00A658B7" w:rsidRDefault="004D1483" w:rsidP="008A21F7">
            <w:pPr>
              <w:pStyle w:val="Stlus7"/>
            </w:pPr>
          </w:p>
        </w:tc>
        <w:tc>
          <w:tcPr>
            <w:tcW w:w="590" w:type="dxa"/>
            <w:vMerge w:val="restart"/>
            <w:tcBorders>
              <w:top w:val="double" w:sz="4" w:space="0" w:color="auto"/>
              <w:left w:val="double" w:sz="4" w:space="0" w:color="auto"/>
              <w:bottom w:val="single" w:sz="4" w:space="0" w:color="auto"/>
              <w:right w:val="double" w:sz="4" w:space="0" w:color="auto"/>
            </w:tcBorders>
            <w:shd w:val="clear" w:color="auto" w:fill="EEECE1" w:themeFill="background2"/>
            <w:noWrap/>
            <w:vAlign w:val="center"/>
          </w:tcPr>
          <w:p w14:paraId="32255163" w14:textId="77777777" w:rsidR="004D1483" w:rsidRPr="00A658B7" w:rsidRDefault="004D1483" w:rsidP="008A21F7">
            <w:pPr>
              <w:pStyle w:val="Stlus7"/>
            </w:pPr>
            <w:r>
              <w:t>3</w:t>
            </w:r>
          </w:p>
        </w:tc>
        <w:tc>
          <w:tcPr>
            <w:tcW w:w="592"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5CB00593" w14:textId="77777777" w:rsidR="004D1483" w:rsidRPr="00A658B7" w:rsidRDefault="004D1483" w:rsidP="008A21F7">
            <w:pPr>
              <w:pStyle w:val="Stlus7"/>
            </w:pPr>
            <w:r>
              <w:t>3</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D9D9D9" w:themeFill="background1" w:themeFillShade="D9"/>
            <w:noWrap/>
            <w:vAlign w:val="center"/>
          </w:tcPr>
          <w:p w14:paraId="67D2C499" w14:textId="77777777" w:rsidR="004D1483" w:rsidRPr="00A658B7" w:rsidRDefault="00141FE8" w:rsidP="008A21F7">
            <w:pPr>
              <w:pStyle w:val="Stlus7"/>
            </w:pPr>
            <w:r>
              <w:t>3</w:t>
            </w:r>
          </w:p>
        </w:tc>
        <w:tc>
          <w:tcPr>
            <w:tcW w:w="66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1BCD0683" w14:textId="77777777" w:rsidR="004D1483" w:rsidRPr="00A658B7" w:rsidRDefault="00141FE8" w:rsidP="008A21F7">
            <w:pPr>
              <w:pStyle w:val="Stlus7"/>
            </w:pPr>
            <w:r>
              <w:t>3</w:t>
            </w:r>
          </w:p>
        </w:tc>
        <w:tc>
          <w:tcPr>
            <w:tcW w:w="590" w:type="dxa"/>
            <w:vMerge w:val="restart"/>
            <w:tcBorders>
              <w:top w:val="double" w:sz="4" w:space="0" w:color="auto"/>
              <w:left w:val="double" w:sz="4" w:space="0" w:color="auto"/>
              <w:bottom w:val="single" w:sz="4" w:space="0" w:color="auto"/>
              <w:right w:val="double" w:sz="4" w:space="0" w:color="auto"/>
            </w:tcBorders>
            <w:shd w:val="clear" w:color="auto" w:fill="D9D9D9" w:themeFill="background1" w:themeFillShade="D9"/>
            <w:noWrap/>
            <w:vAlign w:val="center"/>
          </w:tcPr>
          <w:p w14:paraId="237F9CC5" w14:textId="77777777" w:rsidR="004D1483" w:rsidRPr="00A658B7" w:rsidRDefault="004D1483" w:rsidP="008A21F7">
            <w:pPr>
              <w:pStyle w:val="Stlus7"/>
            </w:pPr>
            <w:r w:rsidRPr="00A658B7">
              <w:t>4</w:t>
            </w:r>
          </w:p>
        </w:tc>
        <w:tc>
          <w:tcPr>
            <w:tcW w:w="590"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71ADE87C" w14:textId="77777777" w:rsidR="004D1483" w:rsidRPr="00A658B7" w:rsidRDefault="00141FE8" w:rsidP="008A21F7">
            <w:pPr>
              <w:pStyle w:val="Stlus7"/>
            </w:pPr>
            <w:r>
              <w:t>4</w:t>
            </w:r>
          </w:p>
        </w:tc>
        <w:tc>
          <w:tcPr>
            <w:tcW w:w="731"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37BCE2B8" w14:textId="77777777" w:rsidR="004D1483" w:rsidRPr="00A658B7" w:rsidRDefault="00141FE8" w:rsidP="008A21F7">
            <w:pPr>
              <w:pStyle w:val="Stlus7"/>
            </w:pPr>
            <w:r>
              <w:t>4</w:t>
            </w:r>
          </w:p>
        </w:tc>
      </w:tr>
      <w:tr w:rsidR="004D1483" w:rsidRPr="00A658B7" w14:paraId="6824FAD6" w14:textId="77777777" w:rsidTr="003A4FCE">
        <w:trPr>
          <w:trHeight w:val="244"/>
        </w:trPr>
        <w:tc>
          <w:tcPr>
            <w:tcW w:w="1627" w:type="dxa"/>
            <w:vMerge/>
            <w:tcBorders>
              <w:top w:val="single" w:sz="8" w:space="0" w:color="auto"/>
              <w:left w:val="double" w:sz="4" w:space="0" w:color="auto"/>
              <w:bottom w:val="single" w:sz="8" w:space="0" w:color="000000"/>
              <w:right w:val="double" w:sz="4" w:space="0" w:color="auto"/>
            </w:tcBorders>
            <w:vAlign w:val="center"/>
          </w:tcPr>
          <w:p w14:paraId="4D4AB624" w14:textId="77777777" w:rsidR="004D1483" w:rsidRPr="00A658B7" w:rsidRDefault="004D1483" w:rsidP="008A21F7">
            <w:pPr>
              <w:pStyle w:val="Stlus7"/>
            </w:pPr>
          </w:p>
        </w:tc>
        <w:tc>
          <w:tcPr>
            <w:tcW w:w="1772" w:type="dxa"/>
            <w:vMerge/>
            <w:tcBorders>
              <w:top w:val="single" w:sz="8" w:space="0" w:color="auto"/>
              <w:left w:val="double" w:sz="4" w:space="0" w:color="auto"/>
              <w:bottom w:val="double" w:sz="4" w:space="0" w:color="auto"/>
              <w:right w:val="double" w:sz="4" w:space="0" w:color="auto"/>
            </w:tcBorders>
            <w:vAlign w:val="center"/>
          </w:tcPr>
          <w:p w14:paraId="463A6CA7" w14:textId="77777777" w:rsidR="004D1483" w:rsidRPr="00A658B7" w:rsidRDefault="004D1483" w:rsidP="008A21F7">
            <w:pPr>
              <w:pStyle w:val="Stlus7"/>
            </w:pPr>
          </w:p>
        </w:tc>
        <w:tc>
          <w:tcPr>
            <w:tcW w:w="659"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4A6719E2" w14:textId="77777777" w:rsidR="004D1483" w:rsidRPr="00A658B7" w:rsidRDefault="004D1483" w:rsidP="008A21F7">
            <w:pPr>
              <w:pStyle w:val="Stlus7"/>
            </w:pPr>
          </w:p>
        </w:tc>
        <w:tc>
          <w:tcPr>
            <w:tcW w:w="668"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7058DD6C" w14:textId="77777777" w:rsidR="004D1483" w:rsidRPr="00A658B7" w:rsidRDefault="004D1483" w:rsidP="008A21F7">
            <w:pPr>
              <w:pStyle w:val="Stlus7"/>
            </w:pPr>
          </w:p>
        </w:tc>
        <w:tc>
          <w:tcPr>
            <w:tcW w:w="590" w:type="dxa"/>
            <w:vMerge/>
            <w:tcBorders>
              <w:top w:val="single" w:sz="8" w:space="0" w:color="auto"/>
              <w:left w:val="double" w:sz="4" w:space="0" w:color="auto"/>
              <w:bottom w:val="double" w:sz="4" w:space="0" w:color="auto"/>
              <w:right w:val="double" w:sz="4" w:space="0" w:color="auto"/>
            </w:tcBorders>
            <w:shd w:val="clear" w:color="auto" w:fill="EEECE1" w:themeFill="background2"/>
            <w:vAlign w:val="center"/>
          </w:tcPr>
          <w:p w14:paraId="1C336EC6" w14:textId="77777777" w:rsidR="004D1483" w:rsidRPr="00A658B7" w:rsidRDefault="004D1483" w:rsidP="008A21F7">
            <w:pPr>
              <w:pStyle w:val="Stlus7"/>
            </w:pPr>
          </w:p>
        </w:tc>
        <w:tc>
          <w:tcPr>
            <w:tcW w:w="592"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7C2D6330" w14:textId="77777777" w:rsidR="004D1483" w:rsidRPr="00A658B7" w:rsidRDefault="004D1483" w:rsidP="008A21F7">
            <w:pPr>
              <w:pStyle w:val="Stlus7"/>
            </w:pPr>
          </w:p>
        </w:tc>
        <w:tc>
          <w:tcPr>
            <w:tcW w:w="659" w:type="dxa"/>
            <w:vMerge/>
            <w:tcBorders>
              <w:top w:val="single" w:sz="8" w:space="0" w:color="auto"/>
              <w:left w:val="double" w:sz="4" w:space="0" w:color="auto"/>
              <w:bottom w:val="double" w:sz="4" w:space="0" w:color="auto"/>
              <w:right w:val="double" w:sz="4" w:space="0" w:color="auto"/>
            </w:tcBorders>
            <w:shd w:val="clear" w:color="auto" w:fill="D9D9D9" w:themeFill="background1" w:themeFillShade="D9"/>
            <w:vAlign w:val="center"/>
          </w:tcPr>
          <w:p w14:paraId="744330A7" w14:textId="77777777" w:rsidR="004D1483" w:rsidRPr="00A658B7" w:rsidRDefault="004D1483" w:rsidP="008A21F7">
            <w:pPr>
              <w:pStyle w:val="Stlus7"/>
            </w:pPr>
          </w:p>
        </w:tc>
        <w:tc>
          <w:tcPr>
            <w:tcW w:w="669"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50AE7F90" w14:textId="77777777" w:rsidR="004D1483" w:rsidRPr="00A658B7" w:rsidRDefault="004D1483" w:rsidP="008A21F7">
            <w:pPr>
              <w:pStyle w:val="Stlus7"/>
            </w:pPr>
          </w:p>
        </w:tc>
        <w:tc>
          <w:tcPr>
            <w:tcW w:w="590" w:type="dxa"/>
            <w:vMerge/>
            <w:tcBorders>
              <w:top w:val="single" w:sz="8" w:space="0" w:color="auto"/>
              <w:left w:val="double" w:sz="4" w:space="0" w:color="auto"/>
              <w:bottom w:val="double" w:sz="4" w:space="0" w:color="auto"/>
              <w:right w:val="double" w:sz="4" w:space="0" w:color="auto"/>
            </w:tcBorders>
            <w:shd w:val="clear" w:color="auto" w:fill="D9D9D9" w:themeFill="background1" w:themeFillShade="D9"/>
            <w:vAlign w:val="center"/>
          </w:tcPr>
          <w:p w14:paraId="51608BC2" w14:textId="77777777" w:rsidR="004D1483" w:rsidRPr="00A658B7" w:rsidRDefault="004D1483" w:rsidP="008A21F7">
            <w:pPr>
              <w:pStyle w:val="Stlus7"/>
            </w:pPr>
          </w:p>
        </w:tc>
        <w:tc>
          <w:tcPr>
            <w:tcW w:w="590"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7FDE6026" w14:textId="77777777" w:rsidR="004D1483" w:rsidRPr="00A658B7" w:rsidRDefault="004D1483" w:rsidP="008A21F7">
            <w:pPr>
              <w:pStyle w:val="Stlus7"/>
            </w:pPr>
          </w:p>
        </w:tc>
        <w:tc>
          <w:tcPr>
            <w:tcW w:w="731" w:type="dxa"/>
            <w:vMerge/>
            <w:tcBorders>
              <w:top w:val="single" w:sz="8" w:space="0" w:color="auto"/>
              <w:left w:val="double" w:sz="4" w:space="0" w:color="auto"/>
              <w:bottom w:val="double" w:sz="4" w:space="0" w:color="auto"/>
              <w:right w:val="double" w:sz="4" w:space="0" w:color="auto"/>
            </w:tcBorders>
            <w:shd w:val="clear" w:color="auto" w:fill="FFFFFF" w:themeFill="background1"/>
            <w:vAlign w:val="center"/>
          </w:tcPr>
          <w:p w14:paraId="111B875F" w14:textId="77777777" w:rsidR="004D1483" w:rsidRPr="00A658B7" w:rsidRDefault="004D1483" w:rsidP="008A21F7">
            <w:pPr>
              <w:pStyle w:val="Stlus7"/>
            </w:pPr>
          </w:p>
        </w:tc>
      </w:tr>
      <w:tr w:rsidR="004D1483" w:rsidRPr="00A658B7" w14:paraId="2A48246D" w14:textId="77777777" w:rsidTr="003A4FCE">
        <w:trPr>
          <w:trHeight w:val="238"/>
        </w:trPr>
        <w:tc>
          <w:tcPr>
            <w:tcW w:w="1627" w:type="dxa"/>
            <w:vMerge/>
            <w:tcBorders>
              <w:top w:val="single" w:sz="8" w:space="0" w:color="auto"/>
              <w:left w:val="double" w:sz="4" w:space="0" w:color="auto"/>
              <w:bottom w:val="double" w:sz="4" w:space="0" w:color="auto"/>
              <w:right w:val="double" w:sz="4" w:space="0" w:color="auto"/>
            </w:tcBorders>
            <w:vAlign w:val="center"/>
          </w:tcPr>
          <w:p w14:paraId="6DB7CDD7"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vAlign w:val="bottom"/>
          </w:tcPr>
          <w:p w14:paraId="3F6092BD" w14:textId="77777777" w:rsidR="004D1483" w:rsidRPr="00A658B7" w:rsidRDefault="004D1483" w:rsidP="008A21F7">
            <w:pPr>
              <w:pStyle w:val="Stlus7"/>
            </w:pPr>
            <w:r w:rsidRPr="00A658B7">
              <w:t>maďarský jazyk a literatúra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76EA2A35" w14:textId="77777777" w:rsidR="004D1483" w:rsidRPr="00A658B7" w:rsidRDefault="004D1483" w:rsidP="008A21F7">
            <w:pPr>
              <w:pStyle w:val="Stlus7"/>
            </w:pPr>
            <w:r>
              <w:t>8</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10623362" w14:textId="77777777" w:rsidR="004D1483" w:rsidRPr="00A658B7" w:rsidRDefault="004D1483" w:rsidP="008A21F7">
            <w:pPr>
              <w:pStyle w:val="Stlus7"/>
            </w:pPr>
            <w:r>
              <w:t>8</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center"/>
          </w:tcPr>
          <w:p w14:paraId="225A0175" w14:textId="77777777" w:rsidR="004D1483" w:rsidRPr="00A658B7" w:rsidRDefault="004D1483" w:rsidP="008A21F7">
            <w:pPr>
              <w:pStyle w:val="Stlus7"/>
            </w:pPr>
            <w:r w:rsidRPr="00A658B7">
              <w:t>5</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71F6AA96" w14:textId="77777777" w:rsidR="004D1483" w:rsidRPr="00A62A44" w:rsidRDefault="00141FE8" w:rsidP="008A21F7">
            <w:pPr>
              <w:pStyle w:val="Stlus7"/>
              <w:rPr>
                <w:lang w:val="hu-HU"/>
              </w:rPr>
            </w:pPr>
            <w:r>
              <w:t>5</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center"/>
          </w:tcPr>
          <w:p w14:paraId="1EFB2877" w14:textId="77777777" w:rsidR="004D1483" w:rsidRPr="00A658B7" w:rsidRDefault="00141FE8" w:rsidP="008A21F7">
            <w:pPr>
              <w:pStyle w:val="Stlus7"/>
            </w:pPr>
            <w:r>
              <w:t>4</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244C2D55" w14:textId="77777777" w:rsidR="004D1483" w:rsidRPr="007354B6" w:rsidRDefault="00141FE8" w:rsidP="008A21F7">
            <w:pPr>
              <w:pStyle w:val="Stlus7"/>
              <w:rPr>
                <w:lang w:val="hu-HU"/>
              </w:rPr>
            </w:pPr>
            <w:r>
              <w:t>4</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center"/>
          </w:tcPr>
          <w:p w14:paraId="1973D007" w14:textId="77777777" w:rsidR="004D1483" w:rsidRPr="00A658B7" w:rsidRDefault="00141FE8" w:rsidP="008A21F7">
            <w:pPr>
              <w:pStyle w:val="Stlus7"/>
            </w:pPr>
            <w:r>
              <w:t>4</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0B004E39" w14:textId="77777777" w:rsidR="004D1483" w:rsidRPr="00A658B7" w:rsidRDefault="00141FE8" w:rsidP="008A21F7">
            <w:pPr>
              <w:pStyle w:val="Stlus7"/>
            </w:pPr>
            <w:r>
              <w:t>4</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14:paraId="25C5A498" w14:textId="77777777" w:rsidR="004D1483" w:rsidRPr="00A658B7" w:rsidRDefault="00141FE8" w:rsidP="008A21F7">
            <w:pPr>
              <w:pStyle w:val="Stlus7"/>
            </w:pPr>
            <w:r>
              <w:t>4</w:t>
            </w:r>
          </w:p>
        </w:tc>
      </w:tr>
      <w:tr w:rsidR="004D1483" w:rsidRPr="00A658B7" w14:paraId="380A1891" w14:textId="77777777" w:rsidTr="003A4FCE">
        <w:trPr>
          <w:trHeight w:val="302"/>
        </w:trPr>
        <w:tc>
          <w:tcPr>
            <w:tcW w:w="1627" w:type="dxa"/>
            <w:vMerge w:val="restart"/>
            <w:tcBorders>
              <w:top w:val="double" w:sz="4" w:space="0" w:color="auto"/>
              <w:left w:val="double" w:sz="4" w:space="0" w:color="auto"/>
              <w:bottom w:val="single" w:sz="8" w:space="0" w:color="000000"/>
              <w:right w:val="double" w:sz="4" w:space="0" w:color="auto"/>
            </w:tcBorders>
            <w:vAlign w:val="bottom"/>
          </w:tcPr>
          <w:p w14:paraId="2CAA2ED5" w14:textId="77777777" w:rsidR="004D1483" w:rsidRPr="00A658B7" w:rsidRDefault="004D1483" w:rsidP="008A21F7">
            <w:pPr>
              <w:pStyle w:val="Stlus7"/>
            </w:pPr>
            <w:r w:rsidRPr="00A658B7">
              <w:t>Matematika a práca s informáciami</w:t>
            </w:r>
          </w:p>
        </w:tc>
        <w:tc>
          <w:tcPr>
            <w:tcW w:w="1772" w:type="dxa"/>
            <w:tcBorders>
              <w:top w:val="double" w:sz="4" w:space="0" w:color="auto"/>
              <w:left w:val="double" w:sz="4" w:space="0" w:color="auto"/>
              <w:bottom w:val="double" w:sz="4" w:space="0" w:color="auto"/>
              <w:right w:val="double" w:sz="4" w:space="0" w:color="auto"/>
            </w:tcBorders>
            <w:noWrap/>
            <w:vAlign w:val="bottom"/>
          </w:tcPr>
          <w:p w14:paraId="17D374ED" w14:textId="77777777" w:rsidR="004D1483" w:rsidRPr="00A658B7" w:rsidRDefault="00DD1078" w:rsidP="008A21F7">
            <w:pPr>
              <w:pStyle w:val="Stlus7"/>
            </w:pPr>
            <w:r>
              <w:t>m</w:t>
            </w:r>
            <w:r w:rsidR="004D1483" w:rsidRPr="00A658B7">
              <w:t xml:space="preserve">atematika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6396FE2" w14:textId="77777777" w:rsidR="004D1483" w:rsidRPr="00A658B7" w:rsidRDefault="00367EC7" w:rsidP="008A21F7">
            <w:pPr>
              <w:pStyle w:val="Stlus7"/>
            </w:pPr>
            <w:r>
              <w:t>4</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485E508" w14:textId="77777777" w:rsidR="004D1483" w:rsidRPr="00A658B7" w:rsidRDefault="004D1483" w:rsidP="008A21F7">
            <w:pPr>
              <w:pStyle w:val="Stlus7"/>
            </w:pPr>
            <w:r w:rsidRPr="00A658B7">
              <w:t>4</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1FB012AA" w14:textId="77777777" w:rsidR="004D1483" w:rsidRPr="00A658B7" w:rsidRDefault="00141FE8" w:rsidP="008A21F7">
            <w:pPr>
              <w:pStyle w:val="Stlus7"/>
            </w:pPr>
            <w:r>
              <w:t>4</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0C8C46C" w14:textId="77777777" w:rsidR="004D1483" w:rsidRPr="00A658B7" w:rsidRDefault="00141FE8" w:rsidP="008A21F7">
            <w:pPr>
              <w:pStyle w:val="Stlus7"/>
            </w:pPr>
            <w:r>
              <w:t>4</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712433B4" w14:textId="77777777" w:rsidR="004D1483" w:rsidRPr="00A658B7" w:rsidRDefault="004D1483" w:rsidP="008A21F7">
            <w:pPr>
              <w:pStyle w:val="Stlus7"/>
            </w:pPr>
            <w:r w:rsidRPr="00A658B7">
              <w:t>4</w:t>
            </w:r>
            <w:r>
              <w:t xml:space="preserve">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4E083BE" w14:textId="77777777" w:rsidR="004D1483" w:rsidRPr="00A658B7" w:rsidRDefault="004D1483" w:rsidP="008A21F7">
            <w:pPr>
              <w:pStyle w:val="Stlus7"/>
            </w:pPr>
            <w:r w:rsidRPr="00A658B7">
              <w:t>4</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042AD38A" w14:textId="77777777" w:rsidR="004D1483" w:rsidRPr="00A658B7" w:rsidRDefault="004D1483" w:rsidP="008A21F7">
            <w:pPr>
              <w:pStyle w:val="Stlus7"/>
            </w:pPr>
            <w:r w:rsidRPr="00A658B7">
              <w:t>4</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A01FB7E" w14:textId="77777777" w:rsidR="004D1483" w:rsidRPr="00A658B7" w:rsidRDefault="004D1483" w:rsidP="008A21F7">
            <w:pPr>
              <w:pStyle w:val="Stlus7"/>
            </w:pPr>
            <w:r w:rsidRPr="00A658B7">
              <w:t>4</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91A10FA" w14:textId="77777777" w:rsidR="004D1483" w:rsidRPr="00A658B7" w:rsidRDefault="00141FE8" w:rsidP="008A21F7">
            <w:pPr>
              <w:pStyle w:val="Stlus7"/>
            </w:pPr>
            <w:r>
              <w:t>4</w:t>
            </w:r>
          </w:p>
        </w:tc>
      </w:tr>
      <w:tr w:rsidR="004D1483" w:rsidRPr="00A658B7" w14:paraId="4A29834E" w14:textId="77777777" w:rsidTr="003A4FCE">
        <w:trPr>
          <w:trHeight w:val="317"/>
        </w:trPr>
        <w:tc>
          <w:tcPr>
            <w:tcW w:w="1627" w:type="dxa"/>
            <w:vMerge/>
            <w:tcBorders>
              <w:top w:val="nil"/>
              <w:left w:val="double" w:sz="4" w:space="0" w:color="auto"/>
              <w:bottom w:val="double" w:sz="4" w:space="0" w:color="auto"/>
              <w:right w:val="double" w:sz="4" w:space="0" w:color="auto"/>
            </w:tcBorders>
            <w:vAlign w:val="center"/>
          </w:tcPr>
          <w:p w14:paraId="765D5308"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75474A5F" w14:textId="77777777" w:rsidR="004D1483" w:rsidRPr="00A658B7" w:rsidRDefault="00DD1078" w:rsidP="008A21F7">
            <w:pPr>
              <w:pStyle w:val="Stlus7"/>
            </w:pPr>
            <w:r>
              <w:t>i</w:t>
            </w:r>
            <w:r w:rsidR="004D1483" w:rsidRPr="00A658B7">
              <w:t xml:space="preserve">nformatika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AFD1114" w14:textId="77777777" w:rsidR="004D1483" w:rsidRPr="00A658B7" w:rsidRDefault="004D1483"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984FBC3" w14:textId="77777777" w:rsidR="004D1483" w:rsidRPr="00A658B7" w:rsidRDefault="004D1483" w:rsidP="008A21F7">
            <w:pPr>
              <w:pStyle w:val="Stlus7"/>
            </w:pP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DBB5D54" w14:textId="77777777" w:rsidR="004D1483" w:rsidRPr="00A658B7" w:rsidRDefault="004D1483" w:rsidP="008A21F7">
            <w:pPr>
              <w:pStyle w:val="Stlus7"/>
            </w:pP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7F8322A" w14:textId="77777777" w:rsidR="004D1483" w:rsidRPr="00A658B7" w:rsidRDefault="004D1483"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57A93625" w14:textId="77777777" w:rsidR="004D1483" w:rsidRPr="00A658B7" w:rsidRDefault="004D1483" w:rsidP="008A21F7">
            <w:pPr>
              <w:pStyle w:val="Stlus7"/>
            </w:pPr>
            <w:r w:rsidRPr="00EC2BD4">
              <w:t>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18F0ED3" w14:textId="77777777" w:rsidR="004D1483" w:rsidRPr="00A658B7" w:rsidRDefault="004D1483" w:rsidP="008A21F7">
            <w:pPr>
              <w:pStyle w:val="Stlus7"/>
            </w:pPr>
            <w:r>
              <w:t>1</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38385EEA" w14:textId="77777777" w:rsidR="004D1483" w:rsidRPr="00A658B7" w:rsidRDefault="004D1483" w:rsidP="008A21F7">
            <w:pPr>
              <w:pStyle w:val="Stlus7"/>
            </w:pPr>
            <w:r>
              <w:t>1</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59DFB91" w14:textId="77777777" w:rsidR="004D1483" w:rsidRPr="00A658B7" w:rsidRDefault="00141FE8" w:rsidP="008A21F7">
            <w:pPr>
              <w:pStyle w:val="Stlus7"/>
            </w:pPr>
            <w:r>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8C8CB3B" w14:textId="77777777" w:rsidR="004D1483" w:rsidRPr="00A658B7" w:rsidRDefault="00141FE8" w:rsidP="008A21F7">
            <w:pPr>
              <w:pStyle w:val="Stlus7"/>
            </w:pPr>
            <w:r>
              <w:t>1</w:t>
            </w:r>
            <w:r w:rsidR="004D1483" w:rsidRPr="00A658B7">
              <w:t> </w:t>
            </w:r>
          </w:p>
        </w:tc>
      </w:tr>
      <w:tr w:rsidR="004D1483" w:rsidRPr="00A658B7" w14:paraId="56B70C18" w14:textId="77777777" w:rsidTr="003A4FCE">
        <w:trPr>
          <w:trHeight w:val="302"/>
        </w:trPr>
        <w:tc>
          <w:tcPr>
            <w:tcW w:w="1627" w:type="dxa"/>
            <w:vMerge w:val="restart"/>
            <w:tcBorders>
              <w:top w:val="double" w:sz="4" w:space="0" w:color="auto"/>
              <w:left w:val="double" w:sz="4" w:space="0" w:color="auto"/>
              <w:bottom w:val="single" w:sz="8" w:space="0" w:color="000000"/>
              <w:right w:val="double" w:sz="4" w:space="0" w:color="auto"/>
            </w:tcBorders>
            <w:noWrap/>
            <w:vAlign w:val="center"/>
          </w:tcPr>
          <w:p w14:paraId="359F1E54" w14:textId="77777777" w:rsidR="004D1483" w:rsidRPr="00A658B7" w:rsidRDefault="004D1483" w:rsidP="008A21F7">
            <w:pPr>
              <w:pStyle w:val="Stlus7"/>
            </w:pPr>
            <w:r w:rsidRPr="00A658B7">
              <w:t>Človek a príroda</w:t>
            </w:r>
          </w:p>
        </w:tc>
        <w:tc>
          <w:tcPr>
            <w:tcW w:w="177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345B51EF" w14:textId="77777777" w:rsidR="004D1483" w:rsidRPr="00EC2BD4" w:rsidRDefault="00141FE8" w:rsidP="008A21F7">
            <w:pPr>
              <w:pStyle w:val="Stlus7"/>
            </w:pPr>
            <w:r>
              <w:t>vecné učenie</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E631A5D" w14:textId="77777777" w:rsidR="004D1483" w:rsidRPr="00EC2BD4" w:rsidRDefault="004D1483" w:rsidP="008A21F7">
            <w:pPr>
              <w:pStyle w:val="Stlus7"/>
            </w:pPr>
            <w:r w:rsidRPr="00EC2BD4">
              <w:t>1</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AF721C7" w14:textId="77777777" w:rsidR="004D1483" w:rsidRPr="00A658B7" w:rsidRDefault="004D1483" w:rsidP="008A21F7">
            <w:pPr>
              <w:pStyle w:val="Stlus7"/>
            </w:pPr>
            <w:r w:rsidRPr="00A658B7">
              <w:t> </w:t>
            </w:r>
            <w:r w:rsidR="00141FE8">
              <w:t>1</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5D7876A" w14:textId="77777777" w:rsidR="004D1483" w:rsidRPr="00A658B7" w:rsidRDefault="00141FE8" w:rsidP="008A21F7">
            <w:pPr>
              <w:pStyle w:val="Stlus7"/>
            </w:pPr>
            <w:r>
              <w:t>1</w:t>
            </w:r>
            <w:r w:rsidR="004D1483" w:rsidRPr="00A658B7">
              <w:t> </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872C939" w14:textId="77777777" w:rsidR="004D1483" w:rsidRPr="00A658B7" w:rsidRDefault="004D1483"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069E4FC6" w14:textId="77777777" w:rsidR="004D1483" w:rsidRPr="00A658B7" w:rsidRDefault="004D1483"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2671E06"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48F77D68"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992E595" w14:textId="77777777" w:rsidR="004D1483" w:rsidRPr="00A658B7" w:rsidRDefault="004D1483" w:rsidP="008A21F7">
            <w:pPr>
              <w:pStyle w:val="Stlus7"/>
            </w:pPr>
            <w:r w:rsidRPr="00A658B7">
              <w:t> </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37E7E0F" w14:textId="77777777" w:rsidR="004D1483" w:rsidRPr="00A658B7" w:rsidRDefault="004D1483" w:rsidP="008A21F7">
            <w:pPr>
              <w:pStyle w:val="Stlus7"/>
            </w:pPr>
            <w:r w:rsidRPr="00A658B7">
              <w:t> </w:t>
            </w:r>
          </w:p>
        </w:tc>
      </w:tr>
      <w:tr w:rsidR="004D1483" w:rsidRPr="00A658B7" w14:paraId="75683A95" w14:textId="77777777" w:rsidTr="003A4FCE">
        <w:trPr>
          <w:trHeight w:val="302"/>
        </w:trPr>
        <w:tc>
          <w:tcPr>
            <w:tcW w:w="1627" w:type="dxa"/>
            <w:vMerge/>
            <w:tcBorders>
              <w:top w:val="nil"/>
              <w:left w:val="double" w:sz="4" w:space="0" w:color="auto"/>
              <w:bottom w:val="single" w:sz="8" w:space="0" w:color="000000"/>
              <w:right w:val="double" w:sz="4" w:space="0" w:color="auto"/>
            </w:tcBorders>
            <w:vAlign w:val="center"/>
          </w:tcPr>
          <w:p w14:paraId="4757DE4B"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10F7BA77" w14:textId="77777777" w:rsidR="004D1483" w:rsidRPr="00A658B7" w:rsidRDefault="004D1483" w:rsidP="008A21F7">
            <w:pPr>
              <w:pStyle w:val="Stlus7"/>
            </w:pPr>
            <w:r w:rsidRPr="00A658B7">
              <w:t>fyzika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AB92B32" w14:textId="77777777" w:rsidR="004D1483" w:rsidRPr="00A658B7" w:rsidRDefault="004D1483"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CBAC6F8"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47025EF" w14:textId="77777777" w:rsidR="004D1483" w:rsidRPr="00A658B7" w:rsidRDefault="004D1483" w:rsidP="008A21F7">
            <w:pPr>
              <w:pStyle w:val="Stlus7"/>
            </w:pPr>
            <w:r w:rsidRPr="00A658B7">
              <w:t> </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D6C15D1" w14:textId="77777777" w:rsidR="004D1483" w:rsidRPr="00A658B7" w:rsidRDefault="004D1483"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368DE485" w14:textId="77777777" w:rsidR="004D1483" w:rsidRPr="00A658B7" w:rsidRDefault="004D1483"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C8483E0" w14:textId="77777777" w:rsidR="004D1483" w:rsidRPr="00A658B7" w:rsidRDefault="004D1483" w:rsidP="008A21F7">
            <w:pPr>
              <w:pStyle w:val="Stlus7"/>
            </w:pP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02C4261C" w14:textId="77777777" w:rsidR="004D1483" w:rsidRPr="00A658B7" w:rsidRDefault="004D1483" w:rsidP="008A21F7">
            <w:pPr>
              <w:pStyle w:val="Stlus7"/>
            </w:pPr>
            <w:r>
              <w:t>1</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9F6ABDB" w14:textId="77777777" w:rsidR="004D1483" w:rsidRPr="00A658B7" w:rsidRDefault="00141FE8" w:rsidP="008A21F7">
            <w:pPr>
              <w:pStyle w:val="Stlus7"/>
            </w:pPr>
            <w:r>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72BC66E" w14:textId="77777777" w:rsidR="004D1483" w:rsidRPr="00A658B7" w:rsidRDefault="004D1483" w:rsidP="008A21F7">
            <w:pPr>
              <w:pStyle w:val="Stlus7"/>
            </w:pPr>
            <w:r w:rsidRPr="00A658B7">
              <w:t>1</w:t>
            </w:r>
          </w:p>
        </w:tc>
      </w:tr>
      <w:tr w:rsidR="004D1483" w:rsidRPr="00A658B7" w14:paraId="2D1ED65A" w14:textId="77777777" w:rsidTr="003A4FCE">
        <w:trPr>
          <w:trHeight w:val="302"/>
        </w:trPr>
        <w:tc>
          <w:tcPr>
            <w:tcW w:w="1627" w:type="dxa"/>
            <w:vMerge/>
            <w:tcBorders>
              <w:top w:val="nil"/>
              <w:left w:val="double" w:sz="4" w:space="0" w:color="auto"/>
              <w:bottom w:val="single" w:sz="8" w:space="0" w:color="000000"/>
              <w:right w:val="double" w:sz="4" w:space="0" w:color="auto"/>
            </w:tcBorders>
            <w:vAlign w:val="center"/>
          </w:tcPr>
          <w:p w14:paraId="3A9C510D"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19DE415B" w14:textId="77777777" w:rsidR="004D1483" w:rsidRPr="00A658B7" w:rsidRDefault="004D1483" w:rsidP="008A21F7">
            <w:pPr>
              <w:pStyle w:val="Stlus7"/>
            </w:pPr>
            <w:r w:rsidRPr="00A658B7">
              <w:t>chémia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E7E0D88" w14:textId="77777777" w:rsidR="004D1483" w:rsidRPr="00A658B7" w:rsidRDefault="004D1483"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4DA1391"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D2D7092" w14:textId="77777777" w:rsidR="004D1483" w:rsidRPr="00A658B7" w:rsidRDefault="004D1483" w:rsidP="008A21F7">
            <w:pPr>
              <w:pStyle w:val="Stlus7"/>
            </w:pPr>
            <w:r w:rsidRPr="00A658B7">
              <w:t> </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3449B81" w14:textId="77777777" w:rsidR="004D1483" w:rsidRPr="00A658B7" w:rsidRDefault="004D1483"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0A0E977B" w14:textId="77777777" w:rsidR="004D1483" w:rsidRPr="00A658B7" w:rsidRDefault="004D1483"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CD60792"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69ED6D96" w14:textId="77777777" w:rsidR="004D1483" w:rsidRPr="00A658B7" w:rsidRDefault="004D1483" w:rsidP="008A21F7">
            <w:pPr>
              <w:pStyle w:val="Stlus7"/>
            </w:pP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49215F1" w14:textId="77777777" w:rsidR="004D1483" w:rsidRPr="00A658B7" w:rsidRDefault="004D1483" w:rsidP="008A21F7">
            <w:pPr>
              <w:pStyle w:val="Stlus7"/>
            </w:pP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360A176" w14:textId="77777777" w:rsidR="004D1483" w:rsidRPr="00A658B7" w:rsidRDefault="004D1483" w:rsidP="008A21F7">
            <w:pPr>
              <w:pStyle w:val="Stlus7"/>
            </w:pPr>
            <w:r w:rsidRPr="00A658B7">
              <w:t>1</w:t>
            </w:r>
          </w:p>
        </w:tc>
      </w:tr>
      <w:tr w:rsidR="004D1483" w:rsidRPr="00A658B7" w14:paraId="05042BAE" w14:textId="77777777" w:rsidTr="003A4FCE">
        <w:trPr>
          <w:trHeight w:val="317"/>
        </w:trPr>
        <w:tc>
          <w:tcPr>
            <w:tcW w:w="1627" w:type="dxa"/>
            <w:vMerge/>
            <w:tcBorders>
              <w:top w:val="nil"/>
              <w:left w:val="double" w:sz="4" w:space="0" w:color="auto"/>
              <w:bottom w:val="double" w:sz="4" w:space="0" w:color="auto"/>
              <w:right w:val="double" w:sz="4" w:space="0" w:color="auto"/>
            </w:tcBorders>
            <w:vAlign w:val="center"/>
          </w:tcPr>
          <w:p w14:paraId="1312142A"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379C3E17" w14:textId="77777777" w:rsidR="004D1483" w:rsidRPr="00A658B7" w:rsidRDefault="004D1483" w:rsidP="008A21F7">
            <w:pPr>
              <w:pStyle w:val="Stlus7"/>
            </w:pPr>
            <w:r w:rsidRPr="00A658B7">
              <w:t>biológia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006BFFE" w14:textId="77777777" w:rsidR="004D1483" w:rsidRPr="00A658B7" w:rsidRDefault="004D1483"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E001944"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4D5FCB5" w14:textId="77777777" w:rsidR="004D1483" w:rsidRPr="00A658B7" w:rsidRDefault="004D1483" w:rsidP="008A21F7">
            <w:pPr>
              <w:pStyle w:val="Stlus7"/>
            </w:pPr>
            <w:r w:rsidRPr="00A658B7">
              <w:t> </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04C52F2" w14:textId="77777777" w:rsidR="004D1483" w:rsidRPr="00A658B7" w:rsidRDefault="004D1483"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2B16C151" w14:textId="77777777" w:rsidR="004D1483" w:rsidRPr="00A658B7" w:rsidRDefault="004D1483" w:rsidP="008A21F7">
            <w:pPr>
              <w:pStyle w:val="Stlus7"/>
            </w:pP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3030B22" w14:textId="77777777" w:rsidR="004D1483" w:rsidRPr="00A658B7" w:rsidRDefault="004D1483" w:rsidP="008A21F7">
            <w:pPr>
              <w:pStyle w:val="Stlus7"/>
            </w:pP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46CECE80" w14:textId="77777777" w:rsidR="004D1483" w:rsidRPr="00A658B7" w:rsidRDefault="004D1483" w:rsidP="008A21F7">
            <w:pPr>
              <w:pStyle w:val="Stlus7"/>
            </w:pPr>
            <w:r w:rsidRPr="00A658B7">
              <w:t>1</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6D4D25B" w14:textId="77777777" w:rsidR="004D1483" w:rsidRPr="00A658B7" w:rsidRDefault="004D1483" w:rsidP="008A21F7">
            <w:pPr>
              <w:pStyle w:val="Stlus7"/>
            </w:pPr>
            <w:r w:rsidRPr="00A658B7">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D9695F9" w14:textId="77777777" w:rsidR="004D1483" w:rsidRPr="00A658B7" w:rsidRDefault="004D1483" w:rsidP="008A21F7">
            <w:pPr>
              <w:pStyle w:val="Stlus7"/>
            </w:pPr>
            <w:r w:rsidRPr="00A658B7">
              <w:t>1</w:t>
            </w:r>
          </w:p>
        </w:tc>
      </w:tr>
      <w:tr w:rsidR="004D1483" w:rsidRPr="00A658B7" w14:paraId="6CCC18C0" w14:textId="77777777" w:rsidTr="003A4FCE">
        <w:trPr>
          <w:trHeight w:val="302"/>
        </w:trPr>
        <w:tc>
          <w:tcPr>
            <w:tcW w:w="1627" w:type="dxa"/>
            <w:vMerge w:val="restart"/>
            <w:tcBorders>
              <w:top w:val="double" w:sz="4" w:space="0" w:color="auto"/>
              <w:left w:val="double" w:sz="4" w:space="0" w:color="auto"/>
              <w:bottom w:val="single" w:sz="8" w:space="0" w:color="000000"/>
              <w:right w:val="double" w:sz="4" w:space="0" w:color="auto"/>
            </w:tcBorders>
            <w:noWrap/>
            <w:vAlign w:val="center"/>
          </w:tcPr>
          <w:p w14:paraId="0C0C6ADC" w14:textId="77777777" w:rsidR="004D1483" w:rsidRPr="00A658B7" w:rsidRDefault="004D1483" w:rsidP="008A21F7">
            <w:pPr>
              <w:pStyle w:val="Stlus7"/>
            </w:pPr>
            <w:r w:rsidRPr="00A658B7">
              <w:t>Človek a spoločnosť</w:t>
            </w:r>
          </w:p>
        </w:tc>
        <w:tc>
          <w:tcPr>
            <w:tcW w:w="1772" w:type="dxa"/>
            <w:tcBorders>
              <w:top w:val="double" w:sz="4" w:space="0" w:color="auto"/>
              <w:left w:val="double" w:sz="4" w:space="0" w:color="auto"/>
              <w:bottom w:val="double" w:sz="4" w:space="0" w:color="auto"/>
              <w:right w:val="double" w:sz="4" w:space="0" w:color="auto"/>
            </w:tcBorders>
            <w:noWrap/>
            <w:vAlign w:val="bottom"/>
          </w:tcPr>
          <w:p w14:paraId="536C39AF" w14:textId="77777777" w:rsidR="004D1483" w:rsidRPr="00A658B7" w:rsidRDefault="004D1483" w:rsidP="008A21F7">
            <w:pPr>
              <w:pStyle w:val="Stlus7"/>
            </w:pPr>
            <w:r w:rsidRPr="00A658B7">
              <w:t>vlastiveda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9EDDE84" w14:textId="77777777" w:rsidR="004D1483" w:rsidRPr="00A658B7" w:rsidRDefault="004D1483"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57E5608" w14:textId="77777777" w:rsidR="004D1483" w:rsidRPr="00A658B7" w:rsidRDefault="004D1483" w:rsidP="008A21F7">
            <w:pPr>
              <w:pStyle w:val="Stlus7"/>
            </w:pP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AB72FEC" w14:textId="77777777" w:rsidR="004D1483" w:rsidRPr="00A658B7" w:rsidRDefault="004D1483" w:rsidP="008A21F7">
            <w:pPr>
              <w:pStyle w:val="Stlus7"/>
            </w:pP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0B6415B" w14:textId="77777777" w:rsidR="004D1483" w:rsidRPr="00A658B7" w:rsidRDefault="00141FE8" w:rsidP="008A21F7">
            <w:pPr>
              <w:pStyle w:val="Stlus7"/>
            </w:pPr>
            <w:r>
              <w:t>2</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1AF62AFC" w14:textId="77777777" w:rsidR="004D1483" w:rsidRPr="00A658B7" w:rsidRDefault="004D1483" w:rsidP="008A21F7">
            <w:pPr>
              <w:pStyle w:val="Stlus7"/>
            </w:pPr>
            <w:r w:rsidRPr="00A658B7">
              <w:t> </w:t>
            </w:r>
            <w:r w:rsidR="00367EC7">
              <w:t>2</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0DBC0D0" w14:textId="77777777" w:rsidR="004D1483" w:rsidRPr="00A658B7" w:rsidRDefault="004D1483" w:rsidP="008A21F7">
            <w:pPr>
              <w:pStyle w:val="Stlus7"/>
            </w:pPr>
            <w:r w:rsidRPr="00A658B7">
              <w:t> </w:t>
            </w:r>
            <w:r w:rsidR="00367EC7">
              <w:t>3</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3980DF67"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007455E" w14:textId="77777777" w:rsidR="004D1483" w:rsidRPr="00A658B7" w:rsidRDefault="004D1483" w:rsidP="008A21F7">
            <w:pPr>
              <w:pStyle w:val="Stlus7"/>
            </w:pPr>
            <w:r w:rsidRPr="00A658B7">
              <w:t> </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1FCDD8C" w14:textId="77777777" w:rsidR="004D1483" w:rsidRPr="00A658B7" w:rsidRDefault="004D1483" w:rsidP="008A21F7">
            <w:pPr>
              <w:pStyle w:val="Stlus7"/>
            </w:pPr>
            <w:r w:rsidRPr="00A658B7">
              <w:t> </w:t>
            </w:r>
          </w:p>
        </w:tc>
      </w:tr>
      <w:tr w:rsidR="004D1483" w:rsidRPr="00A658B7" w14:paraId="063B69A2" w14:textId="77777777" w:rsidTr="003A4FCE">
        <w:trPr>
          <w:trHeight w:val="302"/>
        </w:trPr>
        <w:tc>
          <w:tcPr>
            <w:tcW w:w="1627" w:type="dxa"/>
            <w:vMerge/>
            <w:tcBorders>
              <w:top w:val="nil"/>
              <w:left w:val="double" w:sz="4" w:space="0" w:color="auto"/>
              <w:bottom w:val="single" w:sz="8" w:space="0" w:color="000000"/>
              <w:right w:val="double" w:sz="4" w:space="0" w:color="auto"/>
            </w:tcBorders>
            <w:vAlign w:val="center"/>
          </w:tcPr>
          <w:p w14:paraId="6CDE763B"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2D6AB8A2" w14:textId="77777777" w:rsidR="004D1483" w:rsidRPr="00A658B7" w:rsidRDefault="004D1483" w:rsidP="008A21F7">
            <w:pPr>
              <w:pStyle w:val="Stlus7"/>
            </w:pPr>
            <w:r w:rsidRPr="00A658B7">
              <w:t>dejepis</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239FAC9" w14:textId="77777777" w:rsidR="004D1483" w:rsidRPr="00A658B7" w:rsidRDefault="004D1483"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556EC5A"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62B611EF" w14:textId="77777777" w:rsidR="004D1483" w:rsidRPr="00A658B7" w:rsidRDefault="004D1483" w:rsidP="008A21F7">
            <w:pPr>
              <w:pStyle w:val="Stlus7"/>
            </w:pPr>
            <w:r w:rsidRPr="00A658B7">
              <w:t> </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DDAE479" w14:textId="77777777" w:rsidR="004D1483" w:rsidRPr="00A658B7" w:rsidRDefault="004D1483"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517BF050" w14:textId="77777777" w:rsidR="004D1483" w:rsidRPr="00A658B7" w:rsidRDefault="004D1483" w:rsidP="008A21F7">
            <w:pPr>
              <w:pStyle w:val="Stlus7"/>
            </w:pP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ABF1EBB" w14:textId="77777777" w:rsidR="004D1483" w:rsidRPr="00A658B7" w:rsidRDefault="004D1483" w:rsidP="008A21F7">
            <w:pPr>
              <w:pStyle w:val="Stlus7"/>
            </w:pP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310AB477" w14:textId="77777777" w:rsidR="004D1483" w:rsidRPr="00A658B7" w:rsidRDefault="004D1483" w:rsidP="008A21F7">
            <w:pPr>
              <w:pStyle w:val="Stlus7"/>
            </w:pPr>
            <w:r w:rsidRPr="00A658B7">
              <w:t>1</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2BA0C7B" w14:textId="77777777" w:rsidR="004D1483" w:rsidRPr="00A658B7" w:rsidRDefault="004D1483" w:rsidP="008A21F7">
            <w:pPr>
              <w:pStyle w:val="Stlus7"/>
            </w:pPr>
            <w:r w:rsidRPr="00A658B7">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67D7698" w14:textId="77777777" w:rsidR="004D1483" w:rsidRPr="00A658B7" w:rsidRDefault="00367EC7" w:rsidP="008A21F7">
            <w:pPr>
              <w:pStyle w:val="Stlus7"/>
            </w:pPr>
            <w:r>
              <w:t>1</w:t>
            </w:r>
          </w:p>
        </w:tc>
      </w:tr>
      <w:tr w:rsidR="004D1483" w:rsidRPr="00A658B7" w14:paraId="6DB47D8F" w14:textId="77777777" w:rsidTr="003A4FCE">
        <w:trPr>
          <w:trHeight w:val="302"/>
        </w:trPr>
        <w:tc>
          <w:tcPr>
            <w:tcW w:w="1627" w:type="dxa"/>
            <w:vMerge/>
            <w:tcBorders>
              <w:top w:val="nil"/>
              <w:left w:val="double" w:sz="4" w:space="0" w:color="auto"/>
              <w:bottom w:val="single" w:sz="8" w:space="0" w:color="000000"/>
              <w:right w:val="double" w:sz="4" w:space="0" w:color="auto"/>
            </w:tcBorders>
            <w:vAlign w:val="center"/>
          </w:tcPr>
          <w:p w14:paraId="3050301D"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0F528E39" w14:textId="77777777" w:rsidR="004D1483" w:rsidRPr="00A658B7" w:rsidRDefault="004D1483" w:rsidP="008A21F7">
            <w:pPr>
              <w:pStyle w:val="Stlus7"/>
            </w:pPr>
            <w:r w:rsidRPr="00A658B7">
              <w:t>geografia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D26D155" w14:textId="77777777" w:rsidR="004D1483" w:rsidRPr="00A658B7" w:rsidRDefault="004D1483"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539A5AA"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0F9520EF" w14:textId="77777777" w:rsidR="004D1483" w:rsidRPr="00A658B7" w:rsidRDefault="004D1483" w:rsidP="008A21F7">
            <w:pPr>
              <w:pStyle w:val="Stlus7"/>
            </w:pPr>
            <w:r w:rsidRPr="00A658B7">
              <w:t> </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71D30D0" w14:textId="77777777" w:rsidR="004D1483" w:rsidRPr="00A658B7" w:rsidRDefault="004D1483"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65E67A0C" w14:textId="77777777" w:rsidR="004D1483" w:rsidRPr="00A658B7" w:rsidRDefault="004D1483" w:rsidP="008A21F7">
            <w:pPr>
              <w:pStyle w:val="Stlus7"/>
            </w:pP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5E4FA12" w14:textId="77777777" w:rsidR="00367EC7" w:rsidRPr="00A658B7" w:rsidRDefault="00367EC7" w:rsidP="008A21F7">
            <w:pPr>
              <w:pStyle w:val="Stlus7"/>
            </w:pP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4C5A6AF7" w14:textId="77777777" w:rsidR="004D1483" w:rsidRPr="00A658B7" w:rsidRDefault="004D1483" w:rsidP="008A21F7">
            <w:pPr>
              <w:pStyle w:val="Stlus7"/>
            </w:pPr>
            <w:r w:rsidRPr="00A658B7">
              <w:t>1</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3C66B2F" w14:textId="77777777" w:rsidR="004D1483" w:rsidRPr="00A658B7" w:rsidRDefault="004D1483" w:rsidP="008A21F7">
            <w:pPr>
              <w:pStyle w:val="Stlus7"/>
            </w:pPr>
            <w:r w:rsidRPr="00A658B7">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E0AC1AB" w14:textId="77777777" w:rsidR="004D1483" w:rsidRPr="00A658B7" w:rsidRDefault="004D1483" w:rsidP="008A21F7">
            <w:pPr>
              <w:pStyle w:val="Stlus7"/>
            </w:pPr>
            <w:r w:rsidRPr="00A658B7">
              <w:t>1</w:t>
            </w:r>
          </w:p>
        </w:tc>
      </w:tr>
      <w:tr w:rsidR="004D1483" w:rsidRPr="00A658B7" w14:paraId="4B2C65F7" w14:textId="77777777" w:rsidTr="003A4FCE">
        <w:trPr>
          <w:trHeight w:val="317"/>
        </w:trPr>
        <w:tc>
          <w:tcPr>
            <w:tcW w:w="1627" w:type="dxa"/>
            <w:vMerge/>
            <w:tcBorders>
              <w:top w:val="nil"/>
              <w:left w:val="double" w:sz="4" w:space="0" w:color="auto"/>
              <w:bottom w:val="single" w:sz="8" w:space="0" w:color="000000"/>
              <w:right w:val="double" w:sz="4" w:space="0" w:color="auto"/>
            </w:tcBorders>
            <w:vAlign w:val="center"/>
          </w:tcPr>
          <w:p w14:paraId="4041B8E1"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345E792A" w14:textId="77777777" w:rsidR="004D1483" w:rsidRPr="00A658B7" w:rsidRDefault="004D1483" w:rsidP="008A21F7">
            <w:pPr>
              <w:pStyle w:val="Stlus7"/>
            </w:pPr>
            <w:r w:rsidRPr="00A658B7">
              <w:t>občianska náuka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75B098A" w14:textId="77777777" w:rsidR="004D1483" w:rsidRPr="00A658B7" w:rsidRDefault="004D1483" w:rsidP="008A21F7">
            <w:pPr>
              <w:pStyle w:val="Stlus7"/>
            </w:pPr>
            <w:r w:rsidRPr="00A658B7">
              <w:t> </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A89BF55" w14:textId="77777777" w:rsidR="004D1483" w:rsidRPr="00A658B7" w:rsidRDefault="004D1483" w:rsidP="008A21F7">
            <w:pPr>
              <w:pStyle w:val="Stlus7"/>
            </w:pPr>
            <w:r w:rsidRPr="00A658B7">
              <w:t> </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17E15AB" w14:textId="77777777" w:rsidR="004D1483" w:rsidRPr="00A658B7" w:rsidRDefault="004D1483" w:rsidP="008A21F7">
            <w:pPr>
              <w:pStyle w:val="Stlus7"/>
            </w:pPr>
            <w:r w:rsidRPr="00A658B7">
              <w:t> </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D120948" w14:textId="77777777" w:rsidR="004D1483" w:rsidRPr="00A658B7" w:rsidRDefault="004D1483" w:rsidP="008A21F7">
            <w:pPr>
              <w:pStyle w:val="Stlus7"/>
            </w:pPr>
            <w:r w:rsidRPr="00A658B7">
              <w:t> </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57FABF8F" w14:textId="77777777" w:rsidR="004D1483" w:rsidRPr="00A658B7" w:rsidRDefault="004D1483" w:rsidP="008A21F7">
            <w:pPr>
              <w:pStyle w:val="Stlus7"/>
            </w:pPr>
            <w:r w:rsidRPr="00A658B7">
              <w:t>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993B7D3" w14:textId="77777777" w:rsidR="004D1483" w:rsidRPr="00A658B7" w:rsidRDefault="004D1483" w:rsidP="008A21F7">
            <w:pPr>
              <w:pStyle w:val="Stlus7"/>
            </w:pP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4300028D" w14:textId="77777777" w:rsidR="004D1483" w:rsidRPr="00A658B7" w:rsidRDefault="004D1483" w:rsidP="008A21F7">
            <w:pPr>
              <w:pStyle w:val="Stlus7"/>
            </w:pPr>
            <w:r w:rsidRPr="00A658B7">
              <w:t>1</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26EC073" w14:textId="77777777" w:rsidR="004D1483" w:rsidRPr="00A658B7" w:rsidRDefault="004D1483" w:rsidP="008A21F7">
            <w:pPr>
              <w:pStyle w:val="Stlus7"/>
            </w:pPr>
            <w:r w:rsidRPr="00A658B7">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DD9E4D4" w14:textId="77777777" w:rsidR="004D1483" w:rsidRPr="00A658B7" w:rsidRDefault="00367EC7" w:rsidP="008A21F7">
            <w:pPr>
              <w:pStyle w:val="Stlus7"/>
            </w:pPr>
            <w:r>
              <w:t>1</w:t>
            </w:r>
          </w:p>
        </w:tc>
      </w:tr>
      <w:tr w:rsidR="004D1483" w:rsidRPr="00A658B7" w14:paraId="26070445" w14:textId="77777777" w:rsidTr="003A4FCE">
        <w:trPr>
          <w:trHeight w:val="317"/>
        </w:trPr>
        <w:tc>
          <w:tcPr>
            <w:tcW w:w="1627" w:type="dxa"/>
            <w:vMerge/>
            <w:tcBorders>
              <w:top w:val="nil"/>
              <w:left w:val="double" w:sz="4" w:space="0" w:color="auto"/>
              <w:bottom w:val="double" w:sz="4" w:space="0" w:color="auto"/>
              <w:right w:val="double" w:sz="4" w:space="0" w:color="auto"/>
            </w:tcBorders>
            <w:vAlign w:val="center"/>
          </w:tcPr>
          <w:p w14:paraId="0150A37B"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0D9C44A2" w14:textId="77777777" w:rsidR="004D1483" w:rsidRPr="00A658B7" w:rsidRDefault="004D1483" w:rsidP="008A21F7">
            <w:pPr>
              <w:pStyle w:val="Stlus7"/>
            </w:pPr>
            <w:r w:rsidRPr="00A658B7">
              <w:t>etická výchova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F01AF01" w14:textId="77777777" w:rsidR="00141FE8" w:rsidRPr="00A658B7" w:rsidRDefault="00141FE8" w:rsidP="008A21F7">
            <w:pPr>
              <w:pStyle w:val="Stlus7"/>
            </w:pP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EA38887" w14:textId="77777777" w:rsidR="004D1483" w:rsidRPr="00A658B7" w:rsidRDefault="004D1483" w:rsidP="008A21F7">
            <w:pPr>
              <w:pStyle w:val="Stlus7"/>
            </w:pP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2B96608" w14:textId="77777777" w:rsidR="004D1483" w:rsidRPr="00A658B7" w:rsidRDefault="004D1483" w:rsidP="008A21F7">
            <w:pPr>
              <w:pStyle w:val="Stlus7"/>
            </w:pP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D8C0338" w14:textId="77777777" w:rsidR="004D1483" w:rsidRPr="00A658B7" w:rsidRDefault="004D1483" w:rsidP="008A21F7">
            <w:pPr>
              <w:pStyle w:val="Stlus7"/>
            </w:pP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3F644BAB" w14:textId="77777777" w:rsidR="004D1483" w:rsidRPr="00A658B7" w:rsidRDefault="004D1483" w:rsidP="008A21F7">
            <w:pPr>
              <w:pStyle w:val="Stlus7"/>
            </w:pPr>
            <w:r w:rsidRPr="00A658B7">
              <w:t> 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5B7AE2D" w14:textId="77777777" w:rsidR="004D1483" w:rsidRPr="00A658B7" w:rsidRDefault="004D1483" w:rsidP="008A21F7">
            <w:pPr>
              <w:pStyle w:val="Stlus7"/>
            </w:pPr>
            <w:r w:rsidRPr="00A658B7">
              <w:t>1 </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72A199A9" w14:textId="77777777" w:rsidR="004D1483" w:rsidRPr="00A658B7" w:rsidRDefault="004D1483" w:rsidP="008A21F7">
            <w:pPr>
              <w:pStyle w:val="Stlus7"/>
            </w:pPr>
            <w:r w:rsidRPr="00A658B7">
              <w:t>1 </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C90D3C4" w14:textId="77777777" w:rsidR="004D1483" w:rsidRPr="00A658B7" w:rsidRDefault="004D1483" w:rsidP="008A21F7">
            <w:pPr>
              <w:pStyle w:val="Stlus7"/>
            </w:pPr>
            <w:r w:rsidRPr="00A658B7">
              <w:t>1 </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B18EB49" w14:textId="77777777" w:rsidR="004D1483" w:rsidRPr="00A658B7" w:rsidRDefault="004D1483" w:rsidP="008A21F7">
            <w:pPr>
              <w:pStyle w:val="Stlus7"/>
            </w:pPr>
            <w:r w:rsidRPr="00A658B7">
              <w:t>1</w:t>
            </w:r>
          </w:p>
        </w:tc>
      </w:tr>
      <w:tr w:rsidR="004D1483" w:rsidRPr="00A658B7" w14:paraId="311CA1F6" w14:textId="77777777" w:rsidTr="003A4FCE">
        <w:trPr>
          <w:trHeight w:val="302"/>
        </w:trPr>
        <w:tc>
          <w:tcPr>
            <w:tcW w:w="1627" w:type="dxa"/>
            <w:tcBorders>
              <w:top w:val="double" w:sz="4" w:space="0" w:color="auto"/>
              <w:left w:val="double" w:sz="4" w:space="0" w:color="auto"/>
              <w:bottom w:val="double" w:sz="4" w:space="0" w:color="auto"/>
              <w:right w:val="double" w:sz="4" w:space="0" w:color="auto"/>
            </w:tcBorders>
            <w:vAlign w:val="center"/>
          </w:tcPr>
          <w:p w14:paraId="763BA01B" w14:textId="77777777" w:rsidR="004D1483" w:rsidRPr="00A658B7" w:rsidRDefault="004D1483" w:rsidP="008A21F7">
            <w:pPr>
              <w:pStyle w:val="Stlus7"/>
            </w:pPr>
            <w:r w:rsidRPr="00A658B7">
              <w:t>Človek a svet práce</w:t>
            </w:r>
          </w:p>
        </w:tc>
        <w:tc>
          <w:tcPr>
            <w:tcW w:w="1772" w:type="dxa"/>
            <w:tcBorders>
              <w:top w:val="double" w:sz="4" w:space="0" w:color="auto"/>
              <w:left w:val="double" w:sz="4" w:space="0" w:color="auto"/>
              <w:bottom w:val="double" w:sz="4" w:space="0" w:color="auto"/>
              <w:right w:val="double" w:sz="4" w:space="0" w:color="auto"/>
            </w:tcBorders>
            <w:noWrap/>
            <w:vAlign w:val="bottom"/>
          </w:tcPr>
          <w:p w14:paraId="687A323A" w14:textId="77777777" w:rsidR="004D1483" w:rsidRPr="00A658B7" w:rsidRDefault="004D1483" w:rsidP="008A21F7">
            <w:pPr>
              <w:pStyle w:val="Stlus7"/>
            </w:pPr>
            <w:r w:rsidRPr="00A658B7">
              <w:t>pracovné vyučovanie</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2E5D62E" w14:textId="77777777" w:rsidR="004D1483" w:rsidRPr="00A658B7" w:rsidRDefault="00141FE8" w:rsidP="008A21F7">
            <w:pPr>
              <w:pStyle w:val="Stlus7"/>
            </w:pPr>
            <w:r>
              <w:t>1</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65666E6" w14:textId="77777777" w:rsidR="004D1483" w:rsidRPr="00A658B7" w:rsidRDefault="00697467" w:rsidP="008A21F7">
            <w:pPr>
              <w:pStyle w:val="Stlus7"/>
            </w:pPr>
            <w:r>
              <w:t>2</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BB64445" w14:textId="77777777" w:rsidR="004D1483" w:rsidRPr="00A658B7" w:rsidRDefault="004D1483" w:rsidP="008A21F7">
            <w:pPr>
              <w:pStyle w:val="Stlus7"/>
            </w:pPr>
            <w:r w:rsidRPr="00A658B7">
              <w:t> </w:t>
            </w:r>
            <w:r w:rsidR="00697467">
              <w:t>3</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A65E62F" w14:textId="77777777" w:rsidR="004D1483" w:rsidRPr="00A658B7" w:rsidRDefault="00697467" w:rsidP="008A21F7">
            <w:pPr>
              <w:pStyle w:val="Stlus7"/>
            </w:pPr>
            <w:r>
              <w:t>4</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023C47C2" w14:textId="77777777" w:rsidR="004D1483" w:rsidRPr="00A658B7" w:rsidRDefault="004D1483" w:rsidP="008A21F7">
            <w:pPr>
              <w:pStyle w:val="Stlus7"/>
            </w:pPr>
            <w:r w:rsidRPr="00A658B7">
              <w:t> </w:t>
            </w:r>
            <w:r w:rsidR="00367EC7">
              <w:t>4</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D99972B" w14:textId="77777777" w:rsidR="004D1483" w:rsidRPr="00A658B7" w:rsidRDefault="00367EC7" w:rsidP="008A21F7">
            <w:pPr>
              <w:pStyle w:val="Stlus7"/>
            </w:pPr>
            <w:r>
              <w:t>4</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68494794" w14:textId="77777777" w:rsidR="004D1483" w:rsidRPr="00A658B7" w:rsidRDefault="00367EC7" w:rsidP="008A21F7">
            <w:pPr>
              <w:pStyle w:val="Stlus7"/>
            </w:pPr>
            <w:r>
              <w:t>4</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E4BEC61" w14:textId="77777777" w:rsidR="004D1483" w:rsidRPr="00A658B7" w:rsidRDefault="004D1483" w:rsidP="008A21F7">
            <w:pPr>
              <w:pStyle w:val="Stlus7"/>
            </w:pPr>
            <w:r w:rsidRPr="00A658B7">
              <w:t> </w:t>
            </w:r>
            <w:r w:rsidR="00367EC7">
              <w:t>4</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1B8297F" w14:textId="77777777" w:rsidR="004D1483" w:rsidRPr="00A658B7" w:rsidRDefault="00367EC7" w:rsidP="008A21F7">
            <w:pPr>
              <w:pStyle w:val="Stlus7"/>
            </w:pPr>
            <w:r>
              <w:t>4</w:t>
            </w:r>
          </w:p>
        </w:tc>
      </w:tr>
      <w:tr w:rsidR="004D1483" w:rsidRPr="00A658B7" w14:paraId="08A19E83" w14:textId="77777777" w:rsidTr="003A4FCE">
        <w:trPr>
          <w:trHeight w:val="302"/>
        </w:trPr>
        <w:tc>
          <w:tcPr>
            <w:tcW w:w="1627" w:type="dxa"/>
            <w:vMerge w:val="restart"/>
            <w:tcBorders>
              <w:top w:val="double" w:sz="4" w:space="0" w:color="auto"/>
              <w:left w:val="double" w:sz="4" w:space="0" w:color="auto"/>
              <w:bottom w:val="single" w:sz="8" w:space="0" w:color="000000"/>
              <w:right w:val="double" w:sz="4" w:space="0" w:color="auto"/>
            </w:tcBorders>
            <w:noWrap/>
            <w:vAlign w:val="center"/>
          </w:tcPr>
          <w:p w14:paraId="327E3661" w14:textId="77777777" w:rsidR="004D1483" w:rsidRPr="00A658B7" w:rsidRDefault="004D1483" w:rsidP="008A21F7">
            <w:pPr>
              <w:pStyle w:val="Stlus7"/>
            </w:pPr>
            <w:r w:rsidRPr="00A658B7">
              <w:t>Umenie a kultúra</w:t>
            </w:r>
          </w:p>
        </w:tc>
        <w:tc>
          <w:tcPr>
            <w:tcW w:w="1772" w:type="dxa"/>
            <w:tcBorders>
              <w:top w:val="double" w:sz="4" w:space="0" w:color="auto"/>
              <w:left w:val="double" w:sz="4" w:space="0" w:color="auto"/>
              <w:bottom w:val="double" w:sz="4" w:space="0" w:color="auto"/>
              <w:right w:val="double" w:sz="4" w:space="0" w:color="auto"/>
            </w:tcBorders>
            <w:noWrap/>
            <w:vAlign w:val="bottom"/>
          </w:tcPr>
          <w:p w14:paraId="2EF9032D" w14:textId="77777777" w:rsidR="004D1483" w:rsidRPr="00A658B7" w:rsidRDefault="004D1483" w:rsidP="008A21F7">
            <w:pPr>
              <w:pStyle w:val="Stlus7"/>
            </w:pPr>
            <w:r w:rsidRPr="00A658B7">
              <w:t>výtvarná výchova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1FBAA52" w14:textId="77777777" w:rsidR="00141FE8" w:rsidRPr="00A658B7" w:rsidRDefault="00141FE8" w:rsidP="008A21F7">
            <w:pPr>
              <w:pStyle w:val="Stlus7"/>
            </w:pPr>
            <w:r>
              <w:t>1</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4EC1BE84" w14:textId="77777777" w:rsidR="004D1483" w:rsidRPr="00A658B7" w:rsidRDefault="00141FE8" w:rsidP="008A21F7">
            <w:pPr>
              <w:pStyle w:val="Stlus7"/>
            </w:pPr>
            <w:r>
              <w:t>1</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79B6A6AA" w14:textId="77777777" w:rsidR="004D1483" w:rsidRPr="00A658B7" w:rsidRDefault="00141FE8" w:rsidP="008A21F7">
            <w:pPr>
              <w:pStyle w:val="Stlus7"/>
            </w:pPr>
            <w:r>
              <w:t>1</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F24CA5B" w14:textId="77777777" w:rsidR="004D1483" w:rsidRPr="00A658B7" w:rsidRDefault="004D1483"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7173F5F9" w14:textId="77777777" w:rsidR="004D1483" w:rsidRPr="00A658B7" w:rsidRDefault="004D1483" w:rsidP="008A21F7">
            <w:pPr>
              <w:pStyle w:val="Stlus7"/>
            </w:pPr>
            <w:r>
              <w:t>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8B04779" w14:textId="77777777" w:rsidR="004D1483" w:rsidRPr="00A658B7" w:rsidRDefault="004D1483" w:rsidP="008A21F7">
            <w:pPr>
              <w:pStyle w:val="Stlus7"/>
            </w:pPr>
            <w:r>
              <w:t>1</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6DB2A3BA" w14:textId="77777777" w:rsidR="004D1483" w:rsidRPr="00A658B7" w:rsidRDefault="004D1483" w:rsidP="008A21F7">
            <w:pPr>
              <w:pStyle w:val="Stlus7"/>
            </w:pPr>
            <w:r w:rsidRPr="00A658B7">
              <w:t>1</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9400E4D" w14:textId="77777777" w:rsidR="004D1483" w:rsidRPr="00A658B7" w:rsidRDefault="00367EC7" w:rsidP="008A21F7">
            <w:pPr>
              <w:pStyle w:val="Stlus7"/>
            </w:pPr>
            <w:r>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971AA5E" w14:textId="77777777" w:rsidR="004D1483" w:rsidRPr="00A658B7" w:rsidRDefault="00367EC7" w:rsidP="008A21F7">
            <w:pPr>
              <w:pStyle w:val="Stlus7"/>
            </w:pPr>
            <w:r>
              <w:t>1</w:t>
            </w:r>
          </w:p>
        </w:tc>
      </w:tr>
      <w:tr w:rsidR="004D1483" w:rsidRPr="00A658B7" w14:paraId="0A893A20" w14:textId="77777777" w:rsidTr="003A4FCE">
        <w:trPr>
          <w:trHeight w:val="302"/>
        </w:trPr>
        <w:tc>
          <w:tcPr>
            <w:tcW w:w="1627" w:type="dxa"/>
            <w:vMerge/>
            <w:tcBorders>
              <w:top w:val="nil"/>
              <w:left w:val="double" w:sz="4" w:space="0" w:color="auto"/>
              <w:bottom w:val="double" w:sz="4" w:space="0" w:color="auto"/>
              <w:right w:val="double" w:sz="4" w:space="0" w:color="auto"/>
            </w:tcBorders>
            <w:vAlign w:val="center"/>
          </w:tcPr>
          <w:p w14:paraId="3B4AAA35" w14:textId="77777777" w:rsidR="004D1483" w:rsidRPr="00A658B7" w:rsidRDefault="004D1483" w:rsidP="008A21F7">
            <w:pPr>
              <w:pStyle w:val="Stlus7"/>
            </w:pPr>
          </w:p>
        </w:tc>
        <w:tc>
          <w:tcPr>
            <w:tcW w:w="1772" w:type="dxa"/>
            <w:tcBorders>
              <w:top w:val="double" w:sz="4" w:space="0" w:color="auto"/>
              <w:left w:val="double" w:sz="4" w:space="0" w:color="auto"/>
              <w:bottom w:val="double" w:sz="4" w:space="0" w:color="auto"/>
              <w:right w:val="double" w:sz="4" w:space="0" w:color="auto"/>
            </w:tcBorders>
            <w:noWrap/>
            <w:vAlign w:val="bottom"/>
          </w:tcPr>
          <w:p w14:paraId="3A7089F2" w14:textId="77777777" w:rsidR="004D1483" w:rsidRPr="00A658B7" w:rsidRDefault="004D1483" w:rsidP="008A21F7">
            <w:pPr>
              <w:pStyle w:val="Stlus7"/>
            </w:pPr>
            <w:r w:rsidRPr="00A658B7">
              <w:t>hudobná výchova</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A68E8D3" w14:textId="77777777" w:rsidR="004D1483" w:rsidRPr="00A658B7" w:rsidRDefault="004D1483" w:rsidP="008A21F7">
            <w:pPr>
              <w:pStyle w:val="Stlus7"/>
            </w:pPr>
            <w:r w:rsidRPr="00A658B7">
              <w:t>1</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5B8AD4F" w14:textId="77777777" w:rsidR="004D1483" w:rsidRPr="00A658B7" w:rsidRDefault="004D1483" w:rsidP="008A21F7">
            <w:pPr>
              <w:pStyle w:val="Stlus7"/>
            </w:pPr>
            <w:r w:rsidRPr="00A658B7">
              <w:t>1</w:t>
            </w:r>
          </w:p>
        </w:tc>
        <w:tc>
          <w:tcPr>
            <w:tcW w:w="590" w:type="dxa"/>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8DD948D" w14:textId="77777777" w:rsidR="004D1483" w:rsidRPr="00A658B7" w:rsidRDefault="004D1483" w:rsidP="008A21F7">
            <w:pPr>
              <w:pStyle w:val="Stlus7"/>
            </w:pPr>
            <w:r w:rsidRPr="00A658B7">
              <w:t>1</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798D1F1" w14:textId="77777777" w:rsidR="004D1483" w:rsidRPr="00A658B7" w:rsidRDefault="004D1483" w:rsidP="008A21F7">
            <w:pPr>
              <w:pStyle w:val="Stlus7"/>
            </w:pPr>
            <w:r w:rsidRPr="00A658B7">
              <w:t>1</w:t>
            </w:r>
          </w:p>
        </w:tc>
        <w:tc>
          <w:tcPr>
            <w:tcW w:w="659"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3CBAF9E5" w14:textId="77777777" w:rsidR="004D1483" w:rsidRPr="00A658B7" w:rsidRDefault="004D1483" w:rsidP="008A21F7">
            <w:pPr>
              <w:pStyle w:val="Stlus7"/>
            </w:pPr>
            <w:r w:rsidRPr="00A658B7">
              <w:t>1</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C119D08" w14:textId="77777777" w:rsidR="004D1483" w:rsidRPr="00A658B7" w:rsidRDefault="004D1483" w:rsidP="008A21F7">
            <w:pPr>
              <w:pStyle w:val="Stlus7"/>
            </w:pPr>
            <w:r w:rsidRPr="00A658B7">
              <w:t>1</w:t>
            </w:r>
          </w:p>
        </w:tc>
        <w:tc>
          <w:tcPr>
            <w:tcW w:w="590" w:type="dxa"/>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bottom"/>
          </w:tcPr>
          <w:p w14:paraId="7AC229BF" w14:textId="77777777" w:rsidR="004D1483" w:rsidRPr="00A658B7" w:rsidRDefault="004D1483" w:rsidP="008A21F7">
            <w:pPr>
              <w:pStyle w:val="Stlus7"/>
            </w:pPr>
            <w:r w:rsidRPr="00A658B7">
              <w:t>1</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5C88FAF" w14:textId="77777777" w:rsidR="004D1483" w:rsidRPr="00A658B7" w:rsidRDefault="00367EC7" w:rsidP="008A21F7">
            <w:pPr>
              <w:pStyle w:val="Stlus7"/>
            </w:pPr>
            <w:r>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A3CD375" w14:textId="77777777" w:rsidR="004D1483" w:rsidRPr="00A658B7" w:rsidRDefault="004D1483" w:rsidP="008A21F7">
            <w:pPr>
              <w:pStyle w:val="Stlus7"/>
            </w:pPr>
            <w:r w:rsidRPr="00A658B7">
              <w:t> </w:t>
            </w:r>
            <w:r w:rsidR="00367EC7">
              <w:t>1</w:t>
            </w:r>
          </w:p>
        </w:tc>
      </w:tr>
      <w:tr w:rsidR="004D1483" w:rsidRPr="00A658B7" w14:paraId="4C297474" w14:textId="77777777" w:rsidTr="003A4FCE">
        <w:trPr>
          <w:trHeight w:val="302"/>
        </w:trPr>
        <w:tc>
          <w:tcPr>
            <w:tcW w:w="1627" w:type="dxa"/>
            <w:vMerge w:val="restart"/>
            <w:tcBorders>
              <w:top w:val="double" w:sz="4" w:space="0" w:color="auto"/>
              <w:left w:val="double" w:sz="4" w:space="0" w:color="auto"/>
              <w:bottom w:val="single" w:sz="4" w:space="0" w:color="auto"/>
              <w:right w:val="double" w:sz="4" w:space="0" w:color="auto"/>
            </w:tcBorders>
            <w:noWrap/>
            <w:vAlign w:val="center"/>
          </w:tcPr>
          <w:p w14:paraId="4D879299" w14:textId="77777777" w:rsidR="004D1483" w:rsidRPr="00A658B7" w:rsidRDefault="004D1483" w:rsidP="008A21F7">
            <w:pPr>
              <w:pStyle w:val="Stlus7"/>
            </w:pPr>
            <w:r w:rsidRPr="00A658B7">
              <w:t>Zdravie a pohyb</w:t>
            </w:r>
          </w:p>
        </w:tc>
        <w:tc>
          <w:tcPr>
            <w:tcW w:w="1772" w:type="dxa"/>
            <w:vMerge w:val="restart"/>
            <w:tcBorders>
              <w:top w:val="double" w:sz="4" w:space="0" w:color="auto"/>
              <w:left w:val="double" w:sz="4" w:space="0" w:color="auto"/>
              <w:bottom w:val="single" w:sz="4" w:space="0" w:color="auto"/>
              <w:right w:val="double" w:sz="4" w:space="0" w:color="auto"/>
            </w:tcBorders>
            <w:vAlign w:val="bottom"/>
          </w:tcPr>
          <w:p w14:paraId="650FE187" w14:textId="77777777" w:rsidR="004D1483" w:rsidRPr="00A658B7" w:rsidRDefault="004D1483" w:rsidP="008A21F7">
            <w:pPr>
              <w:pStyle w:val="Stlus7"/>
            </w:pPr>
            <w:r w:rsidRPr="00A658B7">
              <w:t>telesná a športová výchova</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2D4BF21A" w14:textId="77777777" w:rsidR="004D1483" w:rsidRPr="00A658B7" w:rsidRDefault="004D1483" w:rsidP="008A21F7">
            <w:pPr>
              <w:pStyle w:val="Stlus7"/>
            </w:pPr>
            <w:r w:rsidRPr="00A658B7">
              <w:t>2</w:t>
            </w:r>
          </w:p>
        </w:tc>
        <w:tc>
          <w:tcPr>
            <w:tcW w:w="668"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5593A52A" w14:textId="77777777" w:rsidR="004D1483" w:rsidRPr="00A658B7" w:rsidRDefault="004D1483" w:rsidP="008A21F7">
            <w:pPr>
              <w:pStyle w:val="Stlus7"/>
            </w:pPr>
            <w:r w:rsidRPr="00A658B7">
              <w:t>2</w:t>
            </w:r>
          </w:p>
        </w:tc>
        <w:tc>
          <w:tcPr>
            <w:tcW w:w="590" w:type="dxa"/>
            <w:vMerge w:val="restart"/>
            <w:tcBorders>
              <w:top w:val="double" w:sz="4" w:space="0" w:color="auto"/>
              <w:left w:val="double" w:sz="4" w:space="0" w:color="auto"/>
              <w:bottom w:val="single" w:sz="4" w:space="0" w:color="auto"/>
              <w:right w:val="double" w:sz="4" w:space="0" w:color="auto"/>
            </w:tcBorders>
            <w:shd w:val="clear" w:color="auto" w:fill="EEECE1" w:themeFill="background2"/>
            <w:noWrap/>
            <w:vAlign w:val="center"/>
          </w:tcPr>
          <w:p w14:paraId="1C340E4F" w14:textId="77777777" w:rsidR="004D1483" w:rsidRPr="00A658B7" w:rsidRDefault="004D1483" w:rsidP="008A21F7">
            <w:pPr>
              <w:pStyle w:val="Stlus7"/>
            </w:pPr>
            <w:r w:rsidRPr="00A658B7">
              <w:t>2</w:t>
            </w:r>
          </w:p>
        </w:tc>
        <w:tc>
          <w:tcPr>
            <w:tcW w:w="592"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14159C35" w14:textId="77777777" w:rsidR="004D1483" w:rsidRPr="00A658B7" w:rsidRDefault="004D1483" w:rsidP="008A21F7">
            <w:pPr>
              <w:pStyle w:val="Stlus7"/>
            </w:pPr>
            <w:r w:rsidRPr="00A658B7">
              <w:t>2</w:t>
            </w:r>
          </w:p>
        </w:tc>
        <w:tc>
          <w:tcPr>
            <w:tcW w:w="659" w:type="dxa"/>
            <w:vMerge w:val="restart"/>
            <w:tcBorders>
              <w:top w:val="double" w:sz="4" w:space="0" w:color="auto"/>
              <w:left w:val="double" w:sz="4" w:space="0" w:color="auto"/>
              <w:bottom w:val="single" w:sz="4" w:space="0" w:color="auto"/>
              <w:right w:val="double" w:sz="4" w:space="0" w:color="auto"/>
            </w:tcBorders>
            <w:shd w:val="clear" w:color="auto" w:fill="D9D9D9" w:themeFill="background1" w:themeFillShade="D9"/>
            <w:noWrap/>
            <w:vAlign w:val="center"/>
          </w:tcPr>
          <w:p w14:paraId="1C1656E0" w14:textId="77777777" w:rsidR="004D1483" w:rsidRPr="00A658B7" w:rsidRDefault="004D1483" w:rsidP="008A21F7">
            <w:pPr>
              <w:pStyle w:val="Stlus7"/>
            </w:pPr>
            <w:r w:rsidRPr="00A658B7">
              <w:t>2</w:t>
            </w:r>
          </w:p>
        </w:tc>
        <w:tc>
          <w:tcPr>
            <w:tcW w:w="669"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200F9D01" w14:textId="77777777" w:rsidR="004D1483" w:rsidRPr="00A658B7" w:rsidRDefault="004D1483" w:rsidP="008A21F7">
            <w:pPr>
              <w:pStyle w:val="Stlus7"/>
            </w:pPr>
            <w:r w:rsidRPr="00A658B7">
              <w:t>2</w:t>
            </w:r>
          </w:p>
        </w:tc>
        <w:tc>
          <w:tcPr>
            <w:tcW w:w="590" w:type="dxa"/>
            <w:vMerge w:val="restart"/>
            <w:tcBorders>
              <w:top w:val="double" w:sz="4" w:space="0" w:color="auto"/>
              <w:left w:val="double" w:sz="4" w:space="0" w:color="auto"/>
              <w:bottom w:val="single" w:sz="4" w:space="0" w:color="auto"/>
              <w:right w:val="double" w:sz="4" w:space="0" w:color="auto"/>
            </w:tcBorders>
            <w:shd w:val="clear" w:color="auto" w:fill="D9D9D9" w:themeFill="background1" w:themeFillShade="D9"/>
            <w:noWrap/>
            <w:vAlign w:val="center"/>
          </w:tcPr>
          <w:p w14:paraId="1206E9BC" w14:textId="77777777" w:rsidR="004D1483" w:rsidRPr="00A658B7" w:rsidRDefault="004D1483" w:rsidP="008A21F7">
            <w:pPr>
              <w:pStyle w:val="Stlus7"/>
            </w:pPr>
            <w:r w:rsidRPr="00A658B7">
              <w:t>2</w:t>
            </w:r>
          </w:p>
        </w:tc>
        <w:tc>
          <w:tcPr>
            <w:tcW w:w="590"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2E4197E1" w14:textId="77777777" w:rsidR="004D1483" w:rsidRPr="00A658B7" w:rsidRDefault="004D1483" w:rsidP="008A21F7">
            <w:pPr>
              <w:pStyle w:val="Stlus7"/>
            </w:pPr>
            <w:r w:rsidRPr="00A658B7">
              <w:t>2</w:t>
            </w:r>
          </w:p>
        </w:tc>
        <w:tc>
          <w:tcPr>
            <w:tcW w:w="731"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tcPr>
          <w:p w14:paraId="256C70A0" w14:textId="77777777" w:rsidR="004D1483" w:rsidRPr="00A658B7" w:rsidRDefault="004D1483" w:rsidP="008A21F7">
            <w:pPr>
              <w:pStyle w:val="Stlus7"/>
            </w:pPr>
            <w:r w:rsidRPr="00A658B7">
              <w:t>2</w:t>
            </w:r>
          </w:p>
        </w:tc>
      </w:tr>
      <w:tr w:rsidR="004D1483" w:rsidRPr="00A658B7" w14:paraId="6EB514E1" w14:textId="77777777" w:rsidTr="003A4FCE">
        <w:trPr>
          <w:trHeight w:val="244"/>
        </w:trPr>
        <w:tc>
          <w:tcPr>
            <w:tcW w:w="1627" w:type="dxa"/>
            <w:vMerge/>
            <w:tcBorders>
              <w:top w:val="nil"/>
              <w:left w:val="double" w:sz="4" w:space="0" w:color="auto"/>
              <w:bottom w:val="double" w:sz="4" w:space="0" w:color="auto"/>
              <w:right w:val="double" w:sz="4" w:space="0" w:color="auto"/>
            </w:tcBorders>
            <w:vAlign w:val="center"/>
          </w:tcPr>
          <w:p w14:paraId="6D65672C" w14:textId="77777777" w:rsidR="004D1483" w:rsidRPr="00A658B7" w:rsidRDefault="004D1483" w:rsidP="008A21F7">
            <w:pPr>
              <w:pStyle w:val="Stlus7"/>
            </w:pPr>
          </w:p>
        </w:tc>
        <w:tc>
          <w:tcPr>
            <w:tcW w:w="1772" w:type="dxa"/>
            <w:vMerge/>
            <w:tcBorders>
              <w:top w:val="nil"/>
              <w:left w:val="double" w:sz="4" w:space="0" w:color="auto"/>
              <w:bottom w:val="double" w:sz="4" w:space="0" w:color="auto"/>
              <w:right w:val="double" w:sz="4" w:space="0" w:color="auto"/>
            </w:tcBorders>
            <w:vAlign w:val="center"/>
          </w:tcPr>
          <w:p w14:paraId="6633E570" w14:textId="77777777" w:rsidR="004D1483" w:rsidRPr="00A658B7" w:rsidRDefault="004D1483" w:rsidP="008A21F7">
            <w:pPr>
              <w:pStyle w:val="Stlus7"/>
            </w:pPr>
          </w:p>
        </w:tc>
        <w:tc>
          <w:tcPr>
            <w:tcW w:w="659" w:type="dxa"/>
            <w:vMerge/>
            <w:tcBorders>
              <w:top w:val="nil"/>
              <w:left w:val="double" w:sz="4" w:space="0" w:color="auto"/>
              <w:bottom w:val="double" w:sz="4" w:space="0" w:color="auto"/>
              <w:right w:val="double" w:sz="4" w:space="0" w:color="auto"/>
            </w:tcBorders>
            <w:shd w:val="clear" w:color="auto" w:fill="FFFFFF" w:themeFill="background1"/>
            <w:vAlign w:val="center"/>
          </w:tcPr>
          <w:p w14:paraId="6FF5ED99" w14:textId="77777777" w:rsidR="004D1483" w:rsidRPr="00A658B7" w:rsidRDefault="004D1483" w:rsidP="008A21F7">
            <w:pPr>
              <w:pStyle w:val="Stlus7"/>
            </w:pPr>
          </w:p>
        </w:tc>
        <w:tc>
          <w:tcPr>
            <w:tcW w:w="668" w:type="dxa"/>
            <w:vMerge/>
            <w:tcBorders>
              <w:top w:val="nil"/>
              <w:left w:val="double" w:sz="4" w:space="0" w:color="auto"/>
              <w:bottom w:val="double" w:sz="4" w:space="0" w:color="auto"/>
              <w:right w:val="double" w:sz="4" w:space="0" w:color="auto"/>
            </w:tcBorders>
            <w:shd w:val="clear" w:color="auto" w:fill="FFFFFF" w:themeFill="background1"/>
            <w:vAlign w:val="center"/>
          </w:tcPr>
          <w:p w14:paraId="48A906B6" w14:textId="77777777" w:rsidR="004D1483" w:rsidRPr="00A658B7" w:rsidRDefault="004D1483" w:rsidP="008A21F7">
            <w:pPr>
              <w:pStyle w:val="Stlus7"/>
            </w:pPr>
          </w:p>
        </w:tc>
        <w:tc>
          <w:tcPr>
            <w:tcW w:w="590" w:type="dxa"/>
            <w:vMerge/>
            <w:tcBorders>
              <w:top w:val="nil"/>
              <w:left w:val="double" w:sz="4" w:space="0" w:color="auto"/>
              <w:bottom w:val="double" w:sz="4" w:space="0" w:color="auto"/>
              <w:right w:val="double" w:sz="4" w:space="0" w:color="auto"/>
            </w:tcBorders>
            <w:shd w:val="clear" w:color="auto" w:fill="EEECE1" w:themeFill="background2"/>
            <w:vAlign w:val="center"/>
          </w:tcPr>
          <w:p w14:paraId="17733EF9" w14:textId="77777777" w:rsidR="004D1483" w:rsidRPr="00A658B7" w:rsidRDefault="004D1483" w:rsidP="008A21F7">
            <w:pPr>
              <w:pStyle w:val="Stlus7"/>
            </w:pPr>
          </w:p>
        </w:tc>
        <w:tc>
          <w:tcPr>
            <w:tcW w:w="592" w:type="dxa"/>
            <w:vMerge/>
            <w:tcBorders>
              <w:top w:val="nil"/>
              <w:left w:val="double" w:sz="4" w:space="0" w:color="auto"/>
              <w:bottom w:val="double" w:sz="4" w:space="0" w:color="auto"/>
              <w:right w:val="double" w:sz="4" w:space="0" w:color="auto"/>
            </w:tcBorders>
            <w:shd w:val="clear" w:color="auto" w:fill="FFFFFF" w:themeFill="background1"/>
            <w:vAlign w:val="center"/>
          </w:tcPr>
          <w:p w14:paraId="3B439B8B" w14:textId="77777777" w:rsidR="004D1483" w:rsidRPr="00A658B7" w:rsidRDefault="004D1483" w:rsidP="008A21F7">
            <w:pPr>
              <w:pStyle w:val="Stlus7"/>
            </w:pPr>
          </w:p>
        </w:tc>
        <w:tc>
          <w:tcPr>
            <w:tcW w:w="659" w:type="dxa"/>
            <w:vMerge/>
            <w:tcBorders>
              <w:top w:val="nil"/>
              <w:left w:val="double" w:sz="4" w:space="0" w:color="auto"/>
              <w:bottom w:val="double" w:sz="4" w:space="0" w:color="auto"/>
              <w:right w:val="double" w:sz="4" w:space="0" w:color="auto"/>
            </w:tcBorders>
            <w:shd w:val="clear" w:color="auto" w:fill="D9D9D9" w:themeFill="background1" w:themeFillShade="D9"/>
            <w:vAlign w:val="center"/>
          </w:tcPr>
          <w:p w14:paraId="2BB2E91B" w14:textId="77777777" w:rsidR="004D1483" w:rsidRPr="00A658B7" w:rsidRDefault="004D1483" w:rsidP="008A21F7">
            <w:pPr>
              <w:pStyle w:val="Stlus7"/>
            </w:pPr>
          </w:p>
        </w:tc>
        <w:tc>
          <w:tcPr>
            <w:tcW w:w="669" w:type="dxa"/>
            <w:vMerge/>
            <w:tcBorders>
              <w:top w:val="nil"/>
              <w:left w:val="double" w:sz="4" w:space="0" w:color="auto"/>
              <w:bottom w:val="double" w:sz="4" w:space="0" w:color="auto"/>
              <w:right w:val="double" w:sz="4" w:space="0" w:color="auto"/>
            </w:tcBorders>
            <w:shd w:val="clear" w:color="auto" w:fill="FFFFFF" w:themeFill="background1"/>
            <w:vAlign w:val="center"/>
          </w:tcPr>
          <w:p w14:paraId="09A580D6" w14:textId="77777777" w:rsidR="004D1483" w:rsidRPr="00A658B7" w:rsidRDefault="004D1483" w:rsidP="008A21F7">
            <w:pPr>
              <w:pStyle w:val="Stlus7"/>
            </w:pPr>
          </w:p>
        </w:tc>
        <w:tc>
          <w:tcPr>
            <w:tcW w:w="590" w:type="dxa"/>
            <w:vMerge/>
            <w:tcBorders>
              <w:top w:val="nil"/>
              <w:left w:val="double" w:sz="4" w:space="0" w:color="auto"/>
              <w:bottom w:val="double" w:sz="4" w:space="0" w:color="auto"/>
              <w:right w:val="double" w:sz="4" w:space="0" w:color="auto"/>
            </w:tcBorders>
            <w:shd w:val="clear" w:color="auto" w:fill="D9D9D9" w:themeFill="background1" w:themeFillShade="D9"/>
            <w:vAlign w:val="center"/>
          </w:tcPr>
          <w:p w14:paraId="2D4C44EB" w14:textId="77777777" w:rsidR="004D1483" w:rsidRPr="00A658B7" w:rsidRDefault="004D1483" w:rsidP="008A21F7">
            <w:pPr>
              <w:pStyle w:val="Stlus7"/>
            </w:pPr>
          </w:p>
        </w:tc>
        <w:tc>
          <w:tcPr>
            <w:tcW w:w="590" w:type="dxa"/>
            <w:vMerge/>
            <w:tcBorders>
              <w:top w:val="nil"/>
              <w:left w:val="double" w:sz="4" w:space="0" w:color="auto"/>
              <w:bottom w:val="double" w:sz="4" w:space="0" w:color="auto"/>
              <w:right w:val="double" w:sz="4" w:space="0" w:color="auto"/>
            </w:tcBorders>
            <w:shd w:val="clear" w:color="auto" w:fill="FFFFFF" w:themeFill="background1"/>
            <w:vAlign w:val="center"/>
          </w:tcPr>
          <w:p w14:paraId="61FCC788" w14:textId="77777777" w:rsidR="004D1483" w:rsidRPr="00A658B7" w:rsidRDefault="004D1483" w:rsidP="008A21F7">
            <w:pPr>
              <w:pStyle w:val="Stlus7"/>
            </w:pPr>
          </w:p>
        </w:tc>
        <w:tc>
          <w:tcPr>
            <w:tcW w:w="731" w:type="dxa"/>
            <w:vMerge/>
            <w:tcBorders>
              <w:top w:val="nil"/>
              <w:left w:val="double" w:sz="4" w:space="0" w:color="auto"/>
              <w:bottom w:val="double" w:sz="4" w:space="0" w:color="auto"/>
              <w:right w:val="double" w:sz="4" w:space="0" w:color="auto"/>
            </w:tcBorders>
            <w:shd w:val="clear" w:color="auto" w:fill="FFFFFF" w:themeFill="background1"/>
            <w:vAlign w:val="center"/>
          </w:tcPr>
          <w:p w14:paraId="397F9648" w14:textId="77777777" w:rsidR="004D1483" w:rsidRPr="00A658B7" w:rsidRDefault="004D1483" w:rsidP="008A21F7">
            <w:pPr>
              <w:pStyle w:val="Stlus7"/>
            </w:pPr>
          </w:p>
        </w:tc>
      </w:tr>
      <w:tr w:rsidR="00756F75" w:rsidRPr="00A658B7" w14:paraId="2BAE0FD2" w14:textId="77777777" w:rsidTr="003A4FCE">
        <w:trPr>
          <w:trHeight w:val="302"/>
        </w:trPr>
        <w:tc>
          <w:tcPr>
            <w:tcW w:w="3399"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33EEFBF1" w14:textId="77777777" w:rsidR="00756F75" w:rsidRPr="00A658B7" w:rsidRDefault="00756F75" w:rsidP="008A21F7">
            <w:pPr>
              <w:pStyle w:val="Stlus7"/>
            </w:pPr>
            <w:r w:rsidRPr="00A658B7">
              <w:t>povinné hodiny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2441E4B" w14:textId="77777777" w:rsidR="00756F75" w:rsidRPr="00A658B7" w:rsidRDefault="00756F75" w:rsidP="008A21F7">
            <w:pPr>
              <w:pStyle w:val="Stlus7"/>
            </w:pPr>
            <w:r>
              <w:t>18</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A4B29F8" w14:textId="77777777" w:rsidR="00756F75" w:rsidRPr="00A658B7" w:rsidRDefault="00756F75" w:rsidP="008A21F7">
            <w:pPr>
              <w:pStyle w:val="Stlus7"/>
            </w:pPr>
            <w:r>
              <w:t>19</w:t>
            </w:r>
          </w:p>
        </w:tc>
        <w:tc>
          <w:tcPr>
            <w:tcW w:w="590"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7095D958" w14:textId="77777777" w:rsidR="00756F75" w:rsidRPr="00A658B7" w:rsidRDefault="00756F75" w:rsidP="008A21F7">
            <w:pPr>
              <w:pStyle w:val="Stlus7"/>
            </w:pPr>
            <w:r>
              <w:t>20</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FC00565" w14:textId="77777777" w:rsidR="00756F75" w:rsidRPr="00A658B7" w:rsidRDefault="00756F75" w:rsidP="008A21F7">
            <w:pPr>
              <w:pStyle w:val="Stlus7"/>
            </w:pPr>
            <w:r>
              <w:t>22</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449BDA6B" w14:textId="77777777" w:rsidR="00756F75" w:rsidRPr="00A658B7" w:rsidRDefault="00756F75" w:rsidP="008A21F7">
            <w:pPr>
              <w:pStyle w:val="Stlus7"/>
            </w:pPr>
            <w:r>
              <w:t xml:space="preserve">23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A1715D6" w14:textId="77777777" w:rsidR="00756F75" w:rsidRPr="00A658B7" w:rsidRDefault="00756F75" w:rsidP="008A21F7">
            <w:pPr>
              <w:pStyle w:val="Stlus7"/>
            </w:pPr>
            <w:r>
              <w:t>24</w:t>
            </w:r>
          </w:p>
        </w:tc>
        <w:tc>
          <w:tcPr>
            <w:tcW w:w="590"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52AD79D9" w14:textId="77777777" w:rsidR="00756F75" w:rsidRPr="00A658B7" w:rsidRDefault="00756F75" w:rsidP="008A21F7">
            <w:pPr>
              <w:pStyle w:val="Stlus7"/>
            </w:pPr>
            <w:r>
              <w:t>27</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4286221" w14:textId="77777777" w:rsidR="00756F75" w:rsidRPr="00A658B7" w:rsidRDefault="00756F75" w:rsidP="008A21F7">
            <w:pPr>
              <w:pStyle w:val="Stlus7"/>
            </w:pPr>
            <w:r>
              <w:t>27</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C498631" w14:textId="77777777" w:rsidR="00756F75" w:rsidRPr="00A658B7" w:rsidRDefault="00756F75" w:rsidP="008A21F7">
            <w:pPr>
              <w:pStyle w:val="Stlus7"/>
            </w:pPr>
            <w:r w:rsidRPr="00A658B7">
              <w:t>28</w:t>
            </w:r>
          </w:p>
        </w:tc>
      </w:tr>
      <w:tr w:rsidR="00756F75" w:rsidRPr="00A658B7" w14:paraId="4030A2F1" w14:textId="77777777" w:rsidTr="003A4FCE">
        <w:trPr>
          <w:trHeight w:val="302"/>
        </w:trPr>
        <w:tc>
          <w:tcPr>
            <w:tcW w:w="3399"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4FA1B53E" w14:textId="77777777" w:rsidR="00756F75" w:rsidRPr="00A658B7" w:rsidRDefault="00756F75" w:rsidP="008A21F7">
            <w:pPr>
              <w:pStyle w:val="Stlus7"/>
            </w:pPr>
            <w:r w:rsidRPr="00A658B7">
              <w:t>voliteľné hodiny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9B2F015" w14:textId="77777777" w:rsidR="00756F75" w:rsidRPr="00A658B7" w:rsidRDefault="00756F75" w:rsidP="008A21F7">
            <w:pPr>
              <w:pStyle w:val="Stlus7"/>
            </w:pPr>
            <w:r>
              <w:t>4</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0B0FFF7" w14:textId="77777777" w:rsidR="00756F75" w:rsidRPr="00A658B7" w:rsidRDefault="00756F75" w:rsidP="008A21F7">
            <w:pPr>
              <w:pStyle w:val="Stlus7"/>
            </w:pPr>
            <w:r>
              <w:t>4</w:t>
            </w:r>
          </w:p>
        </w:tc>
        <w:tc>
          <w:tcPr>
            <w:tcW w:w="590"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11587243" w14:textId="77777777" w:rsidR="00756F75" w:rsidRPr="00A658B7" w:rsidRDefault="00756F75" w:rsidP="008A21F7">
            <w:pPr>
              <w:pStyle w:val="Stlus7"/>
            </w:pPr>
            <w:r>
              <w:t>4</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09242B6A" w14:textId="77777777" w:rsidR="00756F75" w:rsidRPr="00A658B7" w:rsidRDefault="00756F75" w:rsidP="008A21F7">
            <w:pPr>
              <w:pStyle w:val="Stlus7"/>
            </w:pPr>
            <w:r>
              <w:t>3</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4BA24864" w14:textId="77777777" w:rsidR="00756F75" w:rsidRPr="00A658B7" w:rsidRDefault="00756F75" w:rsidP="008A21F7">
            <w:pPr>
              <w:pStyle w:val="Stlus7"/>
            </w:pPr>
            <w:r>
              <w:t xml:space="preserve">3  </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BBFF7BA" w14:textId="77777777" w:rsidR="00756F75" w:rsidRPr="00A658B7" w:rsidRDefault="00756F75" w:rsidP="008A21F7">
            <w:pPr>
              <w:pStyle w:val="Stlus7"/>
            </w:pPr>
            <w:r>
              <w:t>2</w:t>
            </w:r>
          </w:p>
        </w:tc>
        <w:tc>
          <w:tcPr>
            <w:tcW w:w="590"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7E8F5469" w14:textId="77777777" w:rsidR="00756F75" w:rsidRPr="00A658B7" w:rsidRDefault="00756F75" w:rsidP="008A21F7">
            <w:pPr>
              <w:pStyle w:val="Stlus7"/>
            </w:pPr>
            <w:r>
              <w:t>1</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BA6490A" w14:textId="77777777" w:rsidR="00756F75" w:rsidRPr="00A658B7" w:rsidRDefault="00756F75" w:rsidP="008A21F7">
            <w:pPr>
              <w:pStyle w:val="Stlus7"/>
            </w:pPr>
            <w:r>
              <w:t>1</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54CD914" w14:textId="77777777" w:rsidR="00756F75" w:rsidRPr="00A658B7" w:rsidRDefault="00756F75" w:rsidP="008A21F7">
            <w:pPr>
              <w:pStyle w:val="Stlus7"/>
            </w:pPr>
            <w:r>
              <w:t>1</w:t>
            </w:r>
          </w:p>
        </w:tc>
      </w:tr>
      <w:tr w:rsidR="00756F75" w:rsidRPr="00A658B7" w14:paraId="12883A4B" w14:textId="77777777" w:rsidTr="003A4FCE">
        <w:trPr>
          <w:trHeight w:val="317"/>
        </w:trPr>
        <w:tc>
          <w:tcPr>
            <w:tcW w:w="3399" w:type="dxa"/>
            <w:gridSpan w:val="2"/>
            <w:tcBorders>
              <w:top w:val="double" w:sz="4" w:space="0" w:color="auto"/>
              <w:left w:val="double" w:sz="4" w:space="0" w:color="auto"/>
              <w:bottom w:val="double" w:sz="4" w:space="0" w:color="auto"/>
              <w:right w:val="double" w:sz="4" w:space="0" w:color="auto"/>
            </w:tcBorders>
            <w:shd w:val="clear" w:color="auto" w:fill="EEECE1" w:themeFill="background2"/>
            <w:noWrap/>
            <w:vAlign w:val="bottom"/>
          </w:tcPr>
          <w:p w14:paraId="24E7C6C1" w14:textId="77777777" w:rsidR="00756F75" w:rsidRPr="00A658B7" w:rsidRDefault="00756F75" w:rsidP="008A21F7">
            <w:pPr>
              <w:pStyle w:val="Stlus7"/>
            </w:pPr>
            <w:r w:rsidRPr="00A658B7">
              <w:t>povinné + voliteľné hodiny ∑</w:t>
            </w:r>
          </w:p>
        </w:tc>
        <w:tc>
          <w:tcPr>
            <w:tcW w:w="65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6AC08D5D" w14:textId="77777777" w:rsidR="00756F75" w:rsidRPr="00A658B7" w:rsidRDefault="00756F75" w:rsidP="008A21F7">
            <w:pPr>
              <w:pStyle w:val="Stlus7"/>
            </w:pPr>
            <w:r>
              <w:t>22</w:t>
            </w:r>
          </w:p>
        </w:tc>
        <w:tc>
          <w:tcPr>
            <w:tcW w:w="668"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77FC0BEA" w14:textId="77777777" w:rsidR="00756F75" w:rsidRPr="00A658B7" w:rsidRDefault="00756F75" w:rsidP="008A21F7">
            <w:pPr>
              <w:pStyle w:val="Stlus7"/>
            </w:pPr>
            <w:r>
              <w:t>23</w:t>
            </w:r>
          </w:p>
        </w:tc>
        <w:tc>
          <w:tcPr>
            <w:tcW w:w="590"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1B61F5C3" w14:textId="77777777" w:rsidR="00756F75" w:rsidRPr="00A658B7" w:rsidRDefault="00756F75" w:rsidP="008A21F7">
            <w:pPr>
              <w:pStyle w:val="Stlus7"/>
            </w:pPr>
            <w:r>
              <w:t>24</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181E0718" w14:textId="77777777" w:rsidR="00756F75" w:rsidRPr="00A658B7" w:rsidRDefault="00756F75" w:rsidP="008A21F7">
            <w:pPr>
              <w:pStyle w:val="Stlus7"/>
            </w:pPr>
            <w:r>
              <w:t>25</w:t>
            </w:r>
          </w:p>
        </w:tc>
        <w:tc>
          <w:tcPr>
            <w:tcW w:w="659"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5302E19C" w14:textId="77777777" w:rsidR="00756F75" w:rsidRPr="00A658B7" w:rsidRDefault="00756F75" w:rsidP="008A21F7">
            <w:pPr>
              <w:pStyle w:val="Stlus7"/>
            </w:pPr>
            <w:r>
              <w:t>26</w:t>
            </w:r>
          </w:p>
        </w:tc>
        <w:tc>
          <w:tcPr>
            <w:tcW w:w="669"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3095F8DC" w14:textId="77777777" w:rsidR="00756F75" w:rsidRPr="00A658B7" w:rsidRDefault="00756F75" w:rsidP="008A21F7">
            <w:pPr>
              <w:pStyle w:val="Stlus7"/>
            </w:pPr>
            <w:r>
              <w:t>26</w:t>
            </w:r>
          </w:p>
        </w:tc>
        <w:tc>
          <w:tcPr>
            <w:tcW w:w="590" w:type="dxa"/>
            <w:tcBorders>
              <w:top w:val="double" w:sz="4" w:space="0" w:color="auto"/>
              <w:left w:val="double" w:sz="4" w:space="0" w:color="auto"/>
              <w:bottom w:val="double" w:sz="4" w:space="0" w:color="auto"/>
              <w:right w:val="double" w:sz="4" w:space="0" w:color="auto"/>
            </w:tcBorders>
            <w:shd w:val="clear" w:color="auto" w:fill="FFFF00"/>
            <w:noWrap/>
            <w:vAlign w:val="bottom"/>
          </w:tcPr>
          <w:p w14:paraId="0478EBF0" w14:textId="77777777" w:rsidR="00756F75" w:rsidRPr="00A658B7" w:rsidRDefault="00756F75" w:rsidP="008A21F7">
            <w:pPr>
              <w:pStyle w:val="Stlus7"/>
            </w:pPr>
            <w:r>
              <w:t>28</w:t>
            </w:r>
          </w:p>
        </w:tc>
        <w:tc>
          <w:tcPr>
            <w:tcW w:w="59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2E000BC3" w14:textId="77777777" w:rsidR="00756F75" w:rsidRPr="00A658B7" w:rsidRDefault="00756F75" w:rsidP="008A21F7">
            <w:pPr>
              <w:pStyle w:val="Stlus7"/>
            </w:pPr>
            <w:r>
              <w:t>28</w:t>
            </w:r>
          </w:p>
        </w:tc>
        <w:tc>
          <w:tcPr>
            <w:tcW w:w="731"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tcPr>
          <w:p w14:paraId="52D00CCF" w14:textId="77777777" w:rsidR="00756F75" w:rsidRPr="00A658B7" w:rsidRDefault="00756F75" w:rsidP="008A21F7">
            <w:pPr>
              <w:pStyle w:val="Stlus7"/>
            </w:pPr>
            <w:r>
              <w:t>29</w:t>
            </w:r>
          </w:p>
        </w:tc>
      </w:tr>
    </w:tbl>
    <w:p w14:paraId="0F31019A" w14:textId="77777777" w:rsidR="004D1483" w:rsidRPr="00B56261" w:rsidRDefault="007C3EA5" w:rsidP="007C3EA5">
      <w:pPr>
        <w:tabs>
          <w:tab w:val="left" w:pos="284"/>
        </w:tabs>
        <w:spacing w:after="0" w:line="240" w:lineRule="auto"/>
        <w:jc w:val="both"/>
        <w:rPr>
          <w:spacing w:val="-10"/>
          <w:kern w:val="40"/>
          <w:sz w:val="20"/>
          <w:szCs w:val="20"/>
        </w:rPr>
      </w:pPr>
      <w:r w:rsidRPr="00B56261">
        <w:rPr>
          <w:spacing w:val="-10"/>
          <w:kern w:val="40"/>
          <w:sz w:val="20"/>
          <w:szCs w:val="20"/>
        </w:rPr>
        <w:t>Schválilo Ministerstvo školstva, vedy, výskumu a športu Slovenskej republiky dňa 5. 5. 2016 pod číslom 2016-14674/20270:9-10F0 s platnosťou od 1. 9. 2016.</w:t>
      </w:r>
    </w:p>
    <w:p w14:paraId="661726D1" w14:textId="77777777" w:rsidR="004365EA" w:rsidRPr="00756F75" w:rsidRDefault="00876DFA" w:rsidP="007C3EA5">
      <w:pPr>
        <w:tabs>
          <w:tab w:val="left" w:pos="284"/>
        </w:tabs>
        <w:spacing w:after="0" w:line="240" w:lineRule="auto"/>
        <w:jc w:val="both"/>
        <w:rPr>
          <w:spacing w:val="-10"/>
          <w:kern w:val="40"/>
          <w:sz w:val="16"/>
          <w:szCs w:val="16"/>
        </w:rPr>
      </w:pPr>
      <w:hyperlink r:id="rId48" w:history="1">
        <w:r w:rsidR="004365EA" w:rsidRPr="004365EA">
          <w:rPr>
            <w:rStyle w:val="Hypertextovprepojenie"/>
            <w:spacing w:val="-10"/>
            <w:kern w:val="40"/>
            <w:sz w:val="16"/>
            <w:szCs w:val="16"/>
          </w:rPr>
          <w:t>http://www.statpedu.sk/clanky/deti-ziaci-so-zdravotnym-znevyhodnenim-vseobecnym-intelektovym-nadanim-vzdelavacie-programy-3</w:t>
        </w:r>
      </w:hyperlink>
    </w:p>
    <w:p w14:paraId="213910C5" w14:textId="77777777" w:rsidR="00CC6E56" w:rsidRDefault="00CC6E56" w:rsidP="007C3EA5">
      <w:pPr>
        <w:tabs>
          <w:tab w:val="left" w:pos="284"/>
        </w:tabs>
        <w:spacing w:after="0" w:line="240" w:lineRule="auto"/>
        <w:jc w:val="both"/>
        <w:rPr>
          <w:spacing w:val="-10"/>
          <w:kern w:val="40"/>
        </w:rPr>
      </w:pPr>
      <w:r w:rsidRPr="00CC6E56">
        <w:rPr>
          <w:noProof/>
          <w:spacing w:val="-10"/>
          <w:lang w:val="en-US"/>
        </w:rPr>
        <mc:AlternateContent>
          <mc:Choice Requires="wps">
            <w:drawing>
              <wp:anchor distT="0" distB="0" distL="114300" distR="114300" simplePos="0" relativeHeight="251688448" behindDoc="1" locked="0" layoutInCell="1" allowOverlap="1" wp14:anchorId="21235C3C" wp14:editId="64962031">
                <wp:simplePos x="0" y="0"/>
                <wp:positionH relativeFrom="margin">
                  <wp:posOffset>0</wp:posOffset>
                </wp:positionH>
                <wp:positionV relativeFrom="paragraph">
                  <wp:posOffset>167640</wp:posOffset>
                </wp:positionV>
                <wp:extent cx="5760720" cy="1828800"/>
                <wp:effectExtent l="0" t="0" r="0" b="0"/>
                <wp:wrapTight wrapText="bothSides">
                  <wp:wrapPolygon edited="0">
                    <wp:start x="0" y="0"/>
                    <wp:lineTo x="0" y="20250"/>
                    <wp:lineTo x="21500" y="20250"/>
                    <wp:lineTo x="21500" y="0"/>
                    <wp:lineTo x="0" y="0"/>
                  </wp:wrapPolygon>
                </wp:wrapTight>
                <wp:docPr id="17"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57271C23" w14:textId="77777777" w:rsidR="007D4D1F" w:rsidRPr="008630C4" w:rsidRDefault="007D4D1F" w:rsidP="00CC6E56">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VIII </w:t>
                            </w:r>
                            <w:r w:rsidRPr="008630C4">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Vyučovací jazyk podľa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35C3C" id="_x0000_s1036" type="#_x0000_t202" style="position:absolute;left:0;text-align:left;margin-left:0;margin-top:13.2pt;width:453.6pt;height:2in;z-index:-251628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" fillcolor="#95b3d7" stroked="f">
                <v:textbox style="mso-fit-shape-to-text:t">
                  <w:txbxContent>
                    <w:p w14:paraId="57271C23" w14:textId="77777777" w:rsidR="007D4D1F" w:rsidRPr="008630C4" w:rsidRDefault="007D4D1F" w:rsidP="00CC6E56">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VIII </w:t>
                      </w:r>
                      <w:r w:rsidRPr="008630C4">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Vyučovací jazyk podľa § 12</w:t>
                      </w:r>
                    </w:p>
                  </w:txbxContent>
                </v:textbox>
                <w10:wrap type="tight" anchorx="margin"/>
              </v:shape>
            </w:pict>
          </mc:Fallback>
        </mc:AlternateContent>
      </w:r>
    </w:p>
    <w:p w14:paraId="25451E2D" w14:textId="77777777" w:rsidR="00AF518F" w:rsidRPr="00AF518F" w:rsidRDefault="00AF518F" w:rsidP="00DE75FB">
      <w:pPr>
        <w:tabs>
          <w:tab w:val="left" w:pos="284"/>
        </w:tabs>
        <w:spacing w:after="0" w:line="240" w:lineRule="auto"/>
        <w:jc w:val="both"/>
        <w:rPr>
          <w:rStyle w:val="Hypertextovprepojenie"/>
          <w:bCs/>
          <w:color w:val="000000" w:themeColor="text1"/>
          <w:spacing w:val="-10"/>
          <w:kern w:val="40"/>
          <w:u w:val="none"/>
        </w:rPr>
      </w:pPr>
      <w:r w:rsidRPr="00AF518F">
        <w:rPr>
          <w:rStyle w:val="Hypertextovprepojenie"/>
          <w:bCs/>
          <w:color w:val="000000" w:themeColor="text1"/>
          <w:spacing w:val="-10"/>
          <w:kern w:val="40"/>
          <w:u w:val="none"/>
        </w:rPr>
        <w:t>V</w:t>
      </w:r>
      <w:r>
        <w:rPr>
          <w:rStyle w:val="Hypertextovprepojenie"/>
          <w:bCs/>
          <w:color w:val="000000" w:themeColor="text1"/>
          <w:spacing w:val="-10"/>
          <w:kern w:val="40"/>
          <w:u w:val="none"/>
        </w:rPr>
        <w:t>yučovací jazyk školy: maďarský</w:t>
      </w:r>
    </w:p>
    <w:p w14:paraId="67A35832" w14:textId="77777777" w:rsidR="004A7FE3" w:rsidRDefault="004A7FE3" w:rsidP="00DE75FB">
      <w:pPr>
        <w:tabs>
          <w:tab w:val="left" w:pos="284"/>
        </w:tabs>
        <w:spacing w:after="0" w:line="240" w:lineRule="auto"/>
        <w:jc w:val="both"/>
        <w:rPr>
          <w:rStyle w:val="Hypertextovprepojenie"/>
          <w:bCs/>
          <w:spacing w:val="-10"/>
          <w:kern w:val="40"/>
          <w:sz w:val="16"/>
          <w:szCs w:val="16"/>
        </w:rPr>
      </w:pPr>
    </w:p>
    <w:p w14:paraId="007B6AAF" w14:textId="77777777" w:rsidR="00AF518F" w:rsidRDefault="00AF518F" w:rsidP="00DE75FB">
      <w:pPr>
        <w:tabs>
          <w:tab w:val="left" w:pos="284"/>
        </w:tabs>
        <w:spacing w:after="0" w:line="240" w:lineRule="auto"/>
        <w:jc w:val="both"/>
        <w:rPr>
          <w:rStyle w:val="Hypertextovprepojenie"/>
          <w:bCs/>
          <w:spacing w:val="-10"/>
          <w:kern w:val="40"/>
          <w:sz w:val="16"/>
          <w:szCs w:val="16"/>
        </w:rPr>
      </w:pPr>
      <w:r w:rsidRPr="00CC6E56">
        <w:rPr>
          <w:noProof/>
          <w:spacing w:val="-10"/>
          <w:lang w:val="en-US"/>
        </w:rPr>
        <mc:AlternateContent>
          <mc:Choice Requires="wps">
            <w:drawing>
              <wp:anchor distT="0" distB="0" distL="114300" distR="114300" simplePos="0" relativeHeight="251690496" behindDoc="1" locked="0" layoutInCell="1" allowOverlap="1" wp14:anchorId="6E5DF30E" wp14:editId="25425893">
                <wp:simplePos x="0" y="0"/>
                <wp:positionH relativeFrom="margin">
                  <wp:align>right</wp:align>
                </wp:positionH>
                <wp:positionV relativeFrom="paragraph">
                  <wp:posOffset>121285</wp:posOffset>
                </wp:positionV>
                <wp:extent cx="5760720" cy="1828800"/>
                <wp:effectExtent l="0" t="0" r="0" b="6985"/>
                <wp:wrapTight wrapText="bothSides">
                  <wp:wrapPolygon edited="0">
                    <wp:start x="0" y="0"/>
                    <wp:lineTo x="0" y="21193"/>
                    <wp:lineTo x="21500" y="21193"/>
                    <wp:lineTo x="21500" y="0"/>
                    <wp:lineTo x="0" y="0"/>
                  </wp:wrapPolygon>
                </wp:wrapTight>
                <wp:docPr id="8"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530FFCF6" w14:textId="77777777" w:rsidR="007D4D1F" w:rsidRPr="008630C4" w:rsidRDefault="007D4D1F" w:rsidP="00AF518F">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IX </w:t>
                            </w:r>
                            <w:r w:rsidRPr="00AF518F">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Spôsob, podmienky ukončovania výchovy a vzdelávania a vydávanie dokladu o získanom vzdelaní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DF30E" id="_x0000_s1037" type="#_x0000_t202" style="position:absolute;left:0;text-align:left;margin-left:402.4pt;margin-top:9.55pt;width:453.6pt;height:2in;z-index:-2516259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" fillcolor="#95b3d7" stroked="f">
                <v:textbox style="mso-fit-shape-to-text:t">
                  <w:txbxContent>
                    <w:p w14:paraId="530FFCF6" w14:textId="77777777" w:rsidR="007D4D1F" w:rsidRPr="008630C4" w:rsidRDefault="007D4D1F" w:rsidP="00AF518F">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IX </w:t>
                      </w:r>
                      <w:r w:rsidRPr="00AF518F">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Spôsob, podmienky ukončovania výchovy a vzdelávania a vydávanie dokladu o získanom vzdelaní</w:t>
                      </w:r>
                    </w:p>
                  </w:txbxContent>
                </v:textbox>
                <w10:wrap type="tight" anchorx="margin"/>
              </v:shape>
            </w:pict>
          </mc:Fallback>
        </mc:AlternateContent>
      </w:r>
    </w:p>
    <w:p w14:paraId="19B859FF" w14:textId="77777777" w:rsidR="00AF518F" w:rsidRPr="00A658B7" w:rsidRDefault="00AF518F" w:rsidP="00AF518F">
      <w:pPr>
        <w:tabs>
          <w:tab w:val="left" w:pos="284"/>
        </w:tabs>
        <w:spacing w:after="0" w:line="240" w:lineRule="auto"/>
        <w:jc w:val="both"/>
        <w:rPr>
          <w:b/>
          <w:bCs/>
          <w:spacing w:val="-10"/>
          <w:kern w:val="40"/>
        </w:rPr>
      </w:pPr>
      <w:r w:rsidRPr="00A658B7">
        <w:rPr>
          <w:b/>
          <w:bCs/>
          <w:spacing w:val="-10"/>
          <w:kern w:val="40"/>
        </w:rPr>
        <w:t>Primárny stupeň školského vzdelávania</w:t>
      </w:r>
    </w:p>
    <w:tbl>
      <w:tblPr>
        <w:tblW w:w="922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905"/>
        <w:gridCol w:w="5324"/>
      </w:tblGrid>
      <w:tr w:rsidR="00AF518F" w:rsidRPr="00A658B7" w14:paraId="7435C1FC" w14:textId="77777777" w:rsidTr="00AF518F">
        <w:tc>
          <w:tcPr>
            <w:tcW w:w="3905" w:type="dxa"/>
            <w:vAlign w:val="center"/>
          </w:tcPr>
          <w:p w14:paraId="50615BBC" w14:textId="77777777" w:rsidR="00AF518F" w:rsidRPr="00A658B7" w:rsidRDefault="00AF518F" w:rsidP="00AF518F">
            <w:pPr>
              <w:pStyle w:val="Stlus6"/>
            </w:pPr>
            <w:r w:rsidRPr="00A658B7">
              <w:t>Dĺžka štúdia:</w:t>
            </w:r>
          </w:p>
        </w:tc>
        <w:tc>
          <w:tcPr>
            <w:tcW w:w="5324" w:type="dxa"/>
            <w:vAlign w:val="center"/>
          </w:tcPr>
          <w:p w14:paraId="4209274E" w14:textId="77777777" w:rsidR="00AF518F" w:rsidRPr="00A658B7" w:rsidRDefault="00AF518F" w:rsidP="00AF518F">
            <w:pPr>
              <w:pStyle w:val="Stlus6"/>
            </w:pPr>
            <w:r w:rsidRPr="00A658B7">
              <w:t>4 roky</w:t>
            </w:r>
          </w:p>
        </w:tc>
      </w:tr>
      <w:tr w:rsidR="00AF518F" w:rsidRPr="00A658B7" w14:paraId="34D86006" w14:textId="77777777" w:rsidTr="00AF518F">
        <w:tc>
          <w:tcPr>
            <w:tcW w:w="3905" w:type="dxa"/>
            <w:vAlign w:val="center"/>
          </w:tcPr>
          <w:p w14:paraId="4D5FDAE7" w14:textId="77777777" w:rsidR="00AF518F" w:rsidRPr="00A658B7" w:rsidRDefault="00AF518F" w:rsidP="00AF518F">
            <w:pPr>
              <w:pStyle w:val="Stlus6"/>
            </w:pPr>
            <w:r w:rsidRPr="00A658B7">
              <w:t>Forma štúdia:</w:t>
            </w:r>
          </w:p>
        </w:tc>
        <w:tc>
          <w:tcPr>
            <w:tcW w:w="5324" w:type="dxa"/>
            <w:vAlign w:val="center"/>
          </w:tcPr>
          <w:p w14:paraId="715DC195" w14:textId="77777777" w:rsidR="00AF518F" w:rsidRPr="00A658B7" w:rsidRDefault="00AF518F" w:rsidP="00AF518F">
            <w:pPr>
              <w:pStyle w:val="Stlus6"/>
            </w:pPr>
            <w:r w:rsidRPr="00A658B7">
              <w:t>denná</w:t>
            </w:r>
          </w:p>
        </w:tc>
      </w:tr>
      <w:tr w:rsidR="00AF518F" w:rsidRPr="00A658B7" w14:paraId="6203C116" w14:textId="77777777" w:rsidTr="00AF518F">
        <w:tc>
          <w:tcPr>
            <w:tcW w:w="3905" w:type="dxa"/>
            <w:vAlign w:val="center"/>
          </w:tcPr>
          <w:p w14:paraId="6BE8996C" w14:textId="77777777" w:rsidR="00AF518F" w:rsidRPr="00A658B7" w:rsidRDefault="00AF518F" w:rsidP="00AF518F">
            <w:pPr>
              <w:pStyle w:val="Stlus6"/>
            </w:pPr>
            <w:r w:rsidRPr="00A658B7">
              <w:t>Doklad o dosiahnutom vzdelaní:</w:t>
            </w:r>
          </w:p>
        </w:tc>
        <w:tc>
          <w:tcPr>
            <w:tcW w:w="5324" w:type="dxa"/>
            <w:vAlign w:val="center"/>
          </w:tcPr>
          <w:p w14:paraId="5552BCDE" w14:textId="77777777" w:rsidR="00317E47" w:rsidRDefault="00317E47" w:rsidP="00317E47">
            <w:pPr>
              <w:pStyle w:val="Stlus6"/>
            </w:pPr>
            <w:r>
              <w:t>Primárne vzdelanie</w:t>
            </w:r>
          </w:p>
          <w:p w14:paraId="62247B92" w14:textId="77777777" w:rsidR="00317E47" w:rsidRDefault="00756F75" w:rsidP="00317E47">
            <w:pPr>
              <w:pStyle w:val="Stlus6"/>
            </w:pPr>
            <w:r>
              <w:t>1. stupeň (1. -</w:t>
            </w:r>
            <w:r w:rsidR="00317E47">
              <w:t xml:space="preserve"> 4. ročník) ISCED 1</w:t>
            </w:r>
            <w:r w:rsidR="00E0466A">
              <w:t>00/ISCED 1</w:t>
            </w:r>
          </w:p>
          <w:p w14:paraId="2CA57199" w14:textId="77777777" w:rsidR="00AF518F" w:rsidRPr="00A658B7" w:rsidRDefault="00317E47" w:rsidP="00317E47">
            <w:pPr>
              <w:pStyle w:val="Stlus6"/>
            </w:pPr>
            <w:r>
              <w:t>Vo 4. ročníku vysvedčenie s doložkou - Žiak získal primárne vzdelanie</w:t>
            </w:r>
          </w:p>
        </w:tc>
      </w:tr>
      <w:tr w:rsidR="00AF518F" w:rsidRPr="00A658B7" w14:paraId="104FED66" w14:textId="77777777" w:rsidTr="00AF518F">
        <w:tc>
          <w:tcPr>
            <w:tcW w:w="3905" w:type="dxa"/>
            <w:shd w:val="clear" w:color="auto" w:fill="EEECE1" w:themeFill="background2"/>
            <w:vAlign w:val="center"/>
          </w:tcPr>
          <w:p w14:paraId="45136646" w14:textId="77777777" w:rsidR="00AF518F" w:rsidRPr="00A658B7" w:rsidRDefault="00AF518F" w:rsidP="00AF518F">
            <w:pPr>
              <w:pStyle w:val="Stlus10"/>
            </w:pPr>
            <w:r w:rsidRPr="00A658B7">
              <w:t>Poskytnutý stupeň vzdelania:</w:t>
            </w:r>
          </w:p>
        </w:tc>
        <w:tc>
          <w:tcPr>
            <w:tcW w:w="5324" w:type="dxa"/>
            <w:shd w:val="clear" w:color="auto" w:fill="EEECE1" w:themeFill="background2"/>
            <w:vAlign w:val="center"/>
          </w:tcPr>
          <w:p w14:paraId="144759E2" w14:textId="77777777" w:rsidR="00AF518F" w:rsidRPr="00A658B7" w:rsidRDefault="00317E47" w:rsidP="00AF518F">
            <w:pPr>
              <w:pStyle w:val="Stlus10"/>
            </w:pPr>
            <w:r>
              <w:t>ISCED 1</w:t>
            </w:r>
            <w:r w:rsidR="00E0466A">
              <w:t>00/ISCED 1</w:t>
            </w:r>
          </w:p>
        </w:tc>
      </w:tr>
      <w:tr w:rsidR="00AF518F" w:rsidRPr="00A658B7" w14:paraId="3BFCDEF1" w14:textId="77777777" w:rsidTr="00AF518F">
        <w:tc>
          <w:tcPr>
            <w:tcW w:w="3905" w:type="dxa"/>
            <w:vAlign w:val="center"/>
          </w:tcPr>
          <w:p w14:paraId="655321AB" w14:textId="77777777" w:rsidR="00AF518F" w:rsidRPr="00A658B7" w:rsidRDefault="00AF518F" w:rsidP="00AF518F">
            <w:pPr>
              <w:pStyle w:val="Stlus6"/>
            </w:pPr>
            <w:r w:rsidRPr="00A658B7">
              <w:t>Profil absolventa:</w:t>
            </w:r>
          </w:p>
        </w:tc>
        <w:tc>
          <w:tcPr>
            <w:tcW w:w="5324" w:type="dxa"/>
            <w:vAlign w:val="center"/>
          </w:tcPr>
          <w:p w14:paraId="413F7F21" w14:textId="77777777" w:rsidR="00AF518F" w:rsidRPr="00A658B7" w:rsidRDefault="00AF518F" w:rsidP="00AF518F">
            <w:pPr>
              <w:pStyle w:val="Stlus6"/>
            </w:pPr>
            <w:r w:rsidRPr="00A658B7">
              <w:t xml:space="preserve">Absolvent programu primárneho vzdelania má osvojené základy čitateľskej, pisateľskej, matematickej, prírodovedec-kej a kultúrnej </w:t>
            </w:r>
            <w:r w:rsidRPr="00A658B7">
              <w:lastRenderedPageBreak/>
              <w:t>gramotnosti. Nadobudol základy pre osvojenie účinných techník celoživotného učenia sa a pre rozvíjanie spôsobilostí. Získal predpoklady na to, aby si vážil sám seba i druhých ľudí, aby dokázal ústretovo komunikovať a spolupracovať. Má osvojené základy používania materinského, štátneho a cudzieho jazyka. Úroveň rozvinutosti kľúčových kompetencií tvorí bázu pre ďalší rozvoj v následných stupňoch vzdelávania.</w:t>
            </w:r>
          </w:p>
        </w:tc>
      </w:tr>
      <w:tr w:rsidR="00AF518F" w:rsidRPr="00A658B7" w14:paraId="2A3D1AD5" w14:textId="77777777" w:rsidTr="00AF518F">
        <w:tc>
          <w:tcPr>
            <w:tcW w:w="3905" w:type="dxa"/>
            <w:tcBorders>
              <w:bottom w:val="double" w:sz="4" w:space="0" w:color="0D0D0D" w:themeColor="text1" w:themeTint="F2"/>
            </w:tcBorders>
            <w:vAlign w:val="center"/>
          </w:tcPr>
          <w:p w14:paraId="6F01A81A" w14:textId="77777777" w:rsidR="00AF518F" w:rsidRPr="00A658B7" w:rsidRDefault="00AF518F" w:rsidP="00AF518F">
            <w:pPr>
              <w:pStyle w:val="Stlus6"/>
            </w:pPr>
            <w:r w:rsidRPr="00A658B7">
              <w:lastRenderedPageBreak/>
              <w:t>Spôsob, podmienky ukončovania výchovy:</w:t>
            </w:r>
          </w:p>
        </w:tc>
        <w:tc>
          <w:tcPr>
            <w:tcW w:w="5324" w:type="dxa"/>
            <w:tcBorders>
              <w:bottom w:val="double" w:sz="4" w:space="0" w:color="0D0D0D" w:themeColor="text1" w:themeTint="F2"/>
            </w:tcBorders>
            <w:vAlign w:val="center"/>
          </w:tcPr>
          <w:p w14:paraId="2D9AE482" w14:textId="77777777" w:rsidR="00AF518F" w:rsidRPr="00A658B7" w:rsidRDefault="00AF518F" w:rsidP="00AF518F">
            <w:pPr>
              <w:pStyle w:val="Stlus6"/>
            </w:pPr>
            <w:r w:rsidRPr="00A658B7">
              <w:rPr>
                <w:kern w:val="40"/>
              </w:rPr>
              <w:t>Primárne vzdelanie získa žiak úspešným absolvovaním všeobecno-vzdelávacieho programu ostatného ročníka primárneho stupňa základnej školy.</w:t>
            </w:r>
          </w:p>
        </w:tc>
      </w:tr>
      <w:tr w:rsidR="00AF518F" w:rsidRPr="00A658B7" w14:paraId="23D3CA69" w14:textId="77777777" w:rsidTr="00AF518F">
        <w:tc>
          <w:tcPr>
            <w:tcW w:w="3905"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vAlign w:val="center"/>
          </w:tcPr>
          <w:p w14:paraId="053B1B6C" w14:textId="77777777" w:rsidR="00AF518F" w:rsidRPr="00A658B7" w:rsidRDefault="00AF518F" w:rsidP="00AF518F">
            <w:pPr>
              <w:pStyle w:val="Stlus6"/>
            </w:pPr>
            <w:r w:rsidRPr="00A658B7">
              <w:t>Nadväzná odborná príprava - ďalšie vzdelávanie:</w:t>
            </w:r>
          </w:p>
        </w:tc>
        <w:tc>
          <w:tcPr>
            <w:tcW w:w="5324" w:type="dxa"/>
            <w:tcBorders>
              <w:top w:val="double" w:sz="4" w:space="0" w:color="0D0D0D" w:themeColor="text1" w:themeTint="F2"/>
              <w:left w:val="double" w:sz="4" w:space="0" w:color="0D0D0D" w:themeColor="text1" w:themeTint="F2"/>
              <w:bottom w:val="double" w:sz="4" w:space="0" w:color="0D0D0D" w:themeColor="text1" w:themeTint="F2"/>
              <w:right w:val="double" w:sz="4" w:space="0" w:color="0D0D0D" w:themeColor="text1" w:themeTint="F2"/>
            </w:tcBorders>
            <w:vAlign w:val="center"/>
          </w:tcPr>
          <w:p w14:paraId="4797C0FF" w14:textId="77777777" w:rsidR="00AF518F" w:rsidRPr="00A658B7" w:rsidRDefault="00AF518F" w:rsidP="00AF518F">
            <w:pPr>
              <w:pStyle w:val="Stlus6"/>
              <w:rPr>
                <w:kern w:val="40"/>
              </w:rPr>
            </w:pPr>
            <w:r w:rsidRPr="00A658B7">
              <w:t>Absolvent programu primárneho vzdelávania plynule pokračuje na nadväzujúcom stupni nižšieho sekundárneho vzdelávania alebo adekvátnom stupni viacročného gymnázia.</w:t>
            </w:r>
          </w:p>
        </w:tc>
      </w:tr>
    </w:tbl>
    <w:p w14:paraId="0F08D479" w14:textId="77777777" w:rsidR="00AF518F" w:rsidRDefault="00AF518F" w:rsidP="00AF518F">
      <w:pPr>
        <w:pStyle w:val="Odsekzoznamu"/>
        <w:spacing w:after="0" w:line="240" w:lineRule="auto"/>
        <w:ind w:left="0"/>
        <w:rPr>
          <w:b/>
          <w:bCs/>
          <w:spacing w:val="-10"/>
          <w:sz w:val="24"/>
          <w:szCs w:val="24"/>
        </w:rPr>
      </w:pPr>
    </w:p>
    <w:p w14:paraId="60CBCD84" w14:textId="77777777" w:rsidR="00AF518F" w:rsidRDefault="00AF518F" w:rsidP="00AF518F">
      <w:pPr>
        <w:pStyle w:val="Odsekzoznamu"/>
        <w:shd w:val="clear" w:color="auto" w:fill="EEECE1" w:themeFill="background2"/>
        <w:spacing w:after="0" w:line="240" w:lineRule="auto"/>
        <w:ind w:left="0"/>
        <w:rPr>
          <w:b/>
          <w:bCs/>
          <w:spacing w:val="-10"/>
          <w:sz w:val="24"/>
          <w:szCs w:val="24"/>
        </w:rPr>
      </w:pPr>
      <w:r>
        <w:rPr>
          <w:b/>
          <w:bCs/>
          <w:spacing w:val="-10"/>
          <w:sz w:val="24"/>
          <w:szCs w:val="24"/>
        </w:rPr>
        <w:t>Profil absolventa</w:t>
      </w:r>
    </w:p>
    <w:p w14:paraId="05983D90" w14:textId="77777777" w:rsidR="00AF518F" w:rsidRPr="00AF518F" w:rsidRDefault="00317E47" w:rsidP="00AF518F">
      <w:pPr>
        <w:pStyle w:val="Odsekzoznamu"/>
        <w:spacing w:after="0" w:line="240" w:lineRule="auto"/>
        <w:ind w:left="0"/>
        <w:rPr>
          <w:b/>
          <w:bCs/>
          <w:spacing w:val="-10"/>
          <w:sz w:val="24"/>
          <w:szCs w:val="24"/>
          <w:shd w:val="clear" w:color="auto" w:fill="FFFF00"/>
        </w:rPr>
      </w:pPr>
      <w:r>
        <w:rPr>
          <w:b/>
          <w:spacing w:val="-10"/>
        </w:rPr>
        <w:t>ISCED 1</w:t>
      </w:r>
      <w:r w:rsidR="00E0466A">
        <w:rPr>
          <w:b/>
          <w:spacing w:val="-10"/>
        </w:rPr>
        <w:t>00</w:t>
      </w:r>
      <w:r w:rsidR="00AF518F" w:rsidRPr="00A658B7">
        <w:rPr>
          <w:spacing w:val="-10"/>
        </w:rPr>
        <w:t xml:space="preserve"> - Absolvent primárneho vzdelávania má osvojené základy čitateľskej, pisateľskej, matematickej, prírodovednej, kultúrnej a mediálnej gramotnosti, ktoré sa budú postupne rozvíjať v rámci nižšieho stredného stupňa vzdelávania.</w:t>
      </w:r>
    </w:p>
    <w:p w14:paraId="3C7E7369" w14:textId="77777777" w:rsidR="00AF518F" w:rsidRPr="00A658B7" w:rsidRDefault="00AF518F" w:rsidP="00AF518F">
      <w:pPr>
        <w:tabs>
          <w:tab w:val="left" w:pos="360"/>
        </w:tabs>
        <w:spacing w:after="0" w:line="240" w:lineRule="auto"/>
        <w:jc w:val="both"/>
        <w:rPr>
          <w:b/>
          <w:spacing w:val="-10"/>
        </w:rPr>
      </w:pPr>
      <w:r w:rsidRPr="00A658B7">
        <w:rPr>
          <w:b/>
          <w:spacing w:val="-10"/>
        </w:rPr>
        <w:t>Absolvent primárneho vzdelania má osvojené tieto kľúčové kompetencie:</w:t>
      </w:r>
    </w:p>
    <w:p w14:paraId="5A1E6287"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pozná a uplatňuje účinné techniky učenia sa</w:t>
      </w:r>
    </w:p>
    <w:p w14:paraId="5AB6B7A6"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vyjadruje sa súvisle písomnou aj ústnou formou, v materinskom, štátnom jazyku</w:t>
      </w:r>
    </w:p>
    <w:p w14:paraId="2EB036A5"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rozumie najnákladnejším slovným spojeniam v anglickom jazyku a dokáže ich používať</w:t>
      </w:r>
    </w:p>
    <w:p w14:paraId="392D1B87"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využíva základné matematické myslenie na riešenie praktických problémov v každodenných situáciách</w:t>
      </w:r>
    </w:p>
    <w:p w14:paraId="1285DDBE"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 xml:space="preserve"> vie používať vybrané informačné a komunikačné technológie pri učení sa, pozná riziká spojené s využívaním internetu a médií</w:t>
      </w:r>
    </w:p>
    <w:p w14:paraId="34987161"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získa základy uplatňovania kritického myslenia pri práci s informáciami</w:t>
      </w:r>
    </w:p>
    <w:p w14:paraId="57426849"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 xml:space="preserve"> dokáže aplikovať osvojené prírodovedné a spoločenskovedné poznatky vo svojej činnosti, v starostlivosti o seba a druhých</w:t>
      </w:r>
    </w:p>
    <w:p w14:paraId="29A78E64"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 xml:space="preserve">rozpozná v škole a vo svojom najbližšom okolí určitý problém, premýšľa o jeho príčinách a vie navrhnúť riešenie podľa svojich vedomostí a skúseností </w:t>
      </w:r>
    </w:p>
    <w:p w14:paraId="1C0E4BF3"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 xml:space="preserve">váži si seba i druhých, dokáže ústretovo komunikovať a spolupracovať </w:t>
      </w:r>
    </w:p>
    <w:p w14:paraId="6B8476E7"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 xml:space="preserve">správa sa kultúrne, primerane okolnostiam a situáciám </w:t>
      </w:r>
    </w:p>
    <w:p w14:paraId="53D25CA6"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má vzťah ku kultúrno-historickému dedičstvu, ľudovým tradíciám a umeniu, s ktorými sa stretáva vo svojom živote</w:t>
      </w:r>
    </w:p>
    <w:p w14:paraId="48393953"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 xml:space="preserve">dokáže byť tolerantný, snaží sa pochopiť druhého, pozná a toleruje jeho kultúru, tradície, spôsob života </w:t>
      </w:r>
    </w:p>
    <w:p w14:paraId="56590A01" w14:textId="77777777" w:rsidR="00AF518F" w:rsidRPr="00A658B7" w:rsidRDefault="00AF518F" w:rsidP="00AF518F">
      <w:pPr>
        <w:pStyle w:val="Odsekzoznamu"/>
        <w:numPr>
          <w:ilvl w:val="3"/>
          <w:numId w:val="9"/>
        </w:numPr>
        <w:tabs>
          <w:tab w:val="clear" w:pos="3240"/>
          <w:tab w:val="left" w:pos="284"/>
        </w:tabs>
        <w:spacing w:after="0" w:line="240" w:lineRule="auto"/>
        <w:ind w:left="284" w:hanging="284"/>
        <w:jc w:val="both"/>
        <w:rPr>
          <w:spacing w:val="-10"/>
          <w:kern w:val="40"/>
        </w:rPr>
      </w:pPr>
      <w:r w:rsidRPr="00A658B7">
        <w:rPr>
          <w:spacing w:val="-10"/>
          <w:kern w:val="40"/>
        </w:rPr>
        <w:t>uvedomuje si, že má svoje práva a povinnosti, rešpektuje práva iných</w:t>
      </w:r>
    </w:p>
    <w:p w14:paraId="30E1B4F0" w14:textId="77777777" w:rsidR="00AF518F" w:rsidRPr="00A658B7" w:rsidRDefault="00AF518F" w:rsidP="00AF518F">
      <w:pPr>
        <w:tabs>
          <w:tab w:val="left" w:pos="284"/>
        </w:tabs>
        <w:spacing w:after="0" w:line="240" w:lineRule="auto"/>
        <w:jc w:val="both"/>
        <w:rPr>
          <w:spacing w:val="-10"/>
          <w:kern w:val="40"/>
        </w:rPr>
      </w:pPr>
    </w:p>
    <w:p w14:paraId="5DE7163B" w14:textId="77777777" w:rsidR="00AF518F" w:rsidRPr="00A658B7" w:rsidRDefault="00AF518F" w:rsidP="00AF518F">
      <w:pPr>
        <w:tabs>
          <w:tab w:val="left" w:pos="284"/>
        </w:tabs>
        <w:spacing w:after="0" w:line="240" w:lineRule="auto"/>
        <w:jc w:val="both"/>
        <w:rPr>
          <w:b/>
          <w:bCs/>
          <w:spacing w:val="-10"/>
          <w:kern w:val="40"/>
        </w:rPr>
      </w:pPr>
      <w:r w:rsidRPr="00A658B7">
        <w:rPr>
          <w:b/>
          <w:bCs/>
          <w:spacing w:val="-10"/>
          <w:kern w:val="40"/>
        </w:rPr>
        <w:t>Nižší sekundárny stupeň školského vzdelávania</w:t>
      </w:r>
      <w:r>
        <w:rPr>
          <w:b/>
          <w:bCs/>
          <w:spacing w:val="-10"/>
          <w:kern w:val="40"/>
        </w:rPr>
        <w:t xml:space="preserve"> </w:t>
      </w:r>
    </w:p>
    <w:tbl>
      <w:tblPr>
        <w:tblW w:w="922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905"/>
        <w:gridCol w:w="5324"/>
      </w:tblGrid>
      <w:tr w:rsidR="00AF518F" w:rsidRPr="00A658B7" w14:paraId="0A5EF967" w14:textId="77777777" w:rsidTr="00AF518F">
        <w:tc>
          <w:tcPr>
            <w:tcW w:w="3905" w:type="dxa"/>
            <w:vAlign w:val="center"/>
          </w:tcPr>
          <w:p w14:paraId="054CB45F" w14:textId="77777777" w:rsidR="00AF518F" w:rsidRPr="00A658B7" w:rsidRDefault="00AF518F" w:rsidP="00AF518F">
            <w:pPr>
              <w:pStyle w:val="Stlus6"/>
            </w:pPr>
            <w:r w:rsidRPr="00A658B7">
              <w:t>Dĺžka štúdia:</w:t>
            </w:r>
          </w:p>
        </w:tc>
        <w:tc>
          <w:tcPr>
            <w:tcW w:w="5324" w:type="dxa"/>
            <w:vAlign w:val="center"/>
          </w:tcPr>
          <w:p w14:paraId="6AB0594E" w14:textId="77777777" w:rsidR="00AF518F" w:rsidRPr="00A658B7" w:rsidRDefault="00AF518F" w:rsidP="00AF518F">
            <w:pPr>
              <w:pStyle w:val="Stlus6"/>
            </w:pPr>
            <w:r w:rsidRPr="00A658B7">
              <w:t>5 rokov</w:t>
            </w:r>
          </w:p>
        </w:tc>
      </w:tr>
      <w:tr w:rsidR="00AF518F" w:rsidRPr="00A658B7" w14:paraId="38CF6686" w14:textId="77777777" w:rsidTr="00AF518F">
        <w:tc>
          <w:tcPr>
            <w:tcW w:w="3905" w:type="dxa"/>
            <w:vAlign w:val="center"/>
          </w:tcPr>
          <w:p w14:paraId="7892A5C1" w14:textId="77777777" w:rsidR="00AF518F" w:rsidRPr="00A658B7" w:rsidRDefault="00AF518F" w:rsidP="00AF518F">
            <w:pPr>
              <w:pStyle w:val="Stlus6"/>
            </w:pPr>
            <w:r w:rsidRPr="00A658B7">
              <w:t>Forma štúdia:</w:t>
            </w:r>
          </w:p>
        </w:tc>
        <w:tc>
          <w:tcPr>
            <w:tcW w:w="5324" w:type="dxa"/>
            <w:vAlign w:val="center"/>
          </w:tcPr>
          <w:p w14:paraId="2CEDC5F1" w14:textId="77777777" w:rsidR="00AF518F" w:rsidRPr="00A658B7" w:rsidRDefault="00AF518F" w:rsidP="00AF518F">
            <w:pPr>
              <w:pStyle w:val="Stlus6"/>
            </w:pPr>
            <w:r w:rsidRPr="00A658B7">
              <w:t>denná</w:t>
            </w:r>
          </w:p>
        </w:tc>
      </w:tr>
      <w:tr w:rsidR="00AF518F" w:rsidRPr="00A658B7" w14:paraId="211087E0" w14:textId="77777777" w:rsidTr="00AF518F">
        <w:tc>
          <w:tcPr>
            <w:tcW w:w="3905" w:type="dxa"/>
            <w:vAlign w:val="center"/>
          </w:tcPr>
          <w:p w14:paraId="079CF076" w14:textId="77777777" w:rsidR="00AF518F" w:rsidRPr="00A658B7" w:rsidRDefault="00AF518F" w:rsidP="00AF518F">
            <w:pPr>
              <w:pStyle w:val="Stlus6"/>
            </w:pPr>
            <w:r w:rsidRPr="00A658B7">
              <w:t>Doklad o dosiahnutom vzdelaní:</w:t>
            </w:r>
          </w:p>
        </w:tc>
        <w:tc>
          <w:tcPr>
            <w:tcW w:w="5324" w:type="dxa"/>
            <w:vAlign w:val="center"/>
          </w:tcPr>
          <w:p w14:paraId="2AC180D0" w14:textId="77777777" w:rsidR="00317E47" w:rsidRDefault="00317E47" w:rsidP="00317E47">
            <w:pPr>
              <w:pStyle w:val="Stlus6"/>
            </w:pPr>
            <w:r>
              <w:t>Nižšie stredné vzdelanie</w:t>
            </w:r>
          </w:p>
          <w:p w14:paraId="5C7769E7" w14:textId="77777777" w:rsidR="00317E47" w:rsidRDefault="00756F75" w:rsidP="00317E47">
            <w:pPr>
              <w:pStyle w:val="Stlus6"/>
            </w:pPr>
            <w:r>
              <w:t>2. stupeň (5. -</w:t>
            </w:r>
            <w:r w:rsidR="00317E47">
              <w:t xml:space="preserve"> 9. ročník) ISCED 2</w:t>
            </w:r>
            <w:r w:rsidR="00E0466A">
              <w:t>44/ISCED 2</w:t>
            </w:r>
          </w:p>
          <w:p w14:paraId="6C26A18D" w14:textId="77777777" w:rsidR="00AF518F" w:rsidRPr="00A658B7" w:rsidRDefault="00317E47" w:rsidP="00317E47">
            <w:pPr>
              <w:pStyle w:val="Stlus6"/>
            </w:pPr>
            <w:r>
              <w:t>V 9. ročníku vysvedčenie s doložkou – Žiak získal nižšie stredné vzdelanie</w:t>
            </w:r>
          </w:p>
        </w:tc>
      </w:tr>
      <w:tr w:rsidR="00AF518F" w:rsidRPr="00A658B7" w14:paraId="22EF027B" w14:textId="77777777" w:rsidTr="00AF518F">
        <w:trPr>
          <w:trHeight w:val="178"/>
        </w:trPr>
        <w:tc>
          <w:tcPr>
            <w:tcW w:w="3905" w:type="dxa"/>
            <w:shd w:val="clear" w:color="auto" w:fill="EEECE1" w:themeFill="background2"/>
            <w:vAlign w:val="center"/>
          </w:tcPr>
          <w:p w14:paraId="12395459" w14:textId="77777777" w:rsidR="00AF518F" w:rsidRPr="00A658B7" w:rsidRDefault="00AF518F" w:rsidP="00AF518F">
            <w:pPr>
              <w:pStyle w:val="Stlus10"/>
            </w:pPr>
            <w:r w:rsidRPr="00A658B7">
              <w:t>Poskytnutý stupeň vzdelania:</w:t>
            </w:r>
          </w:p>
        </w:tc>
        <w:tc>
          <w:tcPr>
            <w:tcW w:w="5324" w:type="dxa"/>
            <w:shd w:val="clear" w:color="auto" w:fill="EEECE1" w:themeFill="background2"/>
            <w:vAlign w:val="center"/>
          </w:tcPr>
          <w:p w14:paraId="3C65A81C" w14:textId="77777777" w:rsidR="00AF518F" w:rsidRPr="00A658B7" w:rsidRDefault="00317E47" w:rsidP="00AF518F">
            <w:pPr>
              <w:pStyle w:val="Stlus10"/>
            </w:pPr>
            <w:r>
              <w:t>ISCED 2</w:t>
            </w:r>
            <w:r w:rsidR="00E0466A">
              <w:t>44/ISCED 2</w:t>
            </w:r>
          </w:p>
        </w:tc>
      </w:tr>
      <w:tr w:rsidR="00AF518F" w:rsidRPr="00A658B7" w14:paraId="6B32A836" w14:textId="77777777" w:rsidTr="00AF518F">
        <w:tc>
          <w:tcPr>
            <w:tcW w:w="3905" w:type="dxa"/>
            <w:vAlign w:val="center"/>
          </w:tcPr>
          <w:p w14:paraId="463EE706" w14:textId="77777777" w:rsidR="00AF518F" w:rsidRPr="00A658B7" w:rsidRDefault="00AF518F" w:rsidP="00AF518F">
            <w:pPr>
              <w:pStyle w:val="Stlus6"/>
            </w:pPr>
            <w:r w:rsidRPr="00A658B7">
              <w:t>Profil absolventa:</w:t>
            </w:r>
          </w:p>
        </w:tc>
        <w:tc>
          <w:tcPr>
            <w:tcW w:w="5324" w:type="dxa"/>
            <w:vAlign w:val="center"/>
          </w:tcPr>
          <w:p w14:paraId="7631AFD0" w14:textId="77777777" w:rsidR="00AF518F" w:rsidRPr="00A658B7" w:rsidRDefault="00AF518F" w:rsidP="00AF518F">
            <w:pPr>
              <w:pStyle w:val="Stlus6"/>
              <w:rPr>
                <w:color w:val="434343"/>
              </w:rPr>
            </w:pPr>
            <w:r w:rsidRPr="00A658B7">
              <w:t>Je založený na</w:t>
            </w:r>
            <w:r w:rsidRPr="00A658B7">
              <w:rPr>
                <w:rStyle w:val="apple-converted-space"/>
                <w:b w:val="0"/>
                <w:bCs w:val="0"/>
              </w:rPr>
              <w:t> </w:t>
            </w:r>
            <w:r w:rsidRPr="00A658B7">
              <w:rPr>
                <w:rStyle w:val="Siln"/>
                <w:b/>
              </w:rPr>
              <w:t>kľúčových spôsobilostiach (kompetentnostiach)</w:t>
            </w:r>
            <w:r w:rsidRPr="00A658B7">
              <w:t xml:space="preserve">, ktoré zahrňujú komplex vedomostí a znalostí, spôsobilostí a hodnotových postojov umožňujúcich jednotlivcovi poznávať, účinne konať, hodnotiť, dorozumievať sa a porozumieť si, začleniť sa do spoločenských vzťahov a osobnostne sa rozvíjať - </w:t>
            </w:r>
            <w:r w:rsidRPr="00A658B7">
              <w:rPr>
                <w:rStyle w:val="Siln"/>
                <w:b/>
              </w:rPr>
              <w:t>spôsobilosť uplatniť svoje vzdelanie v pracovnom, občianskom, rodinnom a osobnom živote.</w:t>
            </w:r>
          </w:p>
        </w:tc>
      </w:tr>
      <w:tr w:rsidR="00AF518F" w:rsidRPr="00A658B7" w14:paraId="7A957C0B" w14:textId="77777777" w:rsidTr="00AF518F">
        <w:tc>
          <w:tcPr>
            <w:tcW w:w="3905" w:type="dxa"/>
            <w:vAlign w:val="center"/>
          </w:tcPr>
          <w:p w14:paraId="116BFDF5" w14:textId="77777777" w:rsidR="00AF518F" w:rsidRPr="00A658B7" w:rsidRDefault="00AF518F" w:rsidP="00AF518F">
            <w:pPr>
              <w:pStyle w:val="Stlus6"/>
            </w:pPr>
            <w:r w:rsidRPr="00A658B7">
              <w:lastRenderedPageBreak/>
              <w:t>Spôsob, podmienky ukončovania výchovy:</w:t>
            </w:r>
          </w:p>
        </w:tc>
        <w:tc>
          <w:tcPr>
            <w:tcW w:w="5324" w:type="dxa"/>
            <w:vAlign w:val="center"/>
          </w:tcPr>
          <w:p w14:paraId="76FA477D" w14:textId="77777777" w:rsidR="00AF518F" w:rsidRPr="00A658B7" w:rsidRDefault="00AF518F" w:rsidP="00AF518F">
            <w:pPr>
              <w:pStyle w:val="Stlus6"/>
            </w:pPr>
            <w:r w:rsidRPr="00A658B7">
              <w:t>V prípade ukončenia základného vzdelávania (povinnej školskej dochádzky) na úrovni ISCED 244, môže tento absolvent vstúpiť do pracovného procesu ako nekvalifikovaný pracovník. Dosiahnutie tohto stupňa vzdelania je pre všetkých žiakov nevyhnutnou podmienkou pokračovania v ďalšom štúdiu.</w:t>
            </w:r>
          </w:p>
        </w:tc>
      </w:tr>
      <w:tr w:rsidR="00AF518F" w:rsidRPr="00A658B7" w14:paraId="67320BBA" w14:textId="77777777" w:rsidTr="00AF518F">
        <w:tc>
          <w:tcPr>
            <w:tcW w:w="3905" w:type="dxa"/>
            <w:tcBorders>
              <w:bottom w:val="double" w:sz="4" w:space="0" w:color="262626" w:themeColor="text1" w:themeTint="D9"/>
            </w:tcBorders>
            <w:vAlign w:val="center"/>
          </w:tcPr>
          <w:p w14:paraId="53C4B917" w14:textId="77777777" w:rsidR="00AF518F" w:rsidRPr="00A658B7" w:rsidRDefault="00AF518F" w:rsidP="00AF518F">
            <w:pPr>
              <w:pStyle w:val="Stlus6"/>
            </w:pPr>
            <w:r w:rsidRPr="00A658B7">
              <w:t>Nadväzná odborná príprava - ďalšie vzdelávanie:</w:t>
            </w:r>
          </w:p>
        </w:tc>
        <w:tc>
          <w:tcPr>
            <w:tcW w:w="5324" w:type="dxa"/>
            <w:tcBorders>
              <w:bottom w:val="double" w:sz="4" w:space="0" w:color="262626" w:themeColor="text1" w:themeTint="D9"/>
            </w:tcBorders>
            <w:vAlign w:val="center"/>
          </w:tcPr>
          <w:p w14:paraId="3CFD9460" w14:textId="77777777" w:rsidR="00AF518F" w:rsidRPr="00A658B7" w:rsidRDefault="00AF518F" w:rsidP="00AF518F">
            <w:pPr>
              <w:pStyle w:val="Stlus6"/>
              <w:rPr>
                <w:kern w:val="40"/>
              </w:rPr>
            </w:pPr>
            <w:r w:rsidRPr="00A658B7">
              <w:t>Pokračovanie vo vzdelávaní na vyššom sekundárnom stupni (na všeobecnovzdelávacej alebo odbornovzdelávacej škole), v priebehu ktorého ukončuje povinné základné vzdelávanie (povinnú školskú dochádzku).</w:t>
            </w:r>
          </w:p>
        </w:tc>
      </w:tr>
    </w:tbl>
    <w:p w14:paraId="05F8CB25" w14:textId="77777777" w:rsidR="003E3854" w:rsidRPr="00AF518F" w:rsidRDefault="003E3854" w:rsidP="00AF518F">
      <w:pPr>
        <w:spacing w:after="0" w:line="240" w:lineRule="auto"/>
        <w:rPr>
          <w:b/>
          <w:bCs/>
          <w:spacing w:val="-10"/>
          <w:sz w:val="24"/>
          <w:szCs w:val="24"/>
        </w:rPr>
      </w:pPr>
    </w:p>
    <w:p w14:paraId="3496057C" w14:textId="77777777" w:rsidR="008D48DA" w:rsidRDefault="00B071C6" w:rsidP="00B071C6">
      <w:pPr>
        <w:pStyle w:val="Odsekzoznamu"/>
        <w:shd w:val="clear" w:color="auto" w:fill="EEECE1" w:themeFill="background2"/>
        <w:spacing w:after="0" w:line="240" w:lineRule="auto"/>
        <w:ind w:left="0"/>
        <w:rPr>
          <w:b/>
          <w:bCs/>
          <w:spacing w:val="-10"/>
          <w:sz w:val="24"/>
          <w:szCs w:val="24"/>
          <w:shd w:val="clear" w:color="auto" w:fill="FFFF00"/>
        </w:rPr>
      </w:pPr>
      <w:r>
        <w:rPr>
          <w:b/>
          <w:bCs/>
          <w:spacing w:val="-10"/>
          <w:sz w:val="24"/>
          <w:szCs w:val="24"/>
        </w:rPr>
        <w:t>Profil absolventa</w:t>
      </w:r>
    </w:p>
    <w:p w14:paraId="7A5D44FA" w14:textId="77777777" w:rsidR="008D48DA" w:rsidRPr="00A658B7" w:rsidRDefault="00317E47" w:rsidP="006C05F1">
      <w:pPr>
        <w:tabs>
          <w:tab w:val="left" w:pos="360"/>
        </w:tabs>
        <w:spacing w:after="0" w:line="240" w:lineRule="auto"/>
        <w:jc w:val="both"/>
        <w:rPr>
          <w:spacing w:val="-10"/>
        </w:rPr>
      </w:pPr>
      <w:r>
        <w:rPr>
          <w:b/>
          <w:spacing w:val="-10"/>
        </w:rPr>
        <w:t>ISCED 2</w:t>
      </w:r>
      <w:r w:rsidR="00E0466A">
        <w:rPr>
          <w:b/>
          <w:spacing w:val="-10"/>
        </w:rPr>
        <w:t>44</w:t>
      </w:r>
      <w:r w:rsidR="008D48DA" w:rsidRPr="00A658B7">
        <w:rPr>
          <w:b/>
          <w:spacing w:val="-10"/>
        </w:rPr>
        <w:t xml:space="preserve"> </w:t>
      </w:r>
      <w:r w:rsidR="008D48DA" w:rsidRPr="00A658B7">
        <w:rPr>
          <w:spacing w:val="-10"/>
        </w:rPr>
        <w:t xml:space="preserve">- </w:t>
      </w:r>
      <w:r w:rsidR="008D48DA" w:rsidRPr="00A658B7">
        <w:rPr>
          <w:b/>
          <w:spacing w:val="-10"/>
        </w:rPr>
        <w:t xml:space="preserve">Absolvent nižšieho sekundárneho vzdelania </w:t>
      </w:r>
      <w:r w:rsidR="007A24D0" w:rsidRPr="00A658B7">
        <w:rPr>
          <w:b/>
          <w:spacing w:val="-10"/>
        </w:rPr>
        <w:t>disponuje nasledujúcimi základnými kompetenciami, ktoré vychádzajú zo vzdelávacích štandardov vyučovacích predmetov a špecifických cieľov prierezových tém na tomto stupni vzdelávania:</w:t>
      </w:r>
    </w:p>
    <w:p w14:paraId="672C3057"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pozná a uplatňuje efektívne techniky učenia sa a osvojovania si poznatkov</w:t>
      </w:r>
    </w:p>
    <w:p w14:paraId="25476DD2"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vyjadruje sa súvisle, výstižne a kultivovane písomnou aj ústnou formou</w:t>
      </w:r>
    </w:p>
    <w:p w14:paraId="404CE090"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využíva cudzí jazyk na úrovni používateľa základov jazyka</w:t>
      </w:r>
    </w:p>
    <w:p w14:paraId="604FD4E5"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používa matematické postupy a vedomosti pri riešení praktických problémov, je schopný aplikovať osvojené matematické modely logického a priestorového myslenia</w:t>
      </w:r>
    </w:p>
    <w:p w14:paraId="71A73433"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používa informačné a komunikačné technológie pre potreby učenia sa a pre svoj život</w:t>
      </w:r>
    </w:p>
    <w:p w14:paraId="368A6EA8"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vyhľadá a využije viaceré informácie a možnosti pri plánovaní úloh a riešení problémov s uplatnením zásad kritického myslenia</w:t>
      </w:r>
    </w:p>
    <w:p w14:paraId="77C3ECAF"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dokáže aplikovať osvojené poznatky a metódy prírodných vied vo svojom živote</w:t>
      </w:r>
    </w:p>
    <w:p w14:paraId="325BE49E"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uplatňuje osvojené základy pre efektívnu spoluprácu a komunikáciu v skupine</w:t>
      </w:r>
    </w:p>
    <w:p w14:paraId="0A5E62BC"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posúdi svoje silné a slabé stránky s ohľadom na svoje ďalšie vzdelávanie a budúce profesijné záujmy</w:t>
      </w:r>
    </w:p>
    <w:p w14:paraId="61FE77E6"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chápe dôležitosť ochrany svojho zdravia a uprednostňuje základné princípy zdravého životného štýlu v každodennom živote</w:t>
      </w:r>
    </w:p>
    <w:p w14:paraId="7A4A95D5"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uvedomuje si význam kultúrneho dedičstva a umenia vo svojom živote a živote celej spoločnosti</w:t>
      </w:r>
    </w:p>
    <w:p w14:paraId="1A630012"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prijíma rozmanitosť ako prirodzenú súčasť spoločnosti</w:t>
      </w:r>
    </w:p>
    <w:p w14:paraId="63067765" w14:textId="77777777" w:rsidR="007A24D0" w:rsidRPr="00A658B7"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pozná a uplatňuje svoje práva a rešpektuje práva iných</w:t>
      </w:r>
    </w:p>
    <w:p w14:paraId="0A1F5B20" w14:textId="77777777" w:rsidR="007A24D0" w:rsidRDefault="007A24D0" w:rsidP="0034478D">
      <w:pPr>
        <w:pStyle w:val="Odsekzoznamu"/>
        <w:numPr>
          <w:ilvl w:val="0"/>
          <w:numId w:val="11"/>
        </w:numPr>
        <w:tabs>
          <w:tab w:val="clear" w:pos="720"/>
          <w:tab w:val="num" w:pos="284"/>
        </w:tabs>
        <w:spacing w:after="0" w:line="240" w:lineRule="auto"/>
        <w:ind w:left="284" w:hanging="284"/>
        <w:jc w:val="both"/>
        <w:rPr>
          <w:spacing w:val="-10"/>
        </w:rPr>
      </w:pPr>
      <w:r w:rsidRPr="00A658B7">
        <w:rPr>
          <w:spacing w:val="-10"/>
        </w:rPr>
        <w:t>má predpoklady stať sa aktívnym občanom v národnom i globálnom kontexte</w:t>
      </w:r>
    </w:p>
    <w:p w14:paraId="6FF790A5" w14:textId="77777777" w:rsidR="004A7FE3" w:rsidRDefault="004A7FE3" w:rsidP="004A7FE3">
      <w:pPr>
        <w:tabs>
          <w:tab w:val="num" w:pos="284"/>
        </w:tabs>
        <w:spacing w:after="0" w:line="240" w:lineRule="auto"/>
        <w:jc w:val="both"/>
        <w:rPr>
          <w:spacing w:val="-10"/>
        </w:rPr>
      </w:pPr>
    </w:p>
    <w:p w14:paraId="077508B9" w14:textId="77777777" w:rsidR="004A7FE3" w:rsidRPr="004A7FE3" w:rsidRDefault="004A7FE3" w:rsidP="004A7FE3">
      <w:pPr>
        <w:tabs>
          <w:tab w:val="num" w:pos="284"/>
        </w:tabs>
        <w:spacing w:after="0" w:line="240" w:lineRule="auto"/>
        <w:jc w:val="both"/>
        <w:rPr>
          <w:spacing w:val="-10"/>
        </w:rPr>
      </w:pPr>
    </w:p>
    <w:p w14:paraId="2FDC6192" w14:textId="77777777" w:rsidR="00F60B93" w:rsidRPr="00F60B93" w:rsidRDefault="00AF518F" w:rsidP="00F60B93">
      <w:pPr>
        <w:tabs>
          <w:tab w:val="left" w:pos="284"/>
        </w:tabs>
        <w:spacing w:after="0" w:line="240" w:lineRule="auto"/>
        <w:jc w:val="both"/>
        <w:rPr>
          <w:rFonts w:eastAsia="Times New Roman" w:cs="Tahoma"/>
          <w:spacing w:val="-10"/>
          <w:lang w:eastAsia="sk-SK"/>
        </w:rPr>
      </w:pPr>
      <w:r w:rsidRPr="00CC6E56">
        <w:rPr>
          <w:noProof/>
          <w:spacing w:val="-10"/>
          <w:lang w:val="en-US"/>
        </w:rPr>
        <mc:AlternateContent>
          <mc:Choice Requires="wps">
            <w:drawing>
              <wp:anchor distT="0" distB="0" distL="114300" distR="114300" simplePos="0" relativeHeight="251692544" behindDoc="1" locked="0" layoutInCell="1" allowOverlap="1" wp14:anchorId="7D4CB5DF" wp14:editId="02EA2E3E">
                <wp:simplePos x="0" y="0"/>
                <wp:positionH relativeFrom="margin">
                  <wp:align>right</wp:align>
                </wp:positionH>
                <wp:positionV relativeFrom="paragraph">
                  <wp:posOffset>168275</wp:posOffset>
                </wp:positionV>
                <wp:extent cx="5760720" cy="434340"/>
                <wp:effectExtent l="0" t="0" r="0" b="3810"/>
                <wp:wrapTight wrapText="bothSides">
                  <wp:wrapPolygon edited="0">
                    <wp:start x="0" y="0"/>
                    <wp:lineTo x="0" y="20842"/>
                    <wp:lineTo x="21500" y="20842"/>
                    <wp:lineTo x="21500" y="0"/>
                    <wp:lineTo x="0" y="0"/>
                  </wp:wrapPolygon>
                </wp:wrapTight>
                <wp:docPr id="18" name="Szövegdoboz 52"/>
                <wp:cNvGraphicFramePr/>
                <a:graphic xmlns:a="http://schemas.openxmlformats.org/drawingml/2006/main">
                  <a:graphicData uri="http://schemas.microsoft.com/office/word/2010/wordprocessingShape">
                    <wps:wsp>
                      <wps:cNvSpPr txBox="1"/>
                      <wps:spPr>
                        <a:xfrm>
                          <a:off x="0" y="0"/>
                          <a:ext cx="5760720" cy="434340"/>
                        </a:xfrm>
                        <a:prstGeom prst="rect">
                          <a:avLst/>
                        </a:prstGeom>
                        <a:solidFill>
                          <a:srgbClr val="4F81BD">
                            <a:lumMod val="60000"/>
                            <a:lumOff val="40000"/>
                          </a:srgbClr>
                        </a:solidFill>
                        <a:ln>
                          <a:noFill/>
                        </a:ln>
                        <a:effectLst/>
                      </wps:spPr>
                      <wps:txbx>
                        <w:txbxContent>
                          <w:p w14:paraId="6881FBEC" w14:textId="77777777" w:rsidR="007D4D1F" w:rsidRPr="008630C4" w:rsidRDefault="007D4D1F" w:rsidP="00AF518F">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 </w:t>
                            </w:r>
                            <w:r w:rsidRPr="00AF518F">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Personálne zabezpečenie</w:t>
                            </w:r>
                            <w:r w:rsidRPr="00AF518F">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4CB5DF" id="_x0000_s1038" type="#_x0000_t202" style="position:absolute;left:0;text-align:left;margin-left:402.4pt;margin-top:13.25pt;width:453.6pt;height:34.2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" fillcolor="#95b3d7" stroked="f">
                <v:textbox>
                  <w:txbxContent>
                    <w:p w14:paraId="6881FBEC" w14:textId="77777777" w:rsidR="007D4D1F" w:rsidRPr="008630C4" w:rsidRDefault="007D4D1F" w:rsidP="00AF518F">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 </w:t>
                      </w:r>
                      <w:r w:rsidRPr="00AF518F">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Personálne zabezpečenie</w:t>
                      </w:r>
                      <w:r w:rsidRPr="00AF518F">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txbxContent>
                </v:textbox>
                <w10:wrap type="tight" anchorx="margin"/>
              </v:shape>
            </w:pict>
          </mc:Fallback>
        </mc:AlternateConten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852"/>
        <w:gridCol w:w="2125"/>
        <w:gridCol w:w="1418"/>
        <w:gridCol w:w="850"/>
        <w:gridCol w:w="2693"/>
      </w:tblGrid>
      <w:tr w:rsidR="008B0567" w:rsidRPr="008B0567" w14:paraId="45386278" w14:textId="77777777" w:rsidTr="00FD6C78">
        <w:trPr>
          <w:trHeight w:val="122"/>
        </w:trPr>
        <w:tc>
          <w:tcPr>
            <w:tcW w:w="9067" w:type="dxa"/>
            <w:gridSpan w:val="6"/>
          </w:tcPr>
          <w:p w14:paraId="3497F901" w14:textId="10DB6C75"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Pedagogickí zamest</w:t>
            </w:r>
            <w:r w:rsidR="004A7FE3">
              <w:rPr>
                <w:rFonts w:eastAsia="Times New Roman" w:cs="Times New Roman"/>
                <w:color w:val="000000"/>
                <w:sz w:val="20"/>
                <w:szCs w:val="20"/>
                <w:lang w:eastAsia="sk-SK"/>
              </w:rPr>
              <w:t>nanci školy v školskom roku 20</w:t>
            </w:r>
            <w:r w:rsidR="006E18CD">
              <w:rPr>
                <w:rFonts w:eastAsia="Times New Roman" w:cs="Times New Roman"/>
                <w:color w:val="000000"/>
                <w:sz w:val="20"/>
                <w:szCs w:val="20"/>
                <w:lang w:eastAsia="sk-SK"/>
              </w:rPr>
              <w:t>20</w:t>
            </w:r>
            <w:r w:rsidR="004A7FE3">
              <w:rPr>
                <w:rFonts w:eastAsia="Times New Roman" w:cs="Times New Roman"/>
                <w:color w:val="000000"/>
                <w:sz w:val="20"/>
                <w:szCs w:val="20"/>
                <w:lang w:eastAsia="sk-SK"/>
              </w:rPr>
              <w:t>/202</w:t>
            </w:r>
            <w:r w:rsidR="006E18CD">
              <w:rPr>
                <w:rFonts w:eastAsia="Times New Roman" w:cs="Times New Roman"/>
                <w:color w:val="000000"/>
                <w:sz w:val="20"/>
                <w:szCs w:val="20"/>
                <w:lang w:eastAsia="sk-SK"/>
              </w:rPr>
              <w:t>1</w:t>
            </w:r>
          </w:p>
        </w:tc>
      </w:tr>
      <w:tr w:rsidR="008B0567" w:rsidRPr="008B0567" w14:paraId="146E0EE7" w14:textId="77777777" w:rsidTr="00FD6C78">
        <w:trPr>
          <w:trHeight w:val="88"/>
        </w:trPr>
        <w:tc>
          <w:tcPr>
            <w:tcW w:w="1129" w:type="dxa"/>
          </w:tcPr>
          <w:p w14:paraId="1F267DE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1</w:t>
            </w:r>
          </w:p>
        </w:tc>
        <w:tc>
          <w:tcPr>
            <w:tcW w:w="852" w:type="dxa"/>
            <w:shd w:val="clear" w:color="auto" w:fill="auto"/>
            <w:noWrap/>
            <w:vAlign w:val="bottom"/>
            <w:hideMark/>
          </w:tcPr>
          <w:p w14:paraId="22B88E0A" w14:textId="77777777" w:rsidR="008B0567" w:rsidRPr="008B0567" w:rsidRDefault="008B0567" w:rsidP="008B0567">
            <w:pPr>
              <w:spacing w:after="0" w:line="240" w:lineRule="auto"/>
              <w:rPr>
                <w:rFonts w:eastAsia="Times New Roman" w:cs="Times New Roman"/>
                <w:color w:val="000000"/>
                <w:sz w:val="20"/>
                <w:szCs w:val="20"/>
                <w:lang w:eastAsia="sk-SK"/>
              </w:rPr>
            </w:pPr>
          </w:p>
        </w:tc>
        <w:tc>
          <w:tcPr>
            <w:tcW w:w="2125" w:type="dxa"/>
            <w:shd w:val="clear" w:color="auto" w:fill="auto"/>
            <w:noWrap/>
            <w:vAlign w:val="bottom"/>
            <w:hideMark/>
          </w:tcPr>
          <w:p w14:paraId="1D2DD2ED"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Rácz</w:t>
            </w:r>
          </w:p>
        </w:tc>
        <w:tc>
          <w:tcPr>
            <w:tcW w:w="1418" w:type="dxa"/>
            <w:shd w:val="clear" w:color="auto" w:fill="auto"/>
            <w:noWrap/>
            <w:vAlign w:val="bottom"/>
            <w:hideMark/>
          </w:tcPr>
          <w:p w14:paraId="020197E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Erzsébet</w:t>
            </w:r>
          </w:p>
        </w:tc>
        <w:tc>
          <w:tcPr>
            <w:tcW w:w="850" w:type="dxa"/>
            <w:shd w:val="clear" w:color="auto" w:fill="auto"/>
            <w:noWrap/>
            <w:vAlign w:val="bottom"/>
            <w:hideMark/>
          </w:tcPr>
          <w:p w14:paraId="122D4F8A"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6F5113B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stupňa: MJL</w:t>
            </w:r>
          </w:p>
        </w:tc>
      </w:tr>
      <w:tr w:rsidR="008B0567" w:rsidRPr="008B0567" w14:paraId="422EB482" w14:textId="77777777" w:rsidTr="00FD6C78">
        <w:trPr>
          <w:trHeight w:val="120"/>
        </w:trPr>
        <w:tc>
          <w:tcPr>
            <w:tcW w:w="1129" w:type="dxa"/>
          </w:tcPr>
          <w:p w14:paraId="5D3E690A"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2</w:t>
            </w:r>
          </w:p>
        </w:tc>
        <w:tc>
          <w:tcPr>
            <w:tcW w:w="852" w:type="dxa"/>
            <w:shd w:val="clear" w:color="auto" w:fill="auto"/>
            <w:noWrap/>
            <w:vAlign w:val="bottom"/>
            <w:hideMark/>
          </w:tcPr>
          <w:p w14:paraId="3E509C85" w14:textId="77777777" w:rsidR="008B0567" w:rsidRPr="008B0567" w:rsidRDefault="008B0567" w:rsidP="008B0567">
            <w:pPr>
              <w:spacing w:after="0" w:line="240" w:lineRule="auto"/>
              <w:jc w:val="right"/>
              <w:rPr>
                <w:rFonts w:eastAsia="Times New Roman" w:cs="Times New Roman"/>
                <w:color w:val="000000"/>
                <w:sz w:val="20"/>
                <w:szCs w:val="20"/>
                <w:lang w:eastAsia="sk-SK"/>
              </w:rPr>
            </w:pPr>
          </w:p>
        </w:tc>
        <w:tc>
          <w:tcPr>
            <w:tcW w:w="2125" w:type="dxa"/>
            <w:shd w:val="clear" w:color="auto" w:fill="auto"/>
            <w:noWrap/>
            <w:vAlign w:val="bottom"/>
            <w:hideMark/>
          </w:tcPr>
          <w:p w14:paraId="359165C5" w14:textId="240E79D1" w:rsidR="008B0567" w:rsidRPr="008B0567" w:rsidRDefault="006E18CD" w:rsidP="008B0567">
            <w:pPr>
              <w:spacing w:after="0" w:line="240" w:lineRule="auto"/>
              <w:rPr>
                <w:rFonts w:eastAsia="Times New Roman" w:cs="Times New Roman"/>
                <w:color w:val="000000"/>
                <w:sz w:val="20"/>
                <w:szCs w:val="20"/>
                <w:lang w:eastAsia="sk-SK"/>
              </w:rPr>
            </w:pPr>
            <w:proofErr w:type="spellStart"/>
            <w:r>
              <w:rPr>
                <w:rFonts w:eastAsia="Times New Roman" w:cs="Times New Roman"/>
                <w:color w:val="000000"/>
                <w:sz w:val="20"/>
                <w:szCs w:val="20"/>
                <w:lang w:eastAsia="sk-SK"/>
              </w:rPr>
              <w:t>Szemán</w:t>
            </w:r>
            <w:proofErr w:type="spellEnd"/>
          </w:p>
        </w:tc>
        <w:tc>
          <w:tcPr>
            <w:tcW w:w="1418" w:type="dxa"/>
            <w:shd w:val="clear" w:color="auto" w:fill="auto"/>
            <w:noWrap/>
            <w:vAlign w:val="bottom"/>
            <w:hideMark/>
          </w:tcPr>
          <w:p w14:paraId="25FA0D09" w14:textId="7BF26C16" w:rsidR="008B0567" w:rsidRPr="008B0567" w:rsidRDefault="006E18CD"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Viktor</w:t>
            </w:r>
          </w:p>
        </w:tc>
        <w:tc>
          <w:tcPr>
            <w:tcW w:w="850" w:type="dxa"/>
            <w:shd w:val="clear" w:color="auto" w:fill="auto"/>
            <w:noWrap/>
            <w:vAlign w:val="bottom"/>
            <w:hideMark/>
          </w:tcPr>
          <w:p w14:paraId="04D2DD47"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287F9974" w14:textId="4C1A3CDB"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Učiteľ 2. stupňa: </w:t>
            </w:r>
            <w:r w:rsidR="006E18CD">
              <w:rPr>
                <w:rFonts w:eastAsia="Times New Roman" w:cs="Times New Roman"/>
                <w:color w:val="000000"/>
                <w:sz w:val="20"/>
                <w:szCs w:val="20"/>
                <w:lang w:eastAsia="sk-SK"/>
              </w:rPr>
              <w:t>MAT/INF</w:t>
            </w:r>
          </w:p>
        </w:tc>
      </w:tr>
      <w:tr w:rsidR="008B0567" w:rsidRPr="008B0567" w14:paraId="0CD1449F" w14:textId="77777777" w:rsidTr="00FD6C78">
        <w:trPr>
          <w:trHeight w:val="170"/>
        </w:trPr>
        <w:tc>
          <w:tcPr>
            <w:tcW w:w="1129" w:type="dxa"/>
          </w:tcPr>
          <w:p w14:paraId="702DDF1A" w14:textId="2FC4B775"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3</w:t>
            </w:r>
          </w:p>
        </w:tc>
        <w:tc>
          <w:tcPr>
            <w:tcW w:w="852" w:type="dxa"/>
            <w:shd w:val="clear" w:color="auto" w:fill="auto"/>
            <w:noWrap/>
            <w:vAlign w:val="bottom"/>
            <w:hideMark/>
          </w:tcPr>
          <w:p w14:paraId="2AD4E2A8" w14:textId="77777777" w:rsidR="008B0567" w:rsidRPr="008B0567" w:rsidRDefault="008B0567" w:rsidP="008B0567">
            <w:pPr>
              <w:spacing w:after="0" w:line="240" w:lineRule="auto"/>
              <w:jc w:val="right"/>
              <w:rPr>
                <w:rFonts w:eastAsia="Times New Roman" w:cs="Times New Roman"/>
                <w:color w:val="000000"/>
                <w:sz w:val="20"/>
                <w:szCs w:val="20"/>
                <w:lang w:eastAsia="sk-SK"/>
              </w:rPr>
            </w:pPr>
          </w:p>
        </w:tc>
        <w:tc>
          <w:tcPr>
            <w:tcW w:w="2125" w:type="dxa"/>
            <w:shd w:val="clear" w:color="auto" w:fill="auto"/>
            <w:noWrap/>
            <w:vAlign w:val="bottom"/>
            <w:hideMark/>
          </w:tcPr>
          <w:p w14:paraId="4408046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Bányász</w:t>
            </w:r>
          </w:p>
        </w:tc>
        <w:tc>
          <w:tcPr>
            <w:tcW w:w="1418" w:type="dxa"/>
            <w:shd w:val="clear" w:color="auto" w:fill="auto"/>
            <w:noWrap/>
            <w:vAlign w:val="bottom"/>
            <w:hideMark/>
          </w:tcPr>
          <w:p w14:paraId="029D8DD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Emőke</w:t>
            </w:r>
          </w:p>
        </w:tc>
        <w:tc>
          <w:tcPr>
            <w:tcW w:w="850" w:type="dxa"/>
            <w:shd w:val="clear" w:color="auto" w:fill="auto"/>
            <w:noWrap/>
            <w:vAlign w:val="bottom"/>
            <w:hideMark/>
          </w:tcPr>
          <w:p w14:paraId="7156D082"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2A8A0AE9"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2826AF9C" w14:textId="77777777" w:rsidTr="00FD6C78">
        <w:trPr>
          <w:trHeight w:val="106"/>
        </w:trPr>
        <w:tc>
          <w:tcPr>
            <w:tcW w:w="1129" w:type="dxa"/>
          </w:tcPr>
          <w:p w14:paraId="4D4B1BCA" w14:textId="386D221F"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4</w:t>
            </w:r>
          </w:p>
        </w:tc>
        <w:tc>
          <w:tcPr>
            <w:tcW w:w="852" w:type="dxa"/>
            <w:shd w:val="clear" w:color="auto" w:fill="auto"/>
            <w:noWrap/>
            <w:vAlign w:val="bottom"/>
            <w:hideMark/>
          </w:tcPr>
          <w:p w14:paraId="5575F856" w14:textId="77777777" w:rsidR="008B0567" w:rsidRPr="008B0567" w:rsidRDefault="008B0567" w:rsidP="008B0567">
            <w:pPr>
              <w:spacing w:after="0" w:line="240" w:lineRule="auto"/>
              <w:jc w:val="right"/>
              <w:rPr>
                <w:rFonts w:eastAsia="Times New Roman" w:cs="Times New Roman"/>
                <w:color w:val="000000"/>
                <w:sz w:val="20"/>
                <w:szCs w:val="20"/>
                <w:lang w:eastAsia="sk-SK"/>
              </w:rPr>
            </w:pPr>
          </w:p>
        </w:tc>
        <w:tc>
          <w:tcPr>
            <w:tcW w:w="2125" w:type="dxa"/>
            <w:shd w:val="clear" w:color="auto" w:fill="auto"/>
            <w:noWrap/>
            <w:vAlign w:val="bottom"/>
            <w:hideMark/>
          </w:tcPr>
          <w:p w14:paraId="29C4E0EC"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Viszlaiová</w:t>
            </w:r>
          </w:p>
        </w:tc>
        <w:tc>
          <w:tcPr>
            <w:tcW w:w="1418" w:type="dxa"/>
            <w:shd w:val="clear" w:color="auto" w:fill="auto"/>
            <w:noWrap/>
            <w:vAlign w:val="bottom"/>
            <w:hideMark/>
          </w:tcPr>
          <w:p w14:paraId="00F583D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Monika</w:t>
            </w:r>
          </w:p>
        </w:tc>
        <w:tc>
          <w:tcPr>
            <w:tcW w:w="850" w:type="dxa"/>
            <w:shd w:val="clear" w:color="auto" w:fill="auto"/>
            <w:noWrap/>
            <w:vAlign w:val="bottom"/>
            <w:hideMark/>
          </w:tcPr>
          <w:p w14:paraId="65D0B616"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12E64D0D"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0E713808" w14:textId="77777777" w:rsidTr="00FD6C78">
        <w:trPr>
          <w:trHeight w:val="70"/>
        </w:trPr>
        <w:tc>
          <w:tcPr>
            <w:tcW w:w="1129" w:type="dxa"/>
          </w:tcPr>
          <w:p w14:paraId="6F2BBCE0" w14:textId="4779E755"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5</w:t>
            </w:r>
          </w:p>
        </w:tc>
        <w:tc>
          <w:tcPr>
            <w:tcW w:w="852" w:type="dxa"/>
            <w:shd w:val="clear" w:color="auto" w:fill="auto"/>
            <w:noWrap/>
            <w:vAlign w:val="bottom"/>
            <w:hideMark/>
          </w:tcPr>
          <w:p w14:paraId="7BF9C8F8" w14:textId="77777777" w:rsidR="008B0567" w:rsidRPr="008B0567" w:rsidRDefault="008B0567" w:rsidP="008B0567">
            <w:pPr>
              <w:spacing w:after="0" w:line="240" w:lineRule="auto"/>
              <w:jc w:val="right"/>
              <w:rPr>
                <w:rFonts w:eastAsia="Times New Roman" w:cs="Times New Roman"/>
                <w:color w:val="000000"/>
                <w:sz w:val="20"/>
                <w:szCs w:val="20"/>
                <w:lang w:eastAsia="sk-SK"/>
              </w:rPr>
            </w:pPr>
          </w:p>
        </w:tc>
        <w:tc>
          <w:tcPr>
            <w:tcW w:w="2125" w:type="dxa"/>
            <w:shd w:val="clear" w:color="auto" w:fill="auto"/>
            <w:noWrap/>
            <w:vAlign w:val="bottom"/>
            <w:hideMark/>
          </w:tcPr>
          <w:p w14:paraId="389FCC01"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Konkolyová</w:t>
            </w:r>
          </w:p>
        </w:tc>
        <w:tc>
          <w:tcPr>
            <w:tcW w:w="1418" w:type="dxa"/>
            <w:shd w:val="clear" w:color="auto" w:fill="auto"/>
            <w:noWrap/>
            <w:vAlign w:val="bottom"/>
            <w:hideMark/>
          </w:tcPr>
          <w:p w14:paraId="65620A3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Zlatica</w:t>
            </w:r>
          </w:p>
        </w:tc>
        <w:tc>
          <w:tcPr>
            <w:tcW w:w="850" w:type="dxa"/>
            <w:shd w:val="clear" w:color="auto" w:fill="auto"/>
            <w:noWrap/>
            <w:vAlign w:val="bottom"/>
            <w:hideMark/>
          </w:tcPr>
          <w:p w14:paraId="7D2EE799"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37,5</w:t>
            </w:r>
          </w:p>
        </w:tc>
        <w:tc>
          <w:tcPr>
            <w:tcW w:w="2693" w:type="dxa"/>
          </w:tcPr>
          <w:p w14:paraId="0B77CFF2"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Asistent učiteľa</w:t>
            </w:r>
          </w:p>
        </w:tc>
      </w:tr>
      <w:tr w:rsidR="008B0567" w:rsidRPr="008B0567" w14:paraId="0A99FECE" w14:textId="77777777" w:rsidTr="00FD6C78">
        <w:trPr>
          <w:trHeight w:val="70"/>
        </w:trPr>
        <w:tc>
          <w:tcPr>
            <w:tcW w:w="1129" w:type="dxa"/>
          </w:tcPr>
          <w:p w14:paraId="287F3877" w14:textId="370D609C"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6</w:t>
            </w:r>
          </w:p>
        </w:tc>
        <w:tc>
          <w:tcPr>
            <w:tcW w:w="852" w:type="dxa"/>
            <w:shd w:val="clear" w:color="auto" w:fill="auto"/>
            <w:noWrap/>
            <w:vAlign w:val="bottom"/>
            <w:hideMark/>
          </w:tcPr>
          <w:p w14:paraId="33A5F17E" w14:textId="631E0A1A" w:rsidR="008B0567" w:rsidRPr="008B0567" w:rsidRDefault="006E18CD" w:rsidP="006E18CD">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Bc.</w:t>
            </w:r>
          </w:p>
        </w:tc>
        <w:tc>
          <w:tcPr>
            <w:tcW w:w="2125" w:type="dxa"/>
            <w:shd w:val="clear" w:color="auto" w:fill="auto"/>
            <w:noWrap/>
            <w:vAlign w:val="bottom"/>
            <w:hideMark/>
          </w:tcPr>
          <w:p w14:paraId="002E347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Hranyóová</w:t>
            </w:r>
          </w:p>
        </w:tc>
        <w:tc>
          <w:tcPr>
            <w:tcW w:w="1418" w:type="dxa"/>
            <w:shd w:val="clear" w:color="auto" w:fill="auto"/>
            <w:noWrap/>
            <w:vAlign w:val="bottom"/>
            <w:hideMark/>
          </w:tcPr>
          <w:p w14:paraId="079F4380"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Eleonóra</w:t>
            </w:r>
          </w:p>
        </w:tc>
        <w:tc>
          <w:tcPr>
            <w:tcW w:w="850" w:type="dxa"/>
            <w:shd w:val="clear" w:color="auto" w:fill="auto"/>
            <w:noWrap/>
            <w:vAlign w:val="bottom"/>
            <w:hideMark/>
          </w:tcPr>
          <w:p w14:paraId="03ED348F"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37,5</w:t>
            </w:r>
          </w:p>
        </w:tc>
        <w:tc>
          <w:tcPr>
            <w:tcW w:w="2693" w:type="dxa"/>
          </w:tcPr>
          <w:p w14:paraId="3E061680" w14:textId="4C10C33B" w:rsidR="008B0567" w:rsidRPr="008B0567" w:rsidRDefault="006E18CD"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Asistent učiteľa</w:t>
            </w:r>
          </w:p>
        </w:tc>
      </w:tr>
      <w:tr w:rsidR="008B0567" w:rsidRPr="008B0567" w14:paraId="7FF96BA7" w14:textId="77777777" w:rsidTr="00FD6C78">
        <w:trPr>
          <w:trHeight w:val="70"/>
        </w:trPr>
        <w:tc>
          <w:tcPr>
            <w:tcW w:w="1129" w:type="dxa"/>
          </w:tcPr>
          <w:p w14:paraId="50D0CA4D" w14:textId="12A1B59E"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7</w:t>
            </w:r>
          </w:p>
        </w:tc>
        <w:tc>
          <w:tcPr>
            <w:tcW w:w="852" w:type="dxa"/>
            <w:shd w:val="clear" w:color="auto" w:fill="auto"/>
            <w:noWrap/>
            <w:vAlign w:val="bottom"/>
            <w:hideMark/>
          </w:tcPr>
          <w:p w14:paraId="74EDBEEA" w14:textId="77777777" w:rsidR="008B0567" w:rsidRPr="008B0567" w:rsidRDefault="008B0567" w:rsidP="008B0567">
            <w:pPr>
              <w:spacing w:after="0" w:line="240" w:lineRule="auto"/>
              <w:jc w:val="right"/>
              <w:rPr>
                <w:rFonts w:eastAsia="Times New Roman" w:cs="Times New Roman"/>
                <w:color w:val="000000"/>
                <w:sz w:val="20"/>
                <w:szCs w:val="20"/>
                <w:lang w:eastAsia="sk-SK"/>
              </w:rPr>
            </w:pPr>
          </w:p>
        </w:tc>
        <w:tc>
          <w:tcPr>
            <w:tcW w:w="2125" w:type="dxa"/>
            <w:shd w:val="clear" w:color="auto" w:fill="auto"/>
            <w:noWrap/>
            <w:vAlign w:val="bottom"/>
            <w:hideMark/>
          </w:tcPr>
          <w:p w14:paraId="5FC21A21"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Fiľka</w:t>
            </w:r>
          </w:p>
        </w:tc>
        <w:tc>
          <w:tcPr>
            <w:tcW w:w="1418" w:type="dxa"/>
            <w:shd w:val="clear" w:color="auto" w:fill="auto"/>
            <w:noWrap/>
            <w:vAlign w:val="bottom"/>
            <w:hideMark/>
          </w:tcPr>
          <w:p w14:paraId="34715F6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Kristián</w:t>
            </w:r>
          </w:p>
        </w:tc>
        <w:tc>
          <w:tcPr>
            <w:tcW w:w="850" w:type="dxa"/>
            <w:shd w:val="clear" w:color="auto" w:fill="auto"/>
            <w:noWrap/>
            <w:vAlign w:val="bottom"/>
            <w:hideMark/>
          </w:tcPr>
          <w:p w14:paraId="7C6585BF"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37,5</w:t>
            </w:r>
          </w:p>
        </w:tc>
        <w:tc>
          <w:tcPr>
            <w:tcW w:w="2693" w:type="dxa"/>
          </w:tcPr>
          <w:p w14:paraId="5DC8EB5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Asistent učiteľa</w:t>
            </w:r>
          </w:p>
        </w:tc>
      </w:tr>
      <w:tr w:rsidR="008B0567" w:rsidRPr="008B0567" w14:paraId="03915278" w14:textId="77777777" w:rsidTr="00FD6C78">
        <w:trPr>
          <w:trHeight w:val="130"/>
        </w:trPr>
        <w:tc>
          <w:tcPr>
            <w:tcW w:w="1129" w:type="dxa"/>
          </w:tcPr>
          <w:p w14:paraId="1EA3D9F6" w14:textId="623A744B"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8</w:t>
            </w:r>
          </w:p>
        </w:tc>
        <w:tc>
          <w:tcPr>
            <w:tcW w:w="852" w:type="dxa"/>
            <w:shd w:val="clear" w:color="auto" w:fill="auto"/>
            <w:noWrap/>
            <w:vAlign w:val="bottom"/>
            <w:hideMark/>
          </w:tcPr>
          <w:p w14:paraId="0EED6240" w14:textId="77777777" w:rsidR="008B0567" w:rsidRPr="008B0567" w:rsidRDefault="00D92188" w:rsidP="00D92188">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Ing.</w:t>
            </w:r>
          </w:p>
        </w:tc>
        <w:tc>
          <w:tcPr>
            <w:tcW w:w="2125" w:type="dxa"/>
            <w:shd w:val="clear" w:color="auto" w:fill="auto"/>
            <w:noWrap/>
            <w:vAlign w:val="bottom"/>
            <w:hideMark/>
          </w:tcPr>
          <w:p w14:paraId="43DEE759" w14:textId="77777777" w:rsidR="008B0567" w:rsidRPr="008B0567" w:rsidRDefault="00D92188" w:rsidP="008B0567">
            <w:pPr>
              <w:spacing w:after="0" w:line="240" w:lineRule="auto"/>
              <w:rPr>
                <w:rFonts w:eastAsia="Times New Roman" w:cs="Times New Roman"/>
                <w:color w:val="000000"/>
                <w:sz w:val="20"/>
                <w:szCs w:val="20"/>
                <w:lang w:eastAsia="sk-SK"/>
              </w:rPr>
            </w:pPr>
            <w:proofErr w:type="spellStart"/>
            <w:r>
              <w:rPr>
                <w:rFonts w:eastAsia="Times New Roman" w:cs="Times New Roman"/>
                <w:color w:val="000000"/>
                <w:sz w:val="20"/>
                <w:szCs w:val="20"/>
                <w:lang w:eastAsia="sk-SK"/>
              </w:rPr>
              <w:t>Csáji</w:t>
            </w:r>
            <w:proofErr w:type="spellEnd"/>
          </w:p>
        </w:tc>
        <w:tc>
          <w:tcPr>
            <w:tcW w:w="1418" w:type="dxa"/>
            <w:shd w:val="clear" w:color="auto" w:fill="auto"/>
            <w:noWrap/>
            <w:vAlign w:val="bottom"/>
            <w:hideMark/>
          </w:tcPr>
          <w:p w14:paraId="595E20B7" w14:textId="77777777" w:rsidR="008B0567" w:rsidRPr="008B0567" w:rsidRDefault="00D92188"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Katarína</w:t>
            </w:r>
          </w:p>
        </w:tc>
        <w:tc>
          <w:tcPr>
            <w:tcW w:w="850" w:type="dxa"/>
            <w:shd w:val="clear" w:color="auto" w:fill="auto"/>
            <w:noWrap/>
            <w:vAlign w:val="bottom"/>
            <w:hideMark/>
          </w:tcPr>
          <w:p w14:paraId="0B19EF17" w14:textId="77777777" w:rsidR="008B0567" w:rsidRPr="008B0567" w:rsidRDefault="003415F6"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37,5</w:t>
            </w:r>
          </w:p>
        </w:tc>
        <w:tc>
          <w:tcPr>
            <w:tcW w:w="2693" w:type="dxa"/>
          </w:tcPr>
          <w:p w14:paraId="7CF5FA54" w14:textId="07141C7C" w:rsidR="008B0567" w:rsidRPr="008B0567" w:rsidRDefault="003415F6"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Asistent učiteľa</w:t>
            </w:r>
            <w:r w:rsidR="006E18CD">
              <w:rPr>
                <w:rFonts w:eastAsia="Times New Roman" w:cs="Times New Roman"/>
                <w:color w:val="000000"/>
                <w:sz w:val="20"/>
                <w:szCs w:val="20"/>
                <w:lang w:eastAsia="sk-SK"/>
              </w:rPr>
              <w:t xml:space="preserve"> </w:t>
            </w:r>
            <w:r w:rsidR="00D92188">
              <w:rPr>
                <w:rFonts w:eastAsia="Times New Roman" w:cs="Times New Roman"/>
                <w:color w:val="000000"/>
                <w:sz w:val="20"/>
                <w:szCs w:val="20"/>
                <w:lang w:eastAsia="sk-SK"/>
              </w:rPr>
              <w:t>-</w:t>
            </w:r>
            <w:r w:rsidR="006E18CD">
              <w:rPr>
                <w:rFonts w:eastAsia="Times New Roman" w:cs="Times New Roman"/>
                <w:color w:val="000000"/>
                <w:sz w:val="20"/>
                <w:szCs w:val="20"/>
                <w:lang w:eastAsia="sk-SK"/>
              </w:rPr>
              <w:t xml:space="preserve"> NP</w:t>
            </w:r>
            <w:r w:rsidR="006E18CD" w:rsidRPr="00D92188">
              <w:rPr>
                <w:rFonts w:eastAsia="Times New Roman" w:cs="Times New Roman"/>
                <w:color w:val="000000"/>
                <w:sz w:val="20"/>
                <w:szCs w:val="20"/>
                <w:lang w:eastAsia="sk-SK"/>
              </w:rPr>
              <w:t xml:space="preserve"> </w:t>
            </w:r>
            <w:proofErr w:type="spellStart"/>
            <w:r w:rsidR="006E18CD" w:rsidRPr="00D92188">
              <w:rPr>
                <w:rFonts w:eastAsia="Times New Roman" w:cs="Times New Roman"/>
                <w:color w:val="000000"/>
                <w:sz w:val="20"/>
                <w:szCs w:val="20"/>
                <w:lang w:eastAsia="sk-SK"/>
              </w:rPr>
              <w:t>P</w:t>
            </w:r>
            <w:r w:rsidR="006E18CD">
              <w:rPr>
                <w:rFonts w:eastAsia="Times New Roman" w:cs="Times New Roman"/>
                <w:color w:val="000000"/>
                <w:sz w:val="20"/>
                <w:szCs w:val="20"/>
                <w:lang w:eastAsia="sk-SK"/>
              </w:rPr>
              <w:t>o</w:t>
            </w:r>
            <w:r w:rsidR="006E18CD" w:rsidRPr="00D92188">
              <w:rPr>
                <w:rFonts w:eastAsia="Times New Roman" w:cs="Times New Roman"/>
                <w:color w:val="000000"/>
                <w:sz w:val="20"/>
                <w:szCs w:val="20"/>
                <w:lang w:eastAsia="sk-SK"/>
              </w:rPr>
              <w:t>P</w:t>
            </w:r>
            <w:proofErr w:type="spellEnd"/>
          </w:p>
        </w:tc>
      </w:tr>
      <w:tr w:rsidR="008B0567" w:rsidRPr="008B0567" w14:paraId="22F6F12B" w14:textId="77777777" w:rsidTr="00FD6C78">
        <w:trPr>
          <w:trHeight w:val="288"/>
        </w:trPr>
        <w:tc>
          <w:tcPr>
            <w:tcW w:w="1129" w:type="dxa"/>
          </w:tcPr>
          <w:p w14:paraId="79157312" w14:textId="414982FF"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9</w:t>
            </w:r>
          </w:p>
        </w:tc>
        <w:tc>
          <w:tcPr>
            <w:tcW w:w="852" w:type="dxa"/>
            <w:shd w:val="clear" w:color="auto" w:fill="auto"/>
            <w:noWrap/>
            <w:vAlign w:val="bottom"/>
            <w:hideMark/>
          </w:tcPr>
          <w:p w14:paraId="46EC838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Mgr.</w:t>
            </w:r>
          </w:p>
        </w:tc>
        <w:tc>
          <w:tcPr>
            <w:tcW w:w="2125" w:type="dxa"/>
            <w:shd w:val="clear" w:color="auto" w:fill="auto"/>
            <w:noWrap/>
            <w:vAlign w:val="bottom"/>
            <w:hideMark/>
          </w:tcPr>
          <w:p w14:paraId="7A7FCEE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Škovrunská</w:t>
            </w:r>
          </w:p>
        </w:tc>
        <w:tc>
          <w:tcPr>
            <w:tcW w:w="1418" w:type="dxa"/>
            <w:shd w:val="clear" w:color="auto" w:fill="auto"/>
            <w:noWrap/>
            <w:vAlign w:val="bottom"/>
            <w:hideMark/>
          </w:tcPr>
          <w:p w14:paraId="1431587A"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Monika</w:t>
            </w:r>
          </w:p>
        </w:tc>
        <w:tc>
          <w:tcPr>
            <w:tcW w:w="850" w:type="dxa"/>
            <w:shd w:val="clear" w:color="auto" w:fill="auto"/>
            <w:noWrap/>
            <w:vAlign w:val="bottom"/>
            <w:hideMark/>
          </w:tcPr>
          <w:p w14:paraId="441BEACE"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7E0BBA4C"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4FE33A52" w14:textId="77777777" w:rsidTr="00FD6C78">
        <w:trPr>
          <w:trHeight w:val="113"/>
        </w:trPr>
        <w:tc>
          <w:tcPr>
            <w:tcW w:w="1129" w:type="dxa"/>
          </w:tcPr>
          <w:p w14:paraId="768EC653" w14:textId="187A87F3"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1</w:t>
            </w:r>
            <w:r w:rsidR="008F7559">
              <w:rPr>
                <w:rFonts w:eastAsia="Times New Roman" w:cs="Times New Roman"/>
                <w:color w:val="000000"/>
                <w:sz w:val="20"/>
                <w:szCs w:val="20"/>
                <w:lang w:eastAsia="sk-SK"/>
              </w:rPr>
              <w:t>0</w:t>
            </w:r>
          </w:p>
        </w:tc>
        <w:tc>
          <w:tcPr>
            <w:tcW w:w="852" w:type="dxa"/>
            <w:shd w:val="clear" w:color="auto" w:fill="auto"/>
            <w:noWrap/>
            <w:vAlign w:val="bottom"/>
            <w:hideMark/>
          </w:tcPr>
          <w:p w14:paraId="5E5B57D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Mgr.</w:t>
            </w:r>
          </w:p>
        </w:tc>
        <w:tc>
          <w:tcPr>
            <w:tcW w:w="2125" w:type="dxa"/>
            <w:shd w:val="clear" w:color="auto" w:fill="auto"/>
            <w:noWrap/>
            <w:vAlign w:val="bottom"/>
            <w:hideMark/>
          </w:tcPr>
          <w:p w14:paraId="714585F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Képeš</w:t>
            </w:r>
          </w:p>
        </w:tc>
        <w:tc>
          <w:tcPr>
            <w:tcW w:w="1418" w:type="dxa"/>
            <w:shd w:val="clear" w:color="auto" w:fill="auto"/>
            <w:noWrap/>
            <w:vAlign w:val="bottom"/>
            <w:hideMark/>
          </w:tcPr>
          <w:p w14:paraId="1331D4D7"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Roland</w:t>
            </w:r>
          </w:p>
        </w:tc>
        <w:tc>
          <w:tcPr>
            <w:tcW w:w="850" w:type="dxa"/>
            <w:shd w:val="clear" w:color="auto" w:fill="auto"/>
            <w:noWrap/>
            <w:vAlign w:val="bottom"/>
            <w:hideMark/>
          </w:tcPr>
          <w:p w14:paraId="79BEE9E2"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2C1F82A2"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05E5D80A" w14:textId="77777777" w:rsidTr="00FD6C78">
        <w:trPr>
          <w:trHeight w:val="70"/>
        </w:trPr>
        <w:tc>
          <w:tcPr>
            <w:tcW w:w="1129" w:type="dxa"/>
          </w:tcPr>
          <w:p w14:paraId="5B4141D7" w14:textId="2F1F8F6A"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1</w:t>
            </w:r>
            <w:r w:rsidR="008F7559">
              <w:rPr>
                <w:rFonts w:eastAsia="Times New Roman" w:cs="Times New Roman"/>
                <w:color w:val="000000"/>
                <w:sz w:val="20"/>
                <w:szCs w:val="20"/>
                <w:lang w:eastAsia="sk-SK"/>
              </w:rPr>
              <w:t>1</w:t>
            </w:r>
          </w:p>
        </w:tc>
        <w:tc>
          <w:tcPr>
            <w:tcW w:w="852" w:type="dxa"/>
            <w:shd w:val="clear" w:color="auto" w:fill="auto"/>
            <w:noWrap/>
            <w:vAlign w:val="bottom"/>
            <w:hideMark/>
          </w:tcPr>
          <w:p w14:paraId="7187BE14"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Ing. </w:t>
            </w:r>
          </w:p>
        </w:tc>
        <w:tc>
          <w:tcPr>
            <w:tcW w:w="2125" w:type="dxa"/>
            <w:shd w:val="clear" w:color="auto" w:fill="auto"/>
            <w:noWrap/>
            <w:vAlign w:val="bottom"/>
            <w:hideMark/>
          </w:tcPr>
          <w:p w14:paraId="7F93F17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Meszlényi</w:t>
            </w:r>
          </w:p>
        </w:tc>
        <w:tc>
          <w:tcPr>
            <w:tcW w:w="1418" w:type="dxa"/>
            <w:shd w:val="clear" w:color="auto" w:fill="auto"/>
            <w:noWrap/>
            <w:vAlign w:val="bottom"/>
            <w:hideMark/>
          </w:tcPr>
          <w:p w14:paraId="69A320C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Tomáš</w:t>
            </w:r>
          </w:p>
        </w:tc>
        <w:tc>
          <w:tcPr>
            <w:tcW w:w="850" w:type="dxa"/>
            <w:shd w:val="clear" w:color="auto" w:fill="auto"/>
            <w:noWrap/>
            <w:vAlign w:val="bottom"/>
            <w:hideMark/>
          </w:tcPr>
          <w:p w14:paraId="322DFF5D"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29AA50AD"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stupňa: INF</w:t>
            </w:r>
          </w:p>
        </w:tc>
      </w:tr>
      <w:tr w:rsidR="008B0567" w:rsidRPr="008B0567" w14:paraId="006BAC5B" w14:textId="77777777" w:rsidTr="00FD6C78">
        <w:trPr>
          <w:trHeight w:val="70"/>
        </w:trPr>
        <w:tc>
          <w:tcPr>
            <w:tcW w:w="1129" w:type="dxa"/>
          </w:tcPr>
          <w:p w14:paraId="5D9DAD48" w14:textId="32600273"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1</w:t>
            </w:r>
            <w:r w:rsidR="008F7559">
              <w:rPr>
                <w:rFonts w:eastAsia="Times New Roman" w:cs="Times New Roman"/>
                <w:color w:val="000000"/>
                <w:sz w:val="20"/>
                <w:szCs w:val="20"/>
                <w:lang w:eastAsia="sk-SK"/>
              </w:rPr>
              <w:t>2</w:t>
            </w:r>
          </w:p>
        </w:tc>
        <w:tc>
          <w:tcPr>
            <w:tcW w:w="852" w:type="dxa"/>
            <w:shd w:val="clear" w:color="auto" w:fill="auto"/>
            <w:noWrap/>
            <w:vAlign w:val="bottom"/>
            <w:hideMark/>
          </w:tcPr>
          <w:p w14:paraId="050D7F19" w14:textId="4BCE099F" w:rsidR="008B0567" w:rsidRPr="008B0567" w:rsidRDefault="006E18CD"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Mgr.</w:t>
            </w:r>
          </w:p>
        </w:tc>
        <w:tc>
          <w:tcPr>
            <w:tcW w:w="2125" w:type="dxa"/>
            <w:shd w:val="clear" w:color="auto" w:fill="auto"/>
            <w:noWrap/>
            <w:vAlign w:val="bottom"/>
            <w:hideMark/>
          </w:tcPr>
          <w:p w14:paraId="71D190AF" w14:textId="2B437197" w:rsidR="008B0567" w:rsidRPr="008B0567" w:rsidRDefault="006E18CD"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Molnár</w:t>
            </w:r>
          </w:p>
        </w:tc>
        <w:tc>
          <w:tcPr>
            <w:tcW w:w="1418" w:type="dxa"/>
            <w:shd w:val="clear" w:color="auto" w:fill="auto"/>
            <w:noWrap/>
            <w:vAlign w:val="bottom"/>
            <w:hideMark/>
          </w:tcPr>
          <w:p w14:paraId="0FA88908" w14:textId="389A9DAD" w:rsidR="008B0567" w:rsidRPr="008B0567" w:rsidRDefault="006E18CD" w:rsidP="008B0567">
            <w:pPr>
              <w:spacing w:after="0" w:line="240" w:lineRule="auto"/>
              <w:rPr>
                <w:rFonts w:eastAsia="Times New Roman" w:cs="Times New Roman"/>
                <w:color w:val="000000"/>
                <w:sz w:val="20"/>
                <w:szCs w:val="20"/>
                <w:lang w:eastAsia="sk-SK"/>
              </w:rPr>
            </w:pPr>
            <w:proofErr w:type="spellStart"/>
            <w:r>
              <w:rPr>
                <w:rFonts w:eastAsia="Times New Roman" w:cs="Times New Roman"/>
                <w:color w:val="000000"/>
                <w:sz w:val="20"/>
                <w:szCs w:val="20"/>
                <w:lang w:eastAsia="sk-SK"/>
              </w:rPr>
              <w:t>Mónika</w:t>
            </w:r>
            <w:proofErr w:type="spellEnd"/>
          </w:p>
        </w:tc>
        <w:tc>
          <w:tcPr>
            <w:tcW w:w="850" w:type="dxa"/>
            <w:shd w:val="clear" w:color="auto" w:fill="auto"/>
            <w:noWrap/>
            <w:vAlign w:val="bottom"/>
            <w:hideMark/>
          </w:tcPr>
          <w:p w14:paraId="4F9DAA55" w14:textId="33D415D6" w:rsidR="008B0567" w:rsidRPr="008B0567" w:rsidRDefault="006E18CD" w:rsidP="008B0567">
            <w:pPr>
              <w:spacing w:after="0" w:line="240" w:lineRule="auto"/>
              <w:jc w:val="right"/>
              <w:rPr>
                <w:rFonts w:eastAsia="Times New Roman" w:cs="Times New Roman"/>
                <w:color w:val="000000"/>
                <w:sz w:val="20"/>
                <w:szCs w:val="20"/>
                <w:lang w:eastAsia="sk-SK"/>
              </w:rPr>
            </w:pPr>
            <w:r>
              <w:rPr>
                <w:rFonts w:eastAsia="Times New Roman" w:cs="Times New Roman"/>
                <w:color w:val="000000"/>
                <w:sz w:val="20"/>
                <w:szCs w:val="20"/>
                <w:lang w:eastAsia="sk-SK"/>
              </w:rPr>
              <w:t>23</w:t>
            </w:r>
          </w:p>
        </w:tc>
        <w:tc>
          <w:tcPr>
            <w:tcW w:w="2693" w:type="dxa"/>
          </w:tcPr>
          <w:p w14:paraId="6E9C6215" w14:textId="1A0F2142" w:rsidR="008B0567" w:rsidRPr="008B0567" w:rsidRDefault="006E18CD"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r>
              <w:rPr>
                <w:rFonts w:eastAsia="Times New Roman" w:cs="Times New Roman"/>
                <w:color w:val="000000"/>
                <w:sz w:val="20"/>
                <w:szCs w:val="20"/>
                <w:lang w:eastAsia="sk-SK"/>
              </w:rPr>
              <w:t xml:space="preserve"> - NP</w:t>
            </w:r>
            <w:r w:rsidRPr="00D92188">
              <w:rPr>
                <w:rFonts w:eastAsia="Times New Roman" w:cs="Times New Roman"/>
                <w:color w:val="000000"/>
                <w:sz w:val="20"/>
                <w:szCs w:val="20"/>
                <w:lang w:eastAsia="sk-SK"/>
              </w:rPr>
              <w:t xml:space="preserve"> </w:t>
            </w:r>
            <w:proofErr w:type="spellStart"/>
            <w:r w:rsidRPr="00D92188">
              <w:rPr>
                <w:rFonts w:eastAsia="Times New Roman" w:cs="Times New Roman"/>
                <w:color w:val="000000"/>
                <w:sz w:val="20"/>
                <w:szCs w:val="20"/>
                <w:lang w:eastAsia="sk-SK"/>
              </w:rPr>
              <w:t>P</w:t>
            </w:r>
            <w:r>
              <w:rPr>
                <w:rFonts w:eastAsia="Times New Roman" w:cs="Times New Roman"/>
                <w:color w:val="000000"/>
                <w:sz w:val="20"/>
                <w:szCs w:val="20"/>
                <w:lang w:eastAsia="sk-SK"/>
              </w:rPr>
              <w:t>o</w:t>
            </w:r>
            <w:r w:rsidRPr="00D92188">
              <w:rPr>
                <w:rFonts w:eastAsia="Times New Roman" w:cs="Times New Roman"/>
                <w:color w:val="000000"/>
                <w:sz w:val="20"/>
                <w:szCs w:val="20"/>
                <w:lang w:eastAsia="sk-SK"/>
              </w:rPr>
              <w:t>P</w:t>
            </w:r>
            <w:proofErr w:type="spellEnd"/>
          </w:p>
        </w:tc>
      </w:tr>
      <w:tr w:rsidR="008B0567" w:rsidRPr="008B0567" w14:paraId="7EFD6AA2" w14:textId="77777777" w:rsidTr="00FD6C78">
        <w:trPr>
          <w:trHeight w:val="70"/>
        </w:trPr>
        <w:tc>
          <w:tcPr>
            <w:tcW w:w="1129" w:type="dxa"/>
          </w:tcPr>
          <w:p w14:paraId="3DBFC1C0" w14:textId="579EA27E"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1</w:t>
            </w:r>
            <w:r w:rsidR="008F7559">
              <w:rPr>
                <w:rFonts w:eastAsia="Times New Roman" w:cs="Times New Roman"/>
                <w:color w:val="000000"/>
                <w:sz w:val="20"/>
                <w:szCs w:val="20"/>
                <w:lang w:eastAsia="sk-SK"/>
              </w:rPr>
              <w:t>3</w:t>
            </w:r>
          </w:p>
        </w:tc>
        <w:tc>
          <w:tcPr>
            <w:tcW w:w="852" w:type="dxa"/>
            <w:shd w:val="clear" w:color="auto" w:fill="auto"/>
            <w:noWrap/>
            <w:vAlign w:val="bottom"/>
            <w:hideMark/>
          </w:tcPr>
          <w:p w14:paraId="0078C06A"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Ing. </w:t>
            </w:r>
          </w:p>
        </w:tc>
        <w:tc>
          <w:tcPr>
            <w:tcW w:w="2125" w:type="dxa"/>
            <w:shd w:val="clear" w:color="auto" w:fill="auto"/>
            <w:noWrap/>
            <w:vAlign w:val="bottom"/>
            <w:hideMark/>
          </w:tcPr>
          <w:p w14:paraId="337A636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Czakóová</w:t>
            </w:r>
          </w:p>
        </w:tc>
        <w:tc>
          <w:tcPr>
            <w:tcW w:w="1418" w:type="dxa"/>
            <w:shd w:val="clear" w:color="auto" w:fill="auto"/>
            <w:noWrap/>
            <w:vAlign w:val="bottom"/>
            <w:hideMark/>
          </w:tcPr>
          <w:p w14:paraId="7943FF11"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Monika</w:t>
            </w:r>
          </w:p>
        </w:tc>
        <w:tc>
          <w:tcPr>
            <w:tcW w:w="850" w:type="dxa"/>
            <w:shd w:val="clear" w:color="auto" w:fill="auto"/>
            <w:noWrap/>
            <w:vAlign w:val="bottom"/>
            <w:hideMark/>
          </w:tcPr>
          <w:p w14:paraId="409D31AA"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37,5</w:t>
            </w:r>
          </w:p>
        </w:tc>
        <w:tc>
          <w:tcPr>
            <w:tcW w:w="2693" w:type="dxa"/>
          </w:tcPr>
          <w:p w14:paraId="69871A00" w14:textId="0278B88A"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Asistent učiteľa</w:t>
            </w:r>
            <w:r w:rsidR="006E18CD">
              <w:rPr>
                <w:rFonts w:eastAsia="Times New Roman" w:cs="Times New Roman"/>
                <w:color w:val="000000"/>
                <w:sz w:val="20"/>
                <w:szCs w:val="20"/>
                <w:lang w:eastAsia="sk-SK"/>
              </w:rPr>
              <w:t xml:space="preserve"> </w:t>
            </w:r>
            <w:r w:rsidR="00D92188" w:rsidRPr="00D92188">
              <w:rPr>
                <w:rFonts w:eastAsia="Times New Roman" w:cs="Times New Roman"/>
                <w:color w:val="000000"/>
                <w:sz w:val="20"/>
                <w:szCs w:val="20"/>
                <w:lang w:eastAsia="sk-SK"/>
              </w:rPr>
              <w:t>-</w:t>
            </w:r>
            <w:r w:rsidR="006E18CD">
              <w:rPr>
                <w:rFonts w:eastAsia="Times New Roman" w:cs="Times New Roman"/>
                <w:color w:val="000000"/>
                <w:sz w:val="20"/>
                <w:szCs w:val="20"/>
                <w:lang w:eastAsia="sk-SK"/>
              </w:rPr>
              <w:t xml:space="preserve"> NP</w:t>
            </w:r>
            <w:r w:rsidR="006E18CD" w:rsidRPr="00D92188">
              <w:rPr>
                <w:rFonts w:eastAsia="Times New Roman" w:cs="Times New Roman"/>
                <w:color w:val="000000"/>
                <w:sz w:val="20"/>
                <w:szCs w:val="20"/>
                <w:lang w:eastAsia="sk-SK"/>
              </w:rPr>
              <w:t xml:space="preserve"> </w:t>
            </w:r>
            <w:proofErr w:type="spellStart"/>
            <w:r w:rsidR="006E18CD" w:rsidRPr="00D92188">
              <w:rPr>
                <w:rFonts w:eastAsia="Times New Roman" w:cs="Times New Roman"/>
                <w:color w:val="000000"/>
                <w:sz w:val="20"/>
                <w:szCs w:val="20"/>
                <w:lang w:eastAsia="sk-SK"/>
              </w:rPr>
              <w:t>P</w:t>
            </w:r>
            <w:r w:rsidR="006E18CD">
              <w:rPr>
                <w:rFonts w:eastAsia="Times New Roman" w:cs="Times New Roman"/>
                <w:color w:val="000000"/>
                <w:sz w:val="20"/>
                <w:szCs w:val="20"/>
                <w:lang w:eastAsia="sk-SK"/>
              </w:rPr>
              <w:t>o</w:t>
            </w:r>
            <w:r w:rsidR="006E18CD" w:rsidRPr="00D92188">
              <w:rPr>
                <w:rFonts w:eastAsia="Times New Roman" w:cs="Times New Roman"/>
                <w:color w:val="000000"/>
                <w:sz w:val="20"/>
                <w:szCs w:val="20"/>
                <w:lang w:eastAsia="sk-SK"/>
              </w:rPr>
              <w:t>P</w:t>
            </w:r>
            <w:proofErr w:type="spellEnd"/>
          </w:p>
        </w:tc>
      </w:tr>
      <w:tr w:rsidR="008B0567" w:rsidRPr="008B0567" w14:paraId="142FA159" w14:textId="77777777" w:rsidTr="00FD6C78">
        <w:trPr>
          <w:trHeight w:val="93"/>
        </w:trPr>
        <w:tc>
          <w:tcPr>
            <w:tcW w:w="1129" w:type="dxa"/>
          </w:tcPr>
          <w:p w14:paraId="5AF0B3A0" w14:textId="7634EFEF"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lastRenderedPageBreak/>
              <w:t>1</w:t>
            </w:r>
            <w:r w:rsidR="008F7559">
              <w:rPr>
                <w:rFonts w:eastAsia="Times New Roman" w:cs="Times New Roman"/>
                <w:color w:val="000000"/>
                <w:sz w:val="20"/>
                <w:szCs w:val="20"/>
                <w:lang w:eastAsia="sk-SK"/>
              </w:rPr>
              <w:t>4</w:t>
            </w:r>
          </w:p>
        </w:tc>
        <w:tc>
          <w:tcPr>
            <w:tcW w:w="852" w:type="dxa"/>
            <w:shd w:val="clear" w:color="auto" w:fill="auto"/>
            <w:noWrap/>
            <w:vAlign w:val="bottom"/>
            <w:hideMark/>
          </w:tcPr>
          <w:p w14:paraId="5F27D4D1"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Ing. </w:t>
            </w:r>
          </w:p>
        </w:tc>
        <w:tc>
          <w:tcPr>
            <w:tcW w:w="2125" w:type="dxa"/>
            <w:shd w:val="clear" w:color="auto" w:fill="auto"/>
            <w:noWrap/>
            <w:vAlign w:val="bottom"/>
            <w:hideMark/>
          </w:tcPr>
          <w:p w14:paraId="161C5203"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Vranaiová</w:t>
            </w:r>
          </w:p>
        </w:tc>
        <w:tc>
          <w:tcPr>
            <w:tcW w:w="1418" w:type="dxa"/>
            <w:shd w:val="clear" w:color="auto" w:fill="auto"/>
            <w:noWrap/>
            <w:vAlign w:val="bottom"/>
            <w:hideMark/>
          </w:tcPr>
          <w:p w14:paraId="5782E8C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Katarína</w:t>
            </w:r>
          </w:p>
        </w:tc>
        <w:tc>
          <w:tcPr>
            <w:tcW w:w="850" w:type="dxa"/>
            <w:shd w:val="clear" w:color="auto" w:fill="auto"/>
            <w:noWrap/>
            <w:vAlign w:val="bottom"/>
            <w:hideMark/>
          </w:tcPr>
          <w:p w14:paraId="5428C9CC" w14:textId="3310288A" w:rsidR="008B0567" w:rsidRPr="008B0567" w:rsidRDefault="006E18CD" w:rsidP="008B0567">
            <w:pPr>
              <w:spacing w:after="0" w:line="240" w:lineRule="auto"/>
              <w:jc w:val="right"/>
              <w:rPr>
                <w:rFonts w:eastAsia="Times New Roman" w:cs="Times New Roman"/>
                <w:color w:val="000000"/>
                <w:sz w:val="20"/>
                <w:szCs w:val="20"/>
                <w:lang w:eastAsia="sk-SK"/>
              </w:rPr>
            </w:pPr>
            <w:r>
              <w:rPr>
                <w:rFonts w:eastAsia="Times New Roman" w:cs="Times New Roman"/>
                <w:color w:val="000000"/>
                <w:sz w:val="20"/>
                <w:szCs w:val="20"/>
                <w:lang w:eastAsia="sk-SK"/>
              </w:rPr>
              <w:t>23</w:t>
            </w:r>
          </w:p>
        </w:tc>
        <w:tc>
          <w:tcPr>
            <w:tcW w:w="2693" w:type="dxa"/>
          </w:tcPr>
          <w:p w14:paraId="3BD27718" w14:textId="190CE9EF" w:rsidR="008B0567" w:rsidRPr="008B0567" w:rsidRDefault="006E18CD"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stupňa:</w:t>
            </w:r>
            <w:r>
              <w:rPr>
                <w:rFonts w:eastAsia="Times New Roman" w:cs="Times New Roman"/>
                <w:color w:val="000000"/>
                <w:sz w:val="20"/>
                <w:szCs w:val="20"/>
                <w:lang w:eastAsia="sk-SK"/>
              </w:rPr>
              <w:t xml:space="preserve"> SJSL</w:t>
            </w:r>
          </w:p>
        </w:tc>
      </w:tr>
      <w:tr w:rsidR="008B0567" w:rsidRPr="008B0567" w14:paraId="10775EAA" w14:textId="77777777" w:rsidTr="00FD6C78">
        <w:trPr>
          <w:trHeight w:val="70"/>
        </w:trPr>
        <w:tc>
          <w:tcPr>
            <w:tcW w:w="1129" w:type="dxa"/>
          </w:tcPr>
          <w:p w14:paraId="024D8DB5" w14:textId="6BC1E11A"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1</w:t>
            </w:r>
            <w:r w:rsidR="008F7559">
              <w:rPr>
                <w:rFonts w:eastAsia="Times New Roman" w:cs="Times New Roman"/>
                <w:color w:val="000000"/>
                <w:sz w:val="20"/>
                <w:szCs w:val="20"/>
                <w:lang w:eastAsia="sk-SK"/>
              </w:rPr>
              <w:t>5</w:t>
            </w:r>
          </w:p>
        </w:tc>
        <w:tc>
          <w:tcPr>
            <w:tcW w:w="852" w:type="dxa"/>
            <w:shd w:val="clear" w:color="auto" w:fill="auto"/>
            <w:noWrap/>
            <w:vAlign w:val="bottom"/>
            <w:hideMark/>
          </w:tcPr>
          <w:p w14:paraId="7441F8F8" w14:textId="77777777" w:rsidR="008B0567" w:rsidRPr="008B0567" w:rsidRDefault="008B0567" w:rsidP="008B0567">
            <w:pPr>
              <w:spacing w:after="0" w:line="240" w:lineRule="auto"/>
              <w:rPr>
                <w:rFonts w:eastAsia="Times New Roman" w:cs="Times New Roman"/>
                <w:color w:val="000000"/>
                <w:sz w:val="20"/>
                <w:szCs w:val="20"/>
                <w:lang w:eastAsia="sk-SK"/>
              </w:rPr>
            </w:pPr>
          </w:p>
        </w:tc>
        <w:tc>
          <w:tcPr>
            <w:tcW w:w="2125" w:type="dxa"/>
            <w:shd w:val="clear" w:color="auto" w:fill="auto"/>
            <w:noWrap/>
            <w:vAlign w:val="bottom"/>
            <w:hideMark/>
          </w:tcPr>
          <w:p w14:paraId="21F94659" w14:textId="77777777" w:rsidR="008B0567" w:rsidRPr="008B0567" w:rsidRDefault="003415F6" w:rsidP="008B0567">
            <w:pPr>
              <w:spacing w:after="0" w:line="240" w:lineRule="auto"/>
              <w:rPr>
                <w:rFonts w:eastAsia="Times New Roman" w:cs="Times New Roman"/>
                <w:color w:val="000000"/>
                <w:sz w:val="20"/>
                <w:szCs w:val="20"/>
                <w:lang w:eastAsia="sk-SK"/>
              </w:rPr>
            </w:pPr>
            <w:proofErr w:type="spellStart"/>
            <w:r>
              <w:rPr>
                <w:rFonts w:eastAsia="Times New Roman" w:cs="Times New Roman"/>
                <w:color w:val="000000"/>
                <w:sz w:val="20"/>
                <w:szCs w:val="20"/>
                <w:lang w:eastAsia="sk-SK"/>
              </w:rPr>
              <w:t>Benyická</w:t>
            </w:r>
            <w:proofErr w:type="spellEnd"/>
          </w:p>
        </w:tc>
        <w:tc>
          <w:tcPr>
            <w:tcW w:w="1418" w:type="dxa"/>
            <w:shd w:val="clear" w:color="auto" w:fill="auto"/>
            <w:noWrap/>
            <w:vAlign w:val="bottom"/>
            <w:hideMark/>
          </w:tcPr>
          <w:p w14:paraId="730C7F4C" w14:textId="77777777" w:rsidR="008B0567" w:rsidRPr="008B0567" w:rsidRDefault="003415F6"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Laura</w:t>
            </w:r>
          </w:p>
        </w:tc>
        <w:tc>
          <w:tcPr>
            <w:tcW w:w="850" w:type="dxa"/>
            <w:shd w:val="clear" w:color="auto" w:fill="auto"/>
            <w:noWrap/>
            <w:vAlign w:val="bottom"/>
            <w:hideMark/>
          </w:tcPr>
          <w:p w14:paraId="417C84F0"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37,5</w:t>
            </w:r>
          </w:p>
        </w:tc>
        <w:tc>
          <w:tcPr>
            <w:tcW w:w="2693" w:type="dxa"/>
          </w:tcPr>
          <w:p w14:paraId="6104CE9E"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Asistent učiteľa</w:t>
            </w:r>
          </w:p>
        </w:tc>
      </w:tr>
      <w:tr w:rsidR="008B0567" w:rsidRPr="008B0567" w14:paraId="7F2A7BF2" w14:textId="77777777" w:rsidTr="00FD6C78">
        <w:trPr>
          <w:trHeight w:val="70"/>
        </w:trPr>
        <w:tc>
          <w:tcPr>
            <w:tcW w:w="1129" w:type="dxa"/>
          </w:tcPr>
          <w:p w14:paraId="4E775C60" w14:textId="0FF0E83B"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1</w:t>
            </w:r>
            <w:r w:rsidR="008F7559">
              <w:rPr>
                <w:rFonts w:eastAsia="Times New Roman" w:cs="Times New Roman"/>
                <w:color w:val="000000"/>
                <w:sz w:val="20"/>
                <w:szCs w:val="20"/>
                <w:lang w:eastAsia="sk-SK"/>
              </w:rPr>
              <w:t>6</w:t>
            </w:r>
          </w:p>
        </w:tc>
        <w:tc>
          <w:tcPr>
            <w:tcW w:w="852" w:type="dxa"/>
            <w:shd w:val="clear" w:color="auto" w:fill="auto"/>
            <w:noWrap/>
            <w:vAlign w:val="bottom"/>
            <w:hideMark/>
          </w:tcPr>
          <w:p w14:paraId="541FA6B1"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5D4AA9A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Kinyiková</w:t>
            </w:r>
          </w:p>
        </w:tc>
        <w:tc>
          <w:tcPr>
            <w:tcW w:w="1418" w:type="dxa"/>
            <w:shd w:val="clear" w:color="auto" w:fill="auto"/>
            <w:noWrap/>
            <w:vAlign w:val="bottom"/>
            <w:hideMark/>
          </w:tcPr>
          <w:p w14:paraId="145AF483"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Mária</w:t>
            </w:r>
          </w:p>
        </w:tc>
        <w:tc>
          <w:tcPr>
            <w:tcW w:w="850" w:type="dxa"/>
            <w:shd w:val="clear" w:color="auto" w:fill="auto"/>
            <w:noWrap/>
            <w:vAlign w:val="bottom"/>
            <w:hideMark/>
          </w:tcPr>
          <w:p w14:paraId="006309B4"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7277F622"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05BBE621" w14:textId="77777777" w:rsidTr="00FD6C78">
        <w:trPr>
          <w:trHeight w:val="70"/>
        </w:trPr>
        <w:tc>
          <w:tcPr>
            <w:tcW w:w="1129" w:type="dxa"/>
          </w:tcPr>
          <w:p w14:paraId="1BE1FC69" w14:textId="1B322EBA"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1</w:t>
            </w:r>
            <w:r w:rsidR="008F7559">
              <w:rPr>
                <w:rFonts w:eastAsia="Times New Roman" w:cs="Times New Roman"/>
                <w:color w:val="000000"/>
                <w:sz w:val="20"/>
                <w:szCs w:val="20"/>
                <w:lang w:eastAsia="sk-SK"/>
              </w:rPr>
              <w:t>7</w:t>
            </w:r>
          </w:p>
        </w:tc>
        <w:tc>
          <w:tcPr>
            <w:tcW w:w="852" w:type="dxa"/>
            <w:shd w:val="clear" w:color="auto" w:fill="auto"/>
            <w:noWrap/>
            <w:vAlign w:val="bottom"/>
            <w:hideMark/>
          </w:tcPr>
          <w:p w14:paraId="479D079C"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6E39BFBD"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Knap</w:t>
            </w:r>
          </w:p>
        </w:tc>
        <w:tc>
          <w:tcPr>
            <w:tcW w:w="1418" w:type="dxa"/>
            <w:shd w:val="clear" w:color="auto" w:fill="auto"/>
            <w:noWrap/>
            <w:vAlign w:val="bottom"/>
            <w:hideMark/>
          </w:tcPr>
          <w:p w14:paraId="387DAE3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Ildikó</w:t>
            </w:r>
          </w:p>
        </w:tc>
        <w:tc>
          <w:tcPr>
            <w:tcW w:w="850" w:type="dxa"/>
            <w:shd w:val="clear" w:color="auto" w:fill="auto"/>
            <w:noWrap/>
            <w:vAlign w:val="bottom"/>
            <w:hideMark/>
          </w:tcPr>
          <w:p w14:paraId="48917E39"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10A42F6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5771FF54" w14:textId="77777777" w:rsidTr="00FD6C78">
        <w:trPr>
          <w:trHeight w:val="70"/>
        </w:trPr>
        <w:tc>
          <w:tcPr>
            <w:tcW w:w="1129" w:type="dxa"/>
          </w:tcPr>
          <w:p w14:paraId="147833B1" w14:textId="46C135AA"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18</w:t>
            </w:r>
          </w:p>
        </w:tc>
        <w:tc>
          <w:tcPr>
            <w:tcW w:w="852" w:type="dxa"/>
            <w:shd w:val="clear" w:color="auto" w:fill="auto"/>
            <w:noWrap/>
            <w:vAlign w:val="bottom"/>
            <w:hideMark/>
          </w:tcPr>
          <w:p w14:paraId="6263CD83"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29D00DF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Fialková</w:t>
            </w:r>
          </w:p>
        </w:tc>
        <w:tc>
          <w:tcPr>
            <w:tcW w:w="1418" w:type="dxa"/>
            <w:shd w:val="clear" w:color="auto" w:fill="auto"/>
            <w:noWrap/>
            <w:vAlign w:val="bottom"/>
            <w:hideMark/>
          </w:tcPr>
          <w:p w14:paraId="2DB52589"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Elena</w:t>
            </w:r>
          </w:p>
        </w:tc>
        <w:tc>
          <w:tcPr>
            <w:tcW w:w="850" w:type="dxa"/>
            <w:shd w:val="clear" w:color="auto" w:fill="auto"/>
            <w:noWrap/>
            <w:vAlign w:val="bottom"/>
            <w:hideMark/>
          </w:tcPr>
          <w:p w14:paraId="196DB9F6"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2183C6E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stupňa: MAT, FYZ</w:t>
            </w:r>
          </w:p>
        </w:tc>
      </w:tr>
      <w:tr w:rsidR="008B0567" w:rsidRPr="008B0567" w14:paraId="7607E24E" w14:textId="77777777" w:rsidTr="00FD6C78">
        <w:trPr>
          <w:trHeight w:val="70"/>
        </w:trPr>
        <w:tc>
          <w:tcPr>
            <w:tcW w:w="1129" w:type="dxa"/>
          </w:tcPr>
          <w:p w14:paraId="4B5D25F0" w14:textId="5D7F0073"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19</w:t>
            </w:r>
          </w:p>
        </w:tc>
        <w:tc>
          <w:tcPr>
            <w:tcW w:w="852" w:type="dxa"/>
            <w:shd w:val="clear" w:color="auto" w:fill="auto"/>
            <w:noWrap/>
            <w:vAlign w:val="bottom"/>
            <w:hideMark/>
          </w:tcPr>
          <w:p w14:paraId="4F853BA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454E833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Kovács</w:t>
            </w:r>
          </w:p>
        </w:tc>
        <w:tc>
          <w:tcPr>
            <w:tcW w:w="1418" w:type="dxa"/>
            <w:shd w:val="clear" w:color="auto" w:fill="auto"/>
            <w:noWrap/>
            <w:vAlign w:val="bottom"/>
            <w:hideMark/>
          </w:tcPr>
          <w:p w14:paraId="700C66A9"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Éva</w:t>
            </w:r>
          </w:p>
        </w:tc>
        <w:tc>
          <w:tcPr>
            <w:tcW w:w="850" w:type="dxa"/>
            <w:shd w:val="clear" w:color="auto" w:fill="auto"/>
            <w:noWrap/>
            <w:vAlign w:val="bottom"/>
            <w:hideMark/>
          </w:tcPr>
          <w:p w14:paraId="26CB5C81"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62A8851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stupňa/AJ pre 1.st.</w:t>
            </w:r>
          </w:p>
        </w:tc>
      </w:tr>
      <w:tr w:rsidR="008B0567" w:rsidRPr="008B0567" w14:paraId="3113ACC3" w14:textId="77777777" w:rsidTr="00FD6C78">
        <w:trPr>
          <w:trHeight w:val="75"/>
        </w:trPr>
        <w:tc>
          <w:tcPr>
            <w:tcW w:w="1129" w:type="dxa"/>
          </w:tcPr>
          <w:p w14:paraId="2781C7B1" w14:textId="192ED154"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2</w:t>
            </w:r>
            <w:r w:rsidR="008F7559">
              <w:rPr>
                <w:rFonts w:eastAsia="Times New Roman" w:cs="Times New Roman"/>
                <w:color w:val="000000"/>
                <w:sz w:val="20"/>
                <w:szCs w:val="20"/>
                <w:lang w:eastAsia="sk-SK"/>
              </w:rPr>
              <w:t>0</w:t>
            </w:r>
          </w:p>
        </w:tc>
        <w:tc>
          <w:tcPr>
            <w:tcW w:w="852" w:type="dxa"/>
            <w:shd w:val="clear" w:color="auto" w:fill="auto"/>
            <w:noWrap/>
            <w:vAlign w:val="bottom"/>
            <w:hideMark/>
          </w:tcPr>
          <w:p w14:paraId="38D6A6C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1DC99D41" w14:textId="77777777" w:rsidR="008B0567" w:rsidRPr="008B0567" w:rsidRDefault="004A7FE3"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Király</w:t>
            </w:r>
          </w:p>
        </w:tc>
        <w:tc>
          <w:tcPr>
            <w:tcW w:w="1418" w:type="dxa"/>
            <w:shd w:val="clear" w:color="auto" w:fill="auto"/>
            <w:noWrap/>
            <w:vAlign w:val="bottom"/>
            <w:hideMark/>
          </w:tcPr>
          <w:p w14:paraId="5AA2827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Erika</w:t>
            </w:r>
          </w:p>
        </w:tc>
        <w:tc>
          <w:tcPr>
            <w:tcW w:w="850" w:type="dxa"/>
            <w:shd w:val="clear" w:color="auto" w:fill="auto"/>
            <w:noWrap/>
            <w:vAlign w:val="bottom"/>
            <w:hideMark/>
          </w:tcPr>
          <w:p w14:paraId="2774878B"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3C80B7B0"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 MAT, OBN, VMR</w:t>
            </w:r>
          </w:p>
        </w:tc>
      </w:tr>
      <w:tr w:rsidR="008B0567" w:rsidRPr="008B0567" w14:paraId="584D03D4" w14:textId="77777777" w:rsidTr="00FD6C78">
        <w:trPr>
          <w:trHeight w:val="92"/>
        </w:trPr>
        <w:tc>
          <w:tcPr>
            <w:tcW w:w="1129" w:type="dxa"/>
          </w:tcPr>
          <w:p w14:paraId="5AD775CD" w14:textId="7D8BCECC"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2</w:t>
            </w:r>
            <w:r w:rsidR="008F7559">
              <w:rPr>
                <w:rFonts w:eastAsia="Times New Roman" w:cs="Times New Roman"/>
                <w:color w:val="000000"/>
                <w:sz w:val="20"/>
                <w:szCs w:val="20"/>
                <w:lang w:eastAsia="sk-SK"/>
              </w:rPr>
              <w:t>1</w:t>
            </w:r>
          </w:p>
        </w:tc>
        <w:tc>
          <w:tcPr>
            <w:tcW w:w="852" w:type="dxa"/>
            <w:shd w:val="clear" w:color="auto" w:fill="auto"/>
            <w:noWrap/>
            <w:vAlign w:val="bottom"/>
            <w:hideMark/>
          </w:tcPr>
          <w:p w14:paraId="16CF25D2"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23EAB5C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Józsa</w:t>
            </w:r>
          </w:p>
        </w:tc>
        <w:tc>
          <w:tcPr>
            <w:tcW w:w="1418" w:type="dxa"/>
            <w:shd w:val="clear" w:color="auto" w:fill="auto"/>
            <w:noWrap/>
            <w:vAlign w:val="bottom"/>
            <w:hideMark/>
          </w:tcPr>
          <w:p w14:paraId="7E4CF1AD"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Judit</w:t>
            </w:r>
          </w:p>
        </w:tc>
        <w:tc>
          <w:tcPr>
            <w:tcW w:w="850" w:type="dxa"/>
            <w:shd w:val="clear" w:color="auto" w:fill="auto"/>
            <w:noWrap/>
            <w:vAlign w:val="bottom"/>
            <w:hideMark/>
          </w:tcPr>
          <w:p w14:paraId="68E07E3E"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07580F3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267F193A" w14:textId="77777777" w:rsidTr="00FD6C78">
        <w:trPr>
          <w:trHeight w:val="125"/>
        </w:trPr>
        <w:tc>
          <w:tcPr>
            <w:tcW w:w="1129" w:type="dxa"/>
          </w:tcPr>
          <w:p w14:paraId="1D98BB1A" w14:textId="6E6ACBAF"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2</w:t>
            </w:r>
            <w:r w:rsidR="008F7559">
              <w:rPr>
                <w:rFonts w:eastAsia="Times New Roman" w:cs="Times New Roman"/>
                <w:color w:val="000000"/>
                <w:sz w:val="20"/>
                <w:szCs w:val="20"/>
                <w:lang w:eastAsia="sk-SK"/>
              </w:rPr>
              <w:t>2</w:t>
            </w:r>
          </w:p>
        </w:tc>
        <w:tc>
          <w:tcPr>
            <w:tcW w:w="852" w:type="dxa"/>
            <w:shd w:val="clear" w:color="auto" w:fill="auto"/>
            <w:noWrap/>
            <w:vAlign w:val="bottom"/>
            <w:hideMark/>
          </w:tcPr>
          <w:p w14:paraId="074E9B2E"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6DA3F92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Vaňová</w:t>
            </w:r>
          </w:p>
        </w:tc>
        <w:tc>
          <w:tcPr>
            <w:tcW w:w="1418" w:type="dxa"/>
            <w:shd w:val="clear" w:color="auto" w:fill="auto"/>
            <w:noWrap/>
            <w:vAlign w:val="bottom"/>
            <w:hideMark/>
          </w:tcPr>
          <w:p w14:paraId="469ACF12"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Judita</w:t>
            </w:r>
          </w:p>
        </w:tc>
        <w:tc>
          <w:tcPr>
            <w:tcW w:w="850" w:type="dxa"/>
            <w:shd w:val="clear" w:color="auto" w:fill="auto"/>
            <w:noWrap/>
            <w:vAlign w:val="bottom"/>
            <w:hideMark/>
          </w:tcPr>
          <w:p w14:paraId="3C06C779"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6B1F2FF1"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75C56289" w14:textId="77777777" w:rsidTr="00FD6C78">
        <w:trPr>
          <w:trHeight w:val="70"/>
        </w:trPr>
        <w:tc>
          <w:tcPr>
            <w:tcW w:w="1129" w:type="dxa"/>
          </w:tcPr>
          <w:p w14:paraId="74F79677" w14:textId="49370070"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2</w:t>
            </w:r>
            <w:r w:rsidR="008F7559">
              <w:rPr>
                <w:rFonts w:eastAsia="Times New Roman" w:cs="Times New Roman"/>
                <w:color w:val="000000"/>
                <w:sz w:val="20"/>
                <w:szCs w:val="20"/>
                <w:lang w:eastAsia="sk-SK"/>
              </w:rPr>
              <w:t>3</w:t>
            </w:r>
          </w:p>
        </w:tc>
        <w:tc>
          <w:tcPr>
            <w:tcW w:w="852" w:type="dxa"/>
            <w:shd w:val="clear" w:color="auto" w:fill="auto"/>
            <w:noWrap/>
            <w:vAlign w:val="bottom"/>
            <w:hideMark/>
          </w:tcPr>
          <w:p w14:paraId="59544F9C"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127F019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Sirgely</w:t>
            </w:r>
          </w:p>
        </w:tc>
        <w:tc>
          <w:tcPr>
            <w:tcW w:w="1418" w:type="dxa"/>
            <w:shd w:val="clear" w:color="auto" w:fill="auto"/>
            <w:noWrap/>
            <w:vAlign w:val="bottom"/>
            <w:hideMark/>
          </w:tcPr>
          <w:p w14:paraId="2D6CE99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Andrea</w:t>
            </w:r>
          </w:p>
        </w:tc>
        <w:tc>
          <w:tcPr>
            <w:tcW w:w="850" w:type="dxa"/>
            <w:shd w:val="clear" w:color="auto" w:fill="auto"/>
            <w:noWrap/>
            <w:vAlign w:val="bottom"/>
            <w:hideMark/>
          </w:tcPr>
          <w:p w14:paraId="464A9A6D" w14:textId="0DEFF779"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1</w:t>
            </w:r>
          </w:p>
        </w:tc>
        <w:tc>
          <w:tcPr>
            <w:tcW w:w="2693" w:type="dxa"/>
          </w:tcPr>
          <w:p w14:paraId="37132D80" w14:textId="6A5694AC"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stupňa/RŠ</w:t>
            </w:r>
          </w:p>
        </w:tc>
      </w:tr>
      <w:tr w:rsidR="008B0567" w:rsidRPr="008B0567" w14:paraId="48725720" w14:textId="77777777" w:rsidTr="00FD6C78">
        <w:trPr>
          <w:trHeight w:val="70"/>
        </w:trPr>
        <w:tc>
          <w:tcPr>
            <w:tcW w:w="1129" w:type="dxa"/>
          </w:tcPr>
          <w:p w14:paraId="30621636" w14:textId="711A527B"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2</w:t>
            </w:r>
            <w:r w:rsidR="008F7559">
              <w:rPr>
                <w:rFonts w:eastAsia="Times New Roman" w:cs="Times New Roman"/>
                <w:color w:val="000000"/>
                <w:sz w:val="20"/>
                <w:szCs w:val="20"/>
                <w:lang w:eastAsia="sk-SK"/>
              </w:rPr>
              <w:t>4</w:t>
            </w:r>
          </w:p>
        </w:tc>
        <w:tc>
          <w:tcPr>
            <w:tcW w:w="852" w:type="dxa"/>
            <w:shd w:val="clear" w:color="auto" w:fill="auto"/>
            <w:noWrap/>
            <w:vAlign w:val="bottom"/>
            <w:hideMark/>
          </w:tcPr>
          <w:p w14:paraId="3DFAD39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5A93DD49"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Eleková</w:t>
            </w:r>
          </w:p>
        </w:tc>
        <w:tc>
          <w:tcPr>
            <w:tcW w:w="1418" w:type="dxa"/>
            <w:shd w:val="clear" w:color="auto" w:fill="auto"/>
            <w:noWrap/>
            <w:vAlign w:val="bottom"/>
            <w:hideMark/>
          </w:tcPr>
          <w:p w14:paraId="759D116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Erika</w:t>
            </w:r>
          </w:p>
        </w:tc>
        <w:tc>
          <w:tcPr>
            <w:tcW w:w="850" w:type="dxa"/>
            <w:shd w:val="clear" w:color="auto" w:fill="auto"/>
            <w:noWrap/>
            <w:vAlign w:val="bottom"/>
            <w:hideMark/>
          </w:tcPr>
          <w:p w14:paraId="25B1C575"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2FF0EAF4"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7AD98568" w14:textId="77777777" w:rsidTr="00FD6C78">
        <w:trPr>
          <w:trHeight w:val="70"/>
        </w:trPr>
        <w:tc>
          <w:tcPr>
            <w:tcW w:w="1129" w:type="dxa"/>
          </w:tcPr>
          <w:p w14:paraId="65854136" w14:textId="08C65DF0"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2</w:t>
            </w:r>
            <w:r w:rsidR="008F7559">
              <w:rPr>
                <w:rFonts w:eastAsia="Times New Roman" w:cs="Times New Roman"/>
                <w:color w:val="000000"/>
                <w:sz w:val="20"/>
                <w:szCs w:val="20"/>
                <w:lang w:eastAsia="sk-SK"/>
              </w:rPr>
              <w:t>5</w:t>
            </w:r>
          </w:p>
        </w:tc>
        <w:tc>
          <w:tcPr>
            <w:tcW w:w="852" w:type="dxa"/>
            <w:shd w:val="clear" w:color="auto" w:fill="auto"/>
            <w:noWrap/>
            <w:vAlign w:val="bottom"/>
            <w:hideMark/>
          </w:tcPr>
          <w:p w14:paraId="4423A59C"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26952837" w14:textId="77777777" w:rsidR="008B0567" w:rsidRPr="008B0567" w:rsidRDefault="003415F6" w:rsidP="008B0567">
            <w:pPr>
              <w:spacing w:after="0" w:line="240" w:lineRule="auto"/>
              <w:rPr>
                <w:rFonts w:eastAsia="Times New Roman" w:cs="Times New Roman"/>
                <w:color w:val="000000"/>
                <w:sz w:val="20"/>
                <w:szCs w:val="20"/>
                <w:lang w:eastAsia="sk-SK"/>
              </w:rPr>
            </w:pPr>
            <w:proofErr w:type="spellStart"/>
            <w:r w:rsidRPr="008B0567">
              <w:rPr>
                <w:rFonts w:eastAsia="Times New Roman" w:cs="Times New Roman"/>
                <w:color w:val="000000"/>
                <w:sz w:val="20"/>
                <w:szCs w:val="20"/>
                <w:lang w:eastAsia="sk-SK"/>
              </w:rPr>
              <w:t>Göbl</w:t>
            </w:r>
            <w:proofErr w:type="spellEnd"/>
          </w:p>
        </w:tc>
        <w:tc>
          <w:tcPr>
            <w:tcW w:w="1418" w:type="dxa"/>
            <w:shd w:val="clear" w:color="auto" w:fill="auto"/>
            <w:noWrap/>
            <w:vAlign w:val="bottom"/>
            <w:hideMark/>
          </w:tcPr>
          <w:p w14:paraId="433497F4"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Melinda</w:t>
            </w:r>
          </w:p>
        </w:tc>
        <w:tc>
          <w:tcPr>
            <w:tcW w:w="850" w:type="dxa"/>
            <w:shd w:val="clear" w:color="auto" w:fill="auto"/>
            <w:noWrap/>
            <w:vAlign w:val="bottom"/>
            <w:hideMark/>
          </w:tcPr>
          <w:p w14:paraId="53B63A8A"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10F0A43D"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66F2D28A" w14:textId="77777777" w:rsidTr="00FD6C78">
        <w:trPr>
          <w:trHeight w:val="70"/>
        </w:trPr>
        <w:tc>
          <w:tcPr>
            <w:tcW w:w="1129" w:type="dxa"/>
          </w:tcPr>
          <w:p w14:paraId="05DFF167" w14:textId="707A9B4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2</w:t>
            </w:r>
            <w:r w:rsidR="008F7559">
              <w:rPr>
                <w:rFonts w:eastAsia="Times New Roman" w:cs="Times New Roman"/>
                <w:color w:val="000000"/>
                <w:sz w:val="20"/>
                <w:szCs w:val="20"/>
                <w:lang w:eastAsia="sk-SK"/>
              </w:rPr>
              <w:t>6</w:t>
            </w:r>
          </w:p>
        </w:tc>
        <w:tc>
          <w:tcPr>
            <w:tcW w:w="852" w:type="dxa"/>
            <w:shd w:val="clear" w:color="auto" w:fill="auto"/>
            <w:noWrap/>
            <w:vAlign w:val="bottom"/>
            <w:hideMark/>
          </w:tcPr>
          <w:p w14:paraId="7B3CB164"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626E334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Bujňáková</w:t>
            </w:r>
          </w:p>
        </w:tc>
        <w:tc>
          <w:tcPr>
            <w:tcW w:w="1418" w:type="dxa"/>
            <w:shd w:val="clear" w:color="auto" w:fill="auto"/>
            <w:noWrap/>
            <w:vAlign w:val="bottom"/>
            <w:hideMark/>
          </w:tcPr>
          <w:p w14:paraId="38B1FEA3"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Marcela</w:t>
            </w:r>
          </w:p>
        </w:tc>
        <w:tc>
          <w:tcPr>
            <w:tcW w:w="850" w:type="dxa"/>
            <w:shd w:val="clear" w:color="auto" w:fill="auto"/>
            <w:noWrap/>
            <w:vAlign w:val="bottom"/>
            <w:hideMark/>
          </w:tcPr>
          <w:p w14:paraId="1F8296DF"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6FE2B2D0" w14:textId="73EB6E65"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stupňa: MAT, CH</w:t>
            </w:r>
            <w:r w:rsidR="006E18CD">
              <w:rPr>
                <w:rFonts w:eastAsia="Times New Roman" w:cs="Times New Roman"/>
                <w:color w:val="000000"/>
                <w:sz w:val="20"/>
                <w:szCs w:val="20"/>
                <w:lang w:eastAsia="sk-SK"/>
              </w:rPr>
              <w:t>EM</w:t>
            </w:r>
          </w:p>
        </w:tc>
      </w:tr>
      <w:tr w:rsidR="008B0567" w:rsidRPr="008B0567" w14:paraId="663126CA" w14:textId="77777777" w:rsidTr="00FD6C78">
        <w:trPr>
          <w:trHeight w:val="70"/>
        </w:trPr>
        <w:tc>
          <w:tcPr>
            <w:tcW w:w="1129" w:type="dxa"/>
          </w:tcPr>
          <w:p w14:paraId="0C83F770" w14:textId="6D4C623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2</w:t>
            </w:r>
            <w:r w:rsidR="008F7559">
              <w:rPr>
                <w:rFonts w:eastAsia="Times New Roman" w:cs="Times New Roman"/>
                <w:color w:val="000000"/>
                <w:sz w:val="20"/>
                <w:szCs w:val="20"/>
                <w:lang w:eastAsia="sk-SK"/>
              </w:rPr>
              <w:t>7</w:t>
            </w:r>
          </w:p>
        </w:tc>
        <w:tc>
          <w:tcPr>
            <w:tcW w:w="852" w:type="dxa"/>
            <w:shd w:val="clear" w:color="auto" w:fill="auto"/>
            <w:noWrap/>
            <w:vAlign w:val="bottom"/>
            <w:hideMark/>
          </w:tcPr>
          <w:p w14:paraId="3DB84E77"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62A70FB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Göbl</w:t>
            </w:r>
          </w:p>
        </w:tc>
        <w:tc>
          <w:tcPr>
            <w:tcW w:w="1418" w:type="dxa"/>
            <w:shd w:val="clear" w:color="auto" w:fill="auto"/>
            <w:noWrap/>
            <w:vAlign w:val="bottom"/>
            <w:hideMark/>
          </w:tcPr>
          <w:p w14:paraId="3E1282D9"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Monika</w:t>
            </w:r>
          </w:p>
        </w:tc>
        <w:tc>
          <w:tcPr>
            <w:tcW w:w="850" w:type="dxa"/>
            <w:shd w:val="clear" w:color="auto" w:fill="auto"/>
            <w:noWrap/>
            <w:vAlign w:val="bottom"/>
            <w:hideMark/>
          </w:tcPr>
          <w:p w14:paraId="67328E7B"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1990E1B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6C186014" w14:textId="77777777" w:rsidTr="00FD6C78">
        <w:trPr>
          <w:trHeight w:val="70"/>
        </w:trPr>
        <w:tc>
          <w:tcPr>
            <w:tcW w:w="1129" w:type="dxa"/>
          </w:tcPr>
          <w:p w14:paraId="06A9FB63" w14:textId="3953DD5E"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28</w:t>
            </w:r>
          </w:p>
        </w:tc>
        <w:tc>
          <w:tcPr>
            <w:tcW w:w="852" w:type="dxa"/>
            <w:shd w:val="clear" w:color="auto" w:fill="auto"/>
            <w:noWrap/>
            <w:vAlign w:val="bottom"/>
            <w:hideMark/>
          </w:tcPr>
          <w:p w14:paraId="421DBCF0"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09E610F7"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Molnárová</w:t>
            </w:r>
          </w:p>
        </w:tc>
        <w:tc>
          <w:tcPr>
            <w:tcW w:w="1418" w:type="dxa"/>
            <w:shd w:val="clear" w:color="auto" w:fill="auto"/>
            <w:noWrap/>
            <w:vAlign w:val="bottom"/>
            <w:hideMark/>
          </w:tcPr>
          <w:p w14:paraId="5A259C09"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Bettina</w:t>
            </w:r>
          </w:p>
        </w:tc>
        <w:tc>
          <w:tcPr>
            <w:tcW w:w="850" w:type="dxa"/>
            <w:shd w:val="clear" w:color="auto" w:fill="auto"/>
            <w:noWrap/>
            <w:vAlign w:val="bottom"/>
            <w:hideMark/>
          </w:tcPr>
          <w:p w14:paraId="6FDFE9F8"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7C1FD417"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46C53DA3" w14:textId="77777777" w:rsidTr="00FD6C78">
        <w:trPr>
          <w:trHeight w:val="136"/>
        </w:trPr>
        <w:tc>
          <w:tcPr>
            <w:tcW w:w="1129" w:type="dxa"/>
          </w:tcPr>
          <w:p w14:paraId="7E2AC47E" w14:textId="0E82F53A"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29</w:t>
            </w:r>
          </w:p>
        </w:tc>
        <w:tc>
          <w:tcPr>
            <w:tcW w:w="852" w:type="dxa"/>
            <w:shd w:val="clear" w:color="auto" w:fill="auto"/>
            <w:noWrap/>
            <w:vAlign w:val="bottom"/>
            <w:hideMark/>
          </w:tcPr>
          <w:p w14:paraId="49C0FEE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0BFF9167"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Orechovská</w:t>
            </w:r>
          </w:p>
        </w:tc>
        <w:tc>
          <w:tcPr>
            <w:tcW w:w="1418" w:type="dxa"/>
            <w:shd w:val="clear" w:color="auto" w:fill="auto"/>
            <w:noWrap/>
            <w:vAlign w:val="bottom"/>
            <w:hideMark/>
          </w:tcPr>
          <w:p w14:paraId="6679D9B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Monika</w:t>
            </w:r>
          </w:p>
        </w:tc>
        <w:tc>
          <w:tcPr>
            <w:tcW w:w="850" w:type="dxa"/>
            <w:shd w:val="clear" w:color="auto" w:fill="auto"/>
            <w:noWrap/>
            <w:vAlign w:val="bottom"/>
            <w:hideMark/>
          </w:tcPr>
          <w:p w14:paraId="6BA1E4EB"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37,5</w:t>
            </w:r>
          </w:p>
        </w:tc>
        <w:tc>
          <w:tcPr>
            <w:tcW w:w="2693" w:type="dxa"/>
          </w:tcPr>
          <w:p w14:paraId="3CD8085A" w14:textId="0460DEF3" w:rsidR="008B0567" w:rsidRPr="008B0567" w:rsidRDefault="00D92188"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Školský s</w:t>
            </w:r>
            <w:r w:rsidR="006E18CD">
              <w:rPr>
                <w:rFonts w:eastAsia="Times New Roman" w:cs="Times New Roman"/>
                <w:color w:val="000000"/>
                <w:sz w:val="20"/>
                <w:szCs w:val="20"/>
                <w:lang w:eastAsia="sk-SK"/>
              </w:rPr>
              <w:t>oc</w:t>
            </w:r>
            <w:r>
              <w:rPr>
                <w:rFonts w:eastAsia="Times New Roman" w:cs="Times New Roman"/>
                <w:color w:val="000000"/>
                <w:sz w:val="20"/>
                <w:szCs w:val="20"/>
                <w:lang w:eastAsia="sk-SK"/>
              </w:rPr>
              <w:t>.</w:t>
            </w:r>
            <w:r w:rsidR="008B0567" w:rsidRPr="008B0567">
              <w:rPr>
                <w:rFonts w:eastAsia="Times New Roman" w:cs="Times New Roman"/>
                <w:color w:val="000000"/>
                <w:sz w:val="20"/>
                <w:szCs w:val="20"/>
                <w:lang w:eastAsia="sk-SK"/>
              </w:rPr>
              <w:t xml:space="preserve"> pedagóg</w:t>
            </w:r>
            <w:r w:rsidR="006E18CD">
              <w:rPr>
                <w:rFonts w:eastAsia="Times New Roman" w:cs="Times New Roman"/>
                <w:color w:val="000000"/>
                <w:sz w:val="20"/>
                <w:szCs w:val="20"/>
                <w:lang w:eastAsia="sk-SK"/>
              </w:rPr>
              <w:t xml:space="preserve"> </w:t>
            </w:r>
            <w:r w:rsidRPr="00D92188">
              <w:rPr>
                <w:rFonts w:eastAsia="Times New Roman" w:cs="Times New Roman"/>
                <w:color w:val="000000"/>
                <w:sz w:val="20"/>
                <w:szCs w:val="20"/>
                <w:lang w:eastAsia="sk-SK"/>
              </w:rPr>
              <w:t>-</w:t>
            </w:r>
            <w:r w:rsidR="006E18CD">
              <w:rPr>
                <w:rFonts w:eastAsia="Times New Roman" w:cs="Times New Roman"/>
                <w:color w:val="000000"/>
                <w:sz w:val="20"/>
                <w:szCs w:val="20"/>
                <w:lang w:eastAsia="sk-SK"/>
              </w:rPr>
              <w:t xml:space="preserve"> NP</w:t>
            </w:r>
            <w:r w:rsidR="006E18CD" w:rsidRPr="00D92188">
              <w:rPr>
                <w:rFonts w:eastAsia="Times New Roman" w:cs="Times New Roman"/>
                <w:color w:val="000000"/>
                <w:sz w:val="20"/>
                <w:szCs w:val="20"/>
                <w:lang w:eastAsia="sk-SK"/>
              </w:rPr>
              <w:t xml:space="preserve"> </w:t>
            </w:r>
            <w:proofErr w:type="spellStart"/>
            <w:r w:rsidR="006E18CD" w:rsidRPr="00D92188">
              <w:rPr>
                <w:rFonts w:eastAsia="Times New Roman" w:cs="Times New Roman"/>
                <w:color w:val="000000"/>
                <w:sz w:val="20"/>
                <w:szCs w:val="20"/>
                <w:lang w:eastAsia="sk-SK"/>
              </w:rPr>
              <w:t>P</w:t>
            </w:r>
            <w:r w:rsidR="006E18CD">
              <w:rPr>
                <w:rFonts w:eastAsia="Times New Roman" w:cs="Times New Roman"/>
                <w:color w:val="000000"/>
                <w:sz w:val="20"/>
                <w:szCs w:val="20"/>
                <w:lang w:eastAsia="sk-SK"/>
              </w:rPr>
              <w:t>o</w:t>
            </w:r>
            <w:r w:rsidR="006E18CD" w:rsidRPr="00D92188">
              <w:rPr>
                <w:rFonts w:eastAsia="Times New Roman" w:cs="Times New Roman"/>
                <w:color w:val="000000"/>
                <w:sz w:val="20"/>
                <w:szCs w:val="20"/>
                <w:lang w:eastAsia="sk-SK"/>
              </w:rPr>
              <w:t>P</w:t>
            </w:r>
            <w:proofErr w:type="spellEnd"/>
          </w:p>
        </w:tc>
      </w:tr>
      <w:tr w:rsidR="008B0567" w:rsidRPr="008B0567" w14:paraId="372E7A91" w14:textId="77777777" w:rsidTr="00FD6C78">
        <w:trPr>
          <w:trHeight w:val="70"/>
        </w:trPr>
        <w:tc>
          <w:tcPr>
            <w:tcW w:w="1129" w:type="dxa"/>
          </w:tcPr>
          <w:p w14:paraId="17DA60FF" w14:textId="7EFF2BAE"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3</w:t>
            </w:r>
            <w:r w:rsidR="008F7559">
              <w:rPr>
                <w:rFonts w:eastAsia="Times New Roman" w:cs="Times New Roman"/>
                <w:color w:val="000000"/>
                <w:sz w:val="20"/>
                <w:szCs w:val="20"/>
                <w:lang w:eastAsia="sk-SK"/>
              </w:rPr>
              <w:t>0</w:t>
            </w:r>
          </w:p>
        </w:tc>
        <w:tc>
          <w:tcPr>
            <w:tcW w:w="852" w:type="dxa"/>
            <w:shd w:val="clear" w:color="auto" w:fill="auto"/>
            <w:noWrap/>
            <w:vAlign w:val="bottom"/>
            <w:hideMark/>
          </w:tcPr>
          <w:p w14:paraId="2FC7D4C1" w14:textId="77777777" w:rsidR="008B0567" w:rsidRPr="008B0567" w:rsidRDefault="003415F6"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Ing.</w:t>
            </w:r>
            <w:r w:rsidR="008B0567" w:rsidRPr="008B0567">
              <w:rPr>
                <w:rFonts w:eastAsia="Times New Roman" w:cs="Times New Roman"/>
                <w:color w:val="000000"/>
                <w:sz w:val="20"/>
                <w:szCs w:val="20"/>
                <w:lang w:eastAsia="sk-SK"/>
              </w:rPr>
              <w:t xml:space="preserve"> </w:t>
            </w:r>
          </w:p>
        </w:tc>
        <w:tc>
          <w:tcPr>
            <w:tcW w:w="2125" w:type="dxa"/>
            <w:shd w:val="clear" w:color="auto" w:fill="auto"/>
            <w:noWrap/>
            <w:vAlign w:val="bottom"/>
            <w:hideMark/>
          </w:tcPr>
          <w:p w14:paraId="2039B9D8" w14:textId="77777777" w:rsidR="008B0567" w:rsidRPr="008B0567" w:rsidRDefault="003415F6" w:rsidP="008B0567">
            <w:pPr>
              <w:spacing w:after="0" w:line="240" w:lineRule="auto"/>
              <w:rPr>
                <w:rFonts w:eastAsia="Times New Roman" w:cs="Times New Roman"/>
                <w:color w:val="000000"/>
                <w:sz w:val="20"/>
                <w:szCs w:val="20"/>
                <w:lang w:eastAsia="sk-SK"/>
              </w:rPr>
            </w:pPr>
            <w:proofErr w:type="spellStart"/>
            <w:r>
              <w:rPr>
                <w:rFonts w:eastAsia="Times New Roman" w:cs="Times New Roman"/>
                <w:color w:val="000000"/>
                <w:sz w:val="20"/>
                <w:szCs w:val="20"/>
                <w:lang w:eastAsia="sk-SK"/>
              </w:rPr>
              <w:t>Kišpéri</w:t>
            </w:r>
            <w:proofErr w:type="spellEnd"/>
          </w:p>
        </w:tc>
        <w:tc>
          <w:tcPr>
            <w:tcW w:w="1418" w:type="dxa"/>
            <w:shd w:val="clear" w:color="auto" w:fill="auto"/>
            <w:noWrap/>
            <w:vAlign w:val="bottom"/>
            <w:hideMark/>
          </w:tcPr>
          <w:p w14:paraId="619B631E" w14:textId="77777777" w:rsidR="008B0567" w:rsidRPr="008B0567" w:rsidRDefault="003415F6"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Zoltán</w:t>
            </w:r>
          </w:p>
        </w:tc>
        <w:tc>
          <w:tcPr>
            <w:tcW w:w="850" w:type="dxa"/>
            <w:shd w:val="clear" w:color="auto" w:fill="auto"/>
            <w:noWrap/>
            <w:vAlign w:val="bottom"/>
            <w:hideMark/>
          </w:tcPr>
          <w:p w14:paraId="213652F6"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3C1971C6" w14:textId="77777777" w:rsidR="008B0567" w:rsidRPr="008B0567" w:rsidRDefault="003415F6"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Učiteľ 2. stupňa: TŠV</w:t>
            </w:r>
          </w:p>
        </w:tc>
      </w:tr>
      <w:tr w:rsidR="008B0567" w:rsidRPr="008B0567" w14:paraId="7AC5D466" w14:textId="77777777" w:rsidTr="00FD6C78">
        <w:trPr>
          <w:trHeight w:val="70"/>
        </w:trPr>
        <w:tc>
          <w:tcPr>
            <w:tcW w:w="1129" w:type="dxa"/>
          </w:tcPr>
          <w:p w14:paraId="0D20EB04" w14:textId="7429D363"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3</w:t>
            </w:r>
            <w:r w:rsidR="008F7559">
              <w:rPr>
                <w:rFonts w:eastAsia="Times New Roman" w:cs="Times New Roman"/>
                <w:color w:val="000000"/>
                <w:sz w:val="20"/>
                <w:szCs w:val="20"/>
                <w:lang w:eastAsia="sk-SK"/>
              </w:rPr>
              <w:t>1</w:t>
            </w:r>
          </w:p>
        </w:tc>
        <w:tc>
          <w:tcPr>
            <w:tcW w:w="852" w:type="dxa"/>
            <w:shd w:val="clear" w:color="auto" w:fill="auto"/>
            <w:noWrap/>
            <w:vAlign w:val="bottom"/>
            <w:hideMark/>
          </w:tcPr>
          <w:p w14:paraId="42E49FDE"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57D5CFF4" w14:textId="1A88A454" w:rsidR="008B0567" w:rsidRPr="008B0567" w:rsidRDefault="006E18CD"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 xml:space="preserve">Lipták </w:t>
            </w:r>
            <w:r w:rsidR="008B0567" w:rsidRPr="008B0567">
              <w:rPr>
                <w:rFonts w:eastAsia="Times New Roman" w:cs="Times New Roman"/>
                <w:color w:val="000000"/>
                <w:sz w:val="20"/>
                <w:szCs w:val="20"/>
                <w:lang w:eastAsia="sk-SK"/>
              </w:rPr>
              <w:t>Kelemenová</w:t>
            </w:r>
          </w:p>
        </w:tc>
        <w:tc>
          <w:tcPr>
            <w:tcW w:w="1418" w:type="dxa"/>
            <w:shd w:val="clear" w:color="auto" w:fill="auto"/>
            <w:noWrap/>
            <w:vAlign w:val="bottom"/>
            <w:hideMark/>
          </w:tcPr>
          <w:p w14:paraId="4097A85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Tünde</w:t>
            </w:r>
          </w:p>
        </w:tc>
        <w:tc>
          <w:tcPr>
            <w:tcW w:w="850" w:type="dxa"/>
            <w:shd w:val="clear" w:color="auto" w:fill="auto"/>
            <w:noWrap/>
            <w:vAlign w:val="bottom"/>
            <w:hideMark/>
          </w:tcPr>
          <w:p w14:paraId="1522169B"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57C9FB9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stupňa: MJL, DEJ</w:t>
            </w:r>
          </w:p>
        </w:tc>
      </w:tr>
      <w:tr w:rsidR="008B0567" w:rsidRPr="008B0567" w14:paraId="676C0D40" w14:textId="77777777" w:rsidTr="00FD6C78">
        <w:trPr>
          <w:trHeight w:val="70"/>
        </w:trPr>
        <w:tc>
          <w:tcPr>
            <w:tcW w:w="1129" w:type="dxa"/>
          </w:tcPr>
          <w:p w14:paraId="127259A0" w14:textId="196942BF"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3</w:t>
            </w:r>
            <w:r w:rsidR="008F7559">
              <w:rPr>
                <w:rFonts w:eastAsia="Times New Roman" w:cs="Times New Roman"/>
                <w:color w:val="000000"/>
                <w:sz w:val="20"/>
                <w:szCs w:val="20"/>
                <w:lang w:eastAsia="sk-SK"/>
              </w:rPr>
              <w:t>2</w:t>
            </w:r>
          </w:p>
        </w:tc>
        <w:tc>
          <w:tcPr>
            <w:tcW w:w="852" w:type="dxa"/>
            <w:shd w:val="clear" w:color="auto" w:fill="auto"/>
            <w:noWrap/>
            <w:vAlign w:val="bottom"/>
            <w:hideMark/>
          </w:tcPr>
          <w:p w14:paraId="47E4F94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363D2FA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Fazekašová</w:t>
            </w:r>
          </w:p>
        </w:tc>
        <w:tc>
          <w:tcPr>
            <w:tcW w:w="1418" w:type="dxa"/>
            <w:shd w:val="clear" w:color="auto" w:fill="auto"/>
            <w:noWrap/>
            <w:vAlign w:val="bottom"/>
            <w:hideMark/>
          </w:tcPr>
          <w:p w14:paraId="6459FF5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Zuzana</w:t>
            </w:r>
          </w:p>
        </w:tc>
        <w:tc>
          <w:tcPr>
            <w:tcW w:w="850" w:type="dxa"/>
            <w:shd w:val="clear" w:color="auto" w:fill="auto"/>
            <w:noWrap/>
            <w:vAlign w:val="bottom"/>
            <w:hideMark/>
          </w:tcPr>
          <w:p w14:paraId="6BA5BF76"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50AF12A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
        </w:tc>
      </w:tr>
      <w:tr w:rsidR="008B0567" w:rsidRPr="008B0567" w14:paraId="679D2D0C" w14:textId="77777777" w:rsidTr="00FD6C78">
        <w:trPr>
          <w:trHeight w:val="70"/>
        </w:trPr>
        <w:tc>
          <w:tcPr>
            <w:tcW w:w="1129" w:type="dxa"/>
          </w:tcPr>
          <w:p w14:paraId="37453601" w14:textId="046D986F"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3</w:t>
            </w:r>
            <w:r w:rsidR="008F7559">
              <w:rPr>
                <w:rFonts w:eastAsia="Times New Roman" w:cs="Times New Roman"/>
                <w:color w:val="000000"/>
                <w:sz w:val="20"/>
                <w:szCs w:val="20"/>
                <w:lang w:eastAsia="sk-SK"/>
              </w:rPr>
              <w:t>3</w:t>
            </w:r>
          </w:p>
        </w:tc>
        <w:tc>
          <w:tcPr>
            <w:tcW w:w="852" w:type="dxa"/>
            <w:shd w:val="clear" w:color="auto" w:fill="auto"/>
            <w:noWrap/>
            <w:vAlign w:val="bottom"/>
            <w:hideMark/>
          </w:tcPr>
          <w:p w14:paraId="7535917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231A588D"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Halászová</w:t>
            </w:r>
          </w:p>
        </w:tc>
        <w:tc>
          <w:tcPr>
            <w:tcW w:w="1418" w:type="dxa"/>
            <w:shd w:val="clear" w:color="auto" w:fill="auto"/>
            <w:noWrap/>
            <w:vAlign w:val="bottom"/>
            <w:hideMark/>
          </w:tcPr>
          <w:p w14:paraId="44C3D64A"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Andrea</w:t>
            </w:r>
          </w:p>
        </w:tc>
        <w:tc>
          <w:tcPr>
            <w:tcW w:w="850" w:type="dxa"/>
            <w:shd w:val="clear" w:color="auto" w:fill="auto"/>
            <w:noWrap/>
            <w:vAlign w:val="bottom"/>
            <w:hideMark/>
          </w:tcPr>
          <w:p w14:paraId="2800B026"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3D725E6C" w14:textId="7060F579"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stupňa: T</w:t>
            </w:r>
            <w:r w:rsidR="006E18CD">
              <w:rPr>
                <w:rFonts w:eastAsia="Times New Roman" w:cs="Times New Roman"/>
                <w:color w:val="000000"/>
                <w:sz w:val="20"/>
                <w:szCs w:val="20"/>
                <w:lang w:eastAsia="sk-SK"/>
              </w:rPr>
              <w:t>E</w:t>
            </w:r>
            <w:r w:rsidRPr="008B0567">
              <w:rPr>
                <w:rFonts w:eastAsia="Times New Roman" w:cs="Times New Roman"/>
                <w:color w:val="000000"/>
                <w:sz w:val="20"/>
                <w:szCs w:val="20"/>
                <w:lang w:eastAsia="sk-SK"/>
              </w:rPr>
              <w:t>CH</w:t>
            </w:r>
          </w:p>
        </w:tc>
      </w:tr>
      <w:tr w:rsidR="008B0567" w:rsidRPr="008B0567" w14:paraId="06F23600" w14:textId="77777777" w:rsidTr="00FD6C78">
        <w:trPr>
          <w:trHeight w:val="70"/>
        </w:trPr>
        <w:tc>
          <w:tcPr>
            <w:tcW w:w="1129" w:type="dxa"/>
          </w:tcPr>
          <w:p w14:paraId="13D62112" w14:textId="19629268"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3</w:t>
            </w:r>
            <w:r w:rsidR="008F7559">
              <w:rPr>
                <w:rFonts w:eastAsia="Times New Roman" w:cs="Times New Roman"/>
                <w:color w:val="000000"/>
                <w:sz w:val="20"/>
                <w:szCs w:val="20"/>
                <w:lang w:eastAsia="sk-SK"/>
              </w:rPr>
              <w:t>4</w:t>
            </w:r>
          </w:p>
        </w:tc>
        <w:tc>
          <w:tcPr>
            <w:tcW w:w="852" w:type="dxa"/>
            <w:shd w:val="clear" w:color="auto" w:fill="auto"/>
            <w:noWrap/>
            <w:vAlign w:val="bottom"/>
            <w:hideMark/>
          </w:tcPr>
          <w:p w14:paraId="18BF5EB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00A28980"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Szitás Nagyová</w:t>
            </w:r>
          </w:p>
        </w:tc>
        <w:tc>
          <w:tcPr>
            <w:tcW w:w="1418" w:type="dxa"/>
            <w:shd w:val="clear" w:color="auto" w:fill="auto"/>
            <w:noWrap/>
            <w:vAlign w:val="bottom"/>
            <w:hideMark/>
          </w:tcPr>
          <w:p w14:paraId="7681AB3E"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Ildikó</w:t>
            </w:r>
          </w:p>
        </w:tc>
        <w:tc>
          <w:tcPr>
            <w:tcW w:w="850" w:type="dxa"/>
            <w:shd w:val="clear" w:color="auto" w:fill="auto"/>
            <w:noWrap/>
            <w:vAlign w:val="bottom"/>
            <w:hideMark/>
          </w:tcPr>
          <w:p w14:paraId="67936F1F" w14:textId="4F628CA9" w:rsidR="008B0567" w:rsidRPr="008B0567" w:rsidRDefault="008F7559" w:rsidP="008B0567">
            <w:pPr>
              <w:spacing w:after="0" w:line="240" w:lineRule="auto"/>
              <w:jc w:val="right"/>
              <w:rPr>
                <w:rFonts w:eastAsia="Times New Roman" w:cs="Times New Roman"/>
                <w:color w:val="000000"/>
                <w:sz w:val="20"/>
                <w:szCs w:val="20"/>
                <w:lang w:eastAsia="sk-SK"/>
              </w:rPr>
            </w:pPr>
            <w:r>
              <w:rPr>
                <w:rFonts w:eastAsia="Times New Roman" w:cs="Times New Roman"/>
                <w:color w:val="000000"/>
                <w:sz w:val="20"/>
                <w:szCs w:val="20"/>
                <w:lang w:eastAsia="sk-SK"/>
              </w:rPr>
              <w:t>8</w:t>
            </w:r>
          </w:p>
        </w:tc>
        <w:tc>
          <w:tcPr>
            <w:tcW w:w="2693" w:type="dxa"/>
          </w:tcPr>
          <w:p w14:paraId="1E1AD88C" w14:textId="5699421C" w:rsidR="008B0567" w:rsidRPr="008B0567" w:rsidRDefault="006E18CD"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proofErr w:type="spellStart"/>
            <w:r w:rsidRPr="008B0567">
              <w:rPr>
                <w:rFonts w:eastAsia="Times New Roman" w:cs="Times New Roman"/>
                <w:color w:val="000000"/>
                <w:sz w:val="20"/>
                <w:szCs w:val="20"/>
                <w:lang w:eastAsia="sk-SK"/>
              </w:rPr>
              <w:t>špec</w:t>
            </w:r>
            <w:proofErr w:type="spellEnd"/>
            <w:r w:rsidRPr="008B0567">
              <w:rPr>
                <w:rFonts w:eastAsia="Times New Roman" w:cs="Times New Roman"/>
                <w:color w:val="000000"/>
                <w:sz w:val="20"/>
                <w:szCs w:val="20"/>
                <w:lang w:eastAsia="sk-SK"/>
              </w:rPr>
              <w:t xml:space="preserve">. </w:t>
            </w:r>
            <w:proofErr w:type="spellStart"/>
            <w:r w:rsidRPr="008B0567">
              <w:rPr>
                <w:rFonts w:eastAsia="Times New Roman" w:cs="Times New Roman"/>
                <w:color w:val="000000"/>
                <w:sz w:val="20"/>
                <w:szCs w:val="20"/>
                <w:lang w:eastAsia="sk-SK"/>
              </w:rPr>
              <w:t>ped</w:t>
            </w:r>
            <w:proofErr w:type="spellEnd"/>
            <w:r w:rsidRPr="008B0567">
              <w:rPr>
                <w:rFonts w:eastAsia="Times New Roman" w:cs="Times New Roman"/>
                <w:color w:val="000000"/>
                <w:sz w:val="20"/>
                <w:szCs w:val="20"/>
                <w:lang w:eastAsia="sk-SK"/>
              </w:rPr>
              <w:t>.</w:t>
            </w:r>
            <w:r>
              <w:rPr>
                <w:rFonts w:eastAsia="Times New Roman" w:cs="Times New Roman"/>
                <w:color w:val="000000"/>
                <w:sz w:val="20"/>
                <w:szCs w:val="20"/>
                <w:lang w:eastAsia="sk-SK"/>
              </w:rPr>
              <w:t>/ZRŠ</w:t>
            </w:r>
          </w:p>
        </w:tc>
      </w:tr>
      <w:tr w:rsidR="008B0567" w:rsidRPr="008B0567" w14:paraId="5E6E0963" w14:textId="77777777" w:rsidTr="00FD6C78">
        <w:trPr>
          <w:trHeight w:val="70"/>
        </w:trPr>
        <w:tc>
          <w:tcPr>
            <w:tcW w:w="1129" w:type="dxa"/>
          </w:tcPr>
          <w:p w14:paraId="150E47E3" w14:textId="4D3330AD"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3</w:t>
            </w:r>
            <w:r w:rsidR="008F7559">
              <w:rPr>
                <w:rFonts w:eastAsia="Times New Roman" w:cs="Times New Roman"/>
                <w:color w:val="000000"/>
                <w:sz w:val="20"/>
                <w:szCs w:val="20"/>
                <w:lang w:eastAsia="sk-SK"/>
              </w:rPr>
              <w:t>5</w:t>
            </w:r>
          </w:p>
        </w:tc>
        <w:tc>
          <w:tcPr>
            <w:tcW w:w="852" w:type="dxa"/>
            <w:shd w:val="clear" w:color="auto" w:fill="auto"/>
            <w:noWrap/>
            <w:vAlign w:val="bottom"/>
            <w:hideMark/>
          </w:tcPr>
          <w:p w14:paraId="5FE8978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790AA5A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Balogh</w:t>
            </w:r>
          </w:p>
        </w:tc>
        <w:tc>
          <w:tcPr>
            <w:tcW w:w="1418" w:type="dxa"/>
            <w:shd w:val="clear" w:color="auto" w:fill="auto"/>
            <w:noWrap/>
            <w:vAlign w:val="bottom"/>
            <w:hideMark/>
          </w:tcPr>
          <w:p w14:paraId="2882090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Judit</w:t>
            </w:r>
          </w:p>
        </w:tc>
        <w:tc>
          <w:tcPr>
            <w:tcW w:w="850" w:type="dxa"/>
            <w:shd w:val="clear" w:color="auto" w:fill="auto"/>
            <w:noWrap/>
            <w:vAlign w:val="bottom"/>
            <w:hideMark/>
          </w:tcPr>
          <w:p w14:paraId="1FA13A12" w14:textId="68116350" w:rsidR="008B0567" w:rsidRPr="008B0567" w:rsidRDefault="008F7559" w:rsidP="008B0567">
            <w:pPr>
              <w:spacing w:after="0" w:line="240" w:lineRule="auto"/>
              <w:jc w:val="right"/>
              <w:rPr>
                <w:rFonts w:eastAsia="Times New Roman" w:cs="Times New Roman"/>
                <w:color w:val="000000"/>
                <w:sz w:val="20"/>
                <w:szCs w:val="20"/>
                <w:lang w:eastAsia="sk-SK"/>
              </w:rPr>
            </w:pPr>
            <w:r>
              <w:rPr>
                <w:rFonts w:eastAsia="Times New Roman" w:cs="Times New Roman"/>
                <w:color w:val="000000"/>
                <w:sz w:val="20"/>
                <w:szCs w:val="20"/>
                <w:lang w:eastAsia="sk-SK"/>
              </w:rPr>
              <w:t>12</w:t>
            </w:r>
          </w:p>
        </w:tc>
        <w:tc>
          <w:tcPr>
            <w:tcW w:w="2693" w:type="dxa"/>
          </w:tcPr>
          <w:p w14:paraId="073D86EE" w14:textId="40EDBF06"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stupňa: MJL, SJL</w:t>
            </w:r>
            <w:r w:rsidR="006E18CD">
              <w:rPr>
                <w:rFonts w:eastAsia="Times New Roman" w:cs="Times New Roman"/>
                <w:color w:val="000000"/>
                <w:sz w:val="20"/>
                <w:szCs w:val="20"/>
                <w:lang w:eastAsia="sk-SK"/>
              </w:rPr>
              <w:t>/ZRŠ</w:t>
            </w:r>
          </w:p>
        </w:tc>
      </w:tr>
      <w:tr w:rsidR="008B0567" w:rsidRPr="008B0567" w14:paraId="7E9140B4" w14:textId="77777777" w:rsidTr="00FD6C78">
        <w:trPr>
          <w:trHeight w:val="70"/>
        </w:trPr>
        <w:tc>
          <w:tcPr>
            <w:tcW w:w="1129" w:type="dxa"/>
          </w:tcPr>
          <w:p w14:paraId="3E6B0C42" w14:textId="73F3B091"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3</w:t>
            </w:r>
            <w:r w:rsidR="008F7559">
              <w:rPr>
                <w:rFonts w:eastAsia="Times New Roman" w:cs="Times New Roman"/>
                <w:color w:val="000000"/>
                <w:sz w:val="20"/>
                <w:szCs w:val="20"/>
                <w:lang w:eastAsia="sk-SK"/>
              </w:rPr>
              <w:t>6</w:t>
            </w:r>
          </w:p>
        </w:tc>
        <w:tc>
          <w:tcPr>
            <w:tcW w:w="852" w:type="dxa"/>
            <w:shd w:val="clear" w:color="auto" w:fill="auto"/>
            <w:noWrap/>
            <w:vAlign w:val="bottom"/>
            <w:hideMark/>
          </w:tcPr>
          <w:p w14:paraId="2BC20C0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4E54506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Ádám</w:t>
            </w:r>
          </w:p>
        </w:tc>
        <w:tc>
          <w:tcPr>
            <w:tcW w:w="1418" w:type="dxa"/>
            <w:shd w:val="clear" w:color="auto" w:fill="auto"/>
            <w:noWrap/>
            <w:vAlign w:val="bottom"/>
            <w:hideMark/>
          </w:tcPr>
          <w:p w14:paraId="139D031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Ildikó</w:t>
            </w:r>
          </w:p>
        </w:tc>
        <w:tc>
          <w:tcPr>
            <w:tcW w:w="850" w:type="dxa"/>
            <w:shd w:val="clear" w:color="auto" w:fill="auto"/>
            <w:noWrap/>
            <w:vAlign w:val="bottom"/>
            <w:hideMark/>
          </w:tcPr>
          <w:p w14:paraId="098C5F60"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6933AD6E"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Špeciálny pedagóg</w:t>
            </w:r>
          </w:p>
        </w:tc>
      </w:tr>
      <w:tr w:rsidR="008B0567" w:rsidRPr="008B0567" w14:paraId="0F1C4484" w14:textId="77777777" w:rsidTr="00FD6C78">
        <w:trPr>
          <w:trHeight w:val="70"/>
        </w:trPr>
        <w:tc>
          <w:tcPr>
            <w:tcW w:w="1129" w:type="dxa"/>
          </w:tcPr>
          <w:p w14:paraId="256C413D" w14:textId="62DDFDC6"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3</w:t>
            </w:r>
            <w:r w:rsidR="008F7559">
              <w:rPr>
                <w:rFonts w:eastAsia="Times New Roman" w:cs="Times New Roman"/>
                <w:color w:val="000000"/>
                <w:sz w:val="20"/>
                <w:szCs w:val="20"/>
                <w:lang w:eastAsia="sk-SK"/>
              </w:rPr>
              <w:t>7</w:t>
            </w:r>
          </w:p>
        </w:tc>
        <w:tc>
          <w:tcPr>
            <w:tcW w:w="852" w:type="dxa"/>
            <w:shd w:val="clear" w:color="auto" w:fill="auto"/>
            <w:noWrap/>
            <w:vAlign w:val="bottom"/>
            <w:hideMark/>
          </w:tcPr>
          <w:p w14:paraId="450F80C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7ECC0DE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Štarková</w:t>
            </w:r>
          </w:p>
        </w:tc>
        <w:tc>
          <w:tcPr>
            <w:tcW w:w="1418" w:type="dxa"/>
            <w:shd w:val="clear" w:color="auto" w:fill="auto"/>
            <w:noWrap/>
            <w:vAlign w:val="bottom"/>
            <w:hideMark/>
          </w:tcPr>
          <w:p w14:paraId="753F7A24"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Marcela</w:t>
            </w:r>
          </w:p>
        </w:tc>
        <w:tc>
          <w:tcPr>
            <w:tcW w:w="850" w:type="dxa"/>
            <w:shd w:val="clear" w:color="auto" w:fill="auto"/>
            <w:noWrap/>
            <w:vAlign w:val="bottom"/>
            <w:hideMark/>
          </w:tcPr>
          <w:p w14:paraId="1F3D9BB6"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198B467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Špeciál</w:t>
            </w:r>
            <w:bookmarkStart w:id="0" w:name="_GoBack"/>
            <w:bookmarkEnd w:id="0"/>
            <w:r w:rsidRPr="008B0567">
              <w:rPr>
                <w:rFonts w:eastAsia="Times New Roman" w:cs="Times New Roman"/>
                <w:color w:val="000000"/>
                <w:sz w:val="20"/>
                <w:szCs w:val="20"/>
                <w:lang w:eastAsia="sk-SK"/>
              </w:rPr>
              <w:t>ny pedagóg</w:t>
            </w:r>
          </w:p>
        </w:tc>
      </w:tr>
      <w:tr w:rsidR="008B0567" w:rsidRPr="008B0567" w14:paraId="7E9289AD" w14:textId="77777777" w:rsidTr="00FD6C78">
        <w:trPr>
          <w:trHeight w:val="70"/>
        </w:trPr>
        <w:tc>
          <w:tcPr>
            <w:tcW w:w="1129" w:type="dxa"/>
          </w:tcPr>
          <w:p w14:paraId="4A7D2F47" w14:textId="6675CEA0"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38</w:t>
            </w:r>
          </w:p>
        </w:tc>
        <w:tc>
          <w:tcPr>
            <w:tcW w:w="852" w:type="dxa"/>
            <w:shd w:val="clear" w:color="auto" w:fill="auto"/>
            <w:noWrap/>
            <w:vAlign w:val="bottom"/>
            <w:hideMark/>
          </w:tcPr>
          <w:p w14:paraId="3F8BA0E4"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Mgr. </w:t>
            </w:r>
          </w:p>
        </w:tc>
        <w:tc>
          <w:tcPr>
            <w:tcW w:w="2125" w:type="dxa"/>
            <w:shd w:val="clear" w:color="auto" w:fill="auto"/>
            <w:noWrap/>
            <w:vAlign w:val="bottom"/>
            <w:hideMark/>
          </w:tcPr>
          <w:p w14:paraId="6AA82C7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Horváth</w:t>
            </w:r>
          </w:p>
        </w:tc>
        <w:tc>
          <w:tcPr>
            <w:tcW w:w="1418" w:type="dxa"/>
            <w:shd w:val="clear" w:color="auto" w:fill="auto"/>
            <w:noWrap/>
            <w:vAlign w:val="bottom"/>
            <w:hideMark/>
          </w:tcPr>
          <w:p w14:paraId="50BE785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Oto</w:t>
            </w:r>
          </w:p>
        </w:tc>
        <w:tc>
          <w:tcPr>
            <w:tcW w:w="850" w:type="dxa"/>
            <w:shd w:val="clear" w:color="auto" w:fill="auto"/>
            <w:noWrap/>
            <w:vAlign w:val="bottom"/>
            <w:hideMark/>
          </w:tcPr>
          <w:p w14:paraId="361B9AC4"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37,5</w:t>
            </w:r>
          </w:p>
        </w:tc>
        <w:tc>
          <w:tcPr>
            <w:tcW w:w="2693" w:type="dxa"/>
          </w:tcPr>
          <w:p w14:paraId="5C0D2007"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Školský sociálny pedagóg</w:t>
            </w:r>
          </w:p>
        </w:tc>
      </w:tr>
      <w:tr w:rsidR="008B0567" w:rsidRPr="008B0567" w14:paraId="4DEBAFE0" w14:textId="77777777" w:rsidTr="00FD6C78">
        <w:trPr>
          <w:trHeight w:val="70"/>
        </w:trPr>
        <w:tc>
          <w:tcPr>
            <w:tcW w:w="1129" w:type="dxa"/>
          </w:tcPr>
          <w:p w14:paraId="56B8A995" w14:textId="6F3D2FA2" w:rsidR="008B0567" w:rsidRPr="008B0567" w:rsidRDefault="008F7559"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39</w:t>
            </w:r>
          </w:p>
        </w:tc>
        <w:tc>
          <w:tcPr>
            <w:tcW w:w="852" w:type="dxa"/>
            <w:shd w:val="clear" w:color="auto" w:fill="auto"/>
            <w:noWrap/>
            <w:vAlign w:val="bottom"/>
            <w:hideMark/>
          </w:tcPr>
          <w:p w14:paraId="054E9D29"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PaedDr. </w:t>
            </w:r>
          </w:p>
        </w:tc>
        <w:tc>
          <w:tcPr>
            <w:tcW w:w="2125" w:type="dxa"/>
            <w:shd w:val="clear" w:color="auto" w:fill="auto"/>
            <w:noWrap/>
            <w:vAlign w:val="bottom"/>
            <w:hideMark/>
          </w:tcPr>
          <w:p w14:paraId="33EFF42E"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Zajdeková</w:t>
            </w:r>
          </w:p>
        </w:tc>
        <w:tc>
          <w:tcPr>
            <w:tcW w:w="1418" w:type="dxa"/>
            <w:shd w:val="clear" w:color="auto" w:fill="auto"/>
            <w:noWrap/>
            <w:vAlign w:val="bottom"/>
            <w:hideMark/>
          </w:tcPr>
          <w:p w14:paraId="17774ABA"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Andrea</w:t>
            </w:r>
          </w:p>
        </w:tc>
        <w:tc>
          <w:tcPr>
            <w:tcW w:w="850" w:type="dxa"/>
            <w:shd w:val="clear" w:color="auto" w:fill="auto"/>
            <w:noWrap/>
            <w:vAlign w:val="bottom"/>
            <w:hideMark/>
          </w:tcPr>
          <w:p w14:paraId="567A7605"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330E7D5A"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 MJL, ETV, VMR</w:t>
            </w:r>
          </w:p>
        </w:tc>
      </w:tr>
      <w:tr w:rsidR="008B0567" w:rsidRPr="008B0567" w14:paraId="6C15FDB7" w14:textId="77777777" w:rsidTr="00FD6C78">
        <w:trPr>
          <w:trHeight w:val="70"/>
        </w:trPr>
        <w:tc>
          <w:tcPr>
            <w:tcW w:w="1129" w:type="dxa"/>
          </w:tcPr>
          <w:p w14:paraId="65C6F778" w14:textId="14145A82"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4</w:t>
            </w:r>
            <w:r w:rsidR="008F7559">
              <w:rPr>
                <w:rFonts w:eastAsia="Times New Roman" w:cs="Times New Roman"/>
                <w:color w:val="000000"/>
                <w:sz w:val="20"/>
                <w:szCs w:val="20"/>
                <w:lang w:eastAsia="sk-SK"/>
              </w:rPr>
              <w:t>0</w:t>
            </w:r>
          </w:p>
        </w:tc>
        <w:tc>
          <w:tcPr>
            <w:tcW w:w="852" w:type="dxa"/>
            <w:shd w:val="clear" w:color="auto" w:fill="auto"/>
            <w:noWrap/>
            <w:vAlign w:val="bottom"/>
            <w:hideMark/>
          </w:tcPr>
          <w:p w14:paraId="1D10A14B"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PaedDr. </w:t>
            </w:r>
          </w:p>
        </w:tc>
        <w:tc>
          <w:tcPr>
            <w:tcW w:w="2125" w:type="dxa"/>
            <w:shd w:val="clear" w:color="auto" w:fill="auto"/>
            <w:noWrap/>
            <w:vAlign w:val="bottom"/>
            <w:hideMark/>
          </w:tcPr>
          <w:p w14:paraId="220886E6"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Papp</w:t>
            </w:r>
          </w:p>
        </w:tc>
        <w:tc>
          <w:tcPr>
            <w:tcW w:w="1418" w:type="dxa"/>
            <w:shd w:val="clear" w:color="auto" w:fill="auto"/>
            <w:noWrap/>
            <w:vAlign w:val="bottom"/>
            <w:hideMark/>
          </w:tcPr>
          <w:p w14:paraId="3C2BF86D"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Andrea</w:t>
            </w:r>
          </w:p>
        </w:tc>
        <w:tc>
          <w:tcPr>
            <w:tcW w:w="850" w:type="dxa"/>
            <w:shd w:val="clear" w:color="auto" w:fill="auto"/>
            <w:noWrap/>
            <w:vAlign w:val="bottom"/>
            <w:hideMark/>
          </w:tcPr>
          <w:p w14:paraId="7DE64363" w14:textId="677E4888" w:rsidR="008B0567" w:rsidRPr="008B0567" w:rsidRDefault="008F7559" w:rsidP="008B0567">
            <w:pPr>
              <w:spacing w:after="0" w:line="240" w:lineRule="auto"/>
              <w:jc w:val="right"/>
              <w:rPr>
                <w:rFonts w:eastAsia="Times New Roman" w:cs="Times New Roman"/>
                <w:color w:val="000000"/>
                <w:sz w:val="20"/>
                <w:szCs w:val="20"/>
                <w:lang w:eastAsia="sk-SK"/>
              </w:rPr>
            </w:pPr>
            <w:r>
              <w:rPr>
                <w:rFonts w:eastAsia="Times New Roman" w:cs="Times New Roman"/>
                <w:color w:val="000000"/>
                <w:sz w:val="20"/>
                <w:szCs w:val="20"/>
                <w:lang w:eastAsia="sk-SK"/>
              </w:rPr>
              <w:t>23</w:t>
            </w:r>
          </w:p>
        </w:tc>
        <w:tc>
          <w:tcPr>
            <w:tcW w:w="2693" w:type="dxa"/>
          </w:tcPr>
          <w:p w14:paraId="05B42C59" w14:textId="159034B6"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Učiteľ 1. stupňa/špec. </w:t>
            </w:r>
            <w:proofErr w:type="spellStart"/>
            <w:r w:rsidRPr="008B0567">
              <w:rPr>
                <w:rFonts w:eastAsia="Times New Roman" w:cs="Times New Roman"/>
                <w:color w:val="000000"/>
                <w:sz w:val="20"/>
                <w:szCs w:val="20"/>
                <w:lang w:eastAsia="sk-SK"/>
              </w:rPr>
              <w:t>ped</w:t>
            </w:r>
            <w:proofErr w:type="spellEnd"/>
            <w:r w:rsidRPr="008B0567">
              <w:rPr>
                <w:rFonts w:eastAsia="Times New Roman" w:cs="Times New Roman"/>
                <w:color w:val="000000"/>
                <w:sz w:val="20"/>
                <w:szCs w:val="20"/>
                <w:lang w:eastAsia="sk-SK"/>
              </w:rPr>
              <w:t>.</w:t>
            </w:r>
          </w:p>
        </w:tc>
      </w:tr>
      <w:tr w:rsidR="008B0567" w:rsidRPr="008B0567" w14:paraId="78391A80" w14:textId="77777777" w:rsidTr="00FD6C78">
        <w:trPr>
          <w:trHeight w:val="70"/>
        </w:trPr>
        <w:tc>
          <w:tcPr>
            <w:tcW w:w="1129" w:type="dxa"/>
          </w:tcPr>
          <w:p w14:paraId="22B335D7" w14:textId="2E74FB6A"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4</w:t>
            </w:r>
            <w:r w:rsidR="008F7559">
              <w:rPr>
                <w:rFonts w:eastAsia="Times New Roman" w:cs="Times New Roman"/>
                <w:color w:val="000000"/>
                <w:sz w:val="20"/>
                <w:szCs w:val="20"/>
                <w:lang w:eastAsia="sk-SK"/>
              </w:rPr>
              <w:t>1</w:t>
            </w:r>
          </w:p>
        </w:tc>
        <w:tc>
          <w:tcPr>
            <w:tcW w:w="852" w:type="dxa"/>
            <w:shd w:val="clear" w:color="auto" w:fill="auto"/>
            <w:noWrap/>
            <w:vAlign w:val="bottom"/>
            <w:hideMark/>
          </w:tcPr>
          <w:p w14:paraId="5025435C"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PaedDr. </w:t>
            </w:r>
          </w:p>
        </w:tc>
        <w:tc>
          <w:tcPr>
            <w:tcW w:w="2125" w:type="dxa"/>
            <w:shd w:val="clear" w:color="auto" w:fill="auto"/>
            <w:noWrap/>
            <w:vAlign w:val="bottom"/>
            <w:hideMark/>
          </w:tcPr>
          <w:p w14:paraId="4095FA7C"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Polcová</w:t>
            </w:r>
          </w:p>
        </w:tc>
        <w:tc>
          <w:tcPr>
            <w:tcW w:w="1418" w:type="dxa"/>
            <w:shd w:val="clear" w:color="auto" w:fill="auto"/>
            <w:noWrap/>
            <w:vAlign w:val="bottom"/>
            <w:hideMark/>
          </w:tcPr>
          <w:p w14:paraId="54B74D9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Magdaléna</w:t>
            </w:r>
          </w:p>
        </w:tc>
        <w:tc>
          <w:tcPr>
            <w:tcW w:w="850" w:type="dxa"/>
            <w:shd w:val="clear" w:color="auto" w:fill="auto"/>
            <w:noWrap/>
            <w:vAlign w:val="bottom"/>
            <w:hideMark/>
          </w:tcPr>
          <w:p w14:paraId="1729C027"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37BD678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Špeciálny pedagóg </w:t>
            </w:r>
          </w:p>
        </w:tc>
      </w:tr>
      <w:tr w:rsidR="008B0567" w:rsidRPr="008B0567" w14:paraId="2498F4D9" w14:textId="77777777" w:rsidTr="00FD6C78">
        <w:trPr>
          <w:trHeight w:val="70"/>
        </w:trPr>
        <w:tc>
          <w:tcPr>
            <w:tcW w:w="1129" w:type="dxa"/>
          </w:tcPr>
          <w:p w14:paraId="7653F107" w14:textId="2916E259"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4</w:t>
            </w:r>
            <w:r w:rsidR="00D35681">
              <w:rPr>
                <w:rFonts w:eastAsia="Times New Roman" w:cs="Times New Roman"/>
                <w:color w:val="000000"/>
                <w:sz w:val="20"/>
                <w:szCs w:val="20"/>
                <w:lang w:eastAsia="sk-SK"/>
              </w:rPr>
              <w:t>2</w:t>
            </w:r>
          </w:p>
        </w:tc>
        <w:tc>
          <w:tcPr>
            <w:tcW w:w="852" w:type="dxa"/>
            <w:shd w:val="clear" w:color="auto" w:fill="auto"/>
            <w:noWrap/>
            <w:vAlign w:val="bottom"/>
            <w:hideMark/>
          </w:tcPr>
          <w:p w14:paraId="0D529421"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RNDr. </w:t>
            </w:r>
          </w:p>
        </w:tc>
        <w:tc>
          <w:tcPr>
            <w:tcW w:w="2125" w:type="dxa"/>
            <w:shd w:val="clear" w:color="auto" w:fill="auto"/>
            <w:noWrap/>
            <w:vAlign w:val="bottom"/>
            <w:hideMark/>
          </w:tcPr>
          <w:p w14:paraId="34096FC2"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Ötvösová</w:t>
            </w:r>
          </w:p>
        </w:tc>
        <w:tc>
          <w:tcPr>
            <w:tcW w:w="1418" w:type="dxa"/>
            <w:shd w:val="clear" w:color="auto" w:fill="auto"/>
            <w:noWrap/>
            <w:vAlign w:val="bottom"/>
            <w:hideMark/>
          </w:tcPr>
          <w:p w14:paraId="69114109"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Ildikó</w:t>
            </w:r>
          </w:p>
        </w:tc>
        <w:tc>
          <w:tcPr>
            <w:tcW w:w="850" w:type="dxa"/>
            <w:shd w:val="clear" w:color="auto" w:fill="auto"/>
            <w:noWrap/>
            <w:vAlign w:val="bottom"/>
            <w:hideMark/>
          </w:tcPr>
          <w:p w14:paraId="55F8F51F"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23</w:t>
            </w:r>
          </w:p>
        </w:tc>
        <w:tc>
          <w:tcPr>
            <w:tcW w:w="2693" w:type="dxa"/>
          </w:tcPr>
          <w:p w14:paraId="4AE093F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2. stupňa: FYZ, CH</w:t>
            </w:r>
          </w:p>
        </w:tc>
      </w:tr>
      <w:tr w:rsidR="008B0567" w:rsidRPr="008B0567" w14:paraId="46CB8F17" w14:textId="77777777" w:rsidTr="00FD6C78">
        <w:trPr>
          <w:trHeight w:val="70"/>
        </w:trPr>
        <w:tc>
          <w:tcPr>
            <w:tcW w:w="1129" w:type="dxa"/>
          </w:tcPr>
          <w:p w14:paraId="1AF5F051" w14:textId="1A0468A1"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4</w:t>
            </w:r>
            <w:r w:rsidR="00D35681">
              <w:rPr>
                <w:rFonts w:eastAsia="Times New Roman" w:cs="Times New Roman"/>
                <w:color w:val="000000"/>
                <w:sz w:val="20"/>
                <w:szCs w:val="20"/>
                <w:lang w:eastAsia="sk-SK"/>
              </w:rPr>
              <w:t>3</w:t>
            </w:r>
          </w:p>
        </w:tc>
        <w:tc>
          <w:tcPr>
            <w:tcW w:w="852" w:type="dxa"/>
            <w:shd w:val="clear" w:color="auto" w:fill="auto"/>
            <w:noWrap/>
            <w:vAlign w:val="bottom"/>
          </w:tcPr>
          <w:p w14:paraId="681111D7"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Mgr.</w:t>
            </w:r>
          </w:p>
        </w:tc>
        <w:tc>
          <w:tcPr>
            <w:tcW w:w="2125" w:type="dxa"/>
            <w:shd w:val="clear" w:color="auto" w:fill="auto"/>
            <w:noWrap/>
            <w:vAlign w:val="bottom"/>
          </w:tcPr>
          <w:p w14:paraId="71E64AB5"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Szanyó</w:t>
            </w:r>
          </w:p>
        </w:tc>
        <w:tc>
          <w:tcPr>
            <w:tcW w:w="1418" w:type="dxa"/>
            <w:shd w:val="clear" w:color="auto" w:fill="auto"/>
            <w:noWrap/>
            <w:vAlign w:val="bottom"/>
          </w:tcPr>
          <w:p w14:paraId="2ACCE749" w14:textId="2BF76B6A" w:rsidR="008B0567" w:rsidRPr="008B0567" w:rsidRDefault="008B0567" w:rsidP="008B0567">
            <w:pPr>
              <w:spacing w:after="0" w:line="240" w:lineRule="auto"/>
              <w:rPr>
                <w:rFonts w:eastAsia="Times New Roman" w:cs="Times New Roman"/>
                <w:color w:val="000000"/>
                <w:sz w:val="20"/>
                <w:szCs w:val="20"/>
                <w:lang w:eastAsia="sk-SK"/>
              </w:rPr>
            </w:pPr>
            <w:proofErr w:type="spellStart"/>
            <w:r w:rsidRPr="008B0567">
              <w:rPr>
                <w:rFonts w:eastAsia="Times New Roman" w:cs="Times New Roman"/>
                <w:color w:val="000000"/>
                <w:sz w:val="20"/>
                <w:szCs w:val="20"/>
                <w:lang w:eastAsia="sk-SK"/>
              </w:rPr>
              <w:t>Ga</w:t>
            </w:r>
            <w:r w:rsidR="006E18CD">
              <w:rPr>
                <w:rFonts w:eastAsia="Times New Roman" w:cs="Times New Roman"/>
                <w:color w:val="000000"/>
                <w:sz w:val="20"/>
                <w:szCs w:val="20"/>
                <w:lang w:eastAsia="sk-SK"/>
              </w:rPr>
              <w:t>b</w:t>
            </w:r>
            <w:r w:rsidRPr="008B0567">
              <w:rPr>
                <w:rFonts w:eastAsia="Times New Roman" w:cs="Times New Roman"/>
                <w:color w:val="000000"/>
                <w:sz w:val="20"/>
                <w:szCs w:val="20"/>
                <w:lang w:eastAsia="sk-SK"/>
              </w:rPr>
              <w:t>riella</w:t>
            </w:r>
            <w:proofErr w:type="spellEnd"/>
          </w:p>
        </w:tc>
        <w:tc>
          <w:tcPr>
            <w:tcW w:w="850" w:type="dxa"/>
            <w:shd w:val="clear" w:color="auto" w:fill="auto"/>
            <w:noWrap/>
            <w:vAlign w:val="bottom"/>
          </w:tcPr>
          <w:p w14:paraId="11D193CB"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DoPČ</w:t>
            </w:r>
          </w:p>
        </w:tc>
        <w:tc>
          <w:tcPr>
            <w:tcW w:w="2693" w:type="dxa"/>
          </w:tcPr>
          <w:p w14:paraId="301F9608"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 xml:space="preserve">Logopéd </w:t>
            </w:r>
          </w:p>
        </w:tc>
      </w:tr>
      <w:tr w:rsidR="008B0567" w:rsidRPr="008B0567" w14:paraId="771F0DC2" w14:textId="77777777" w:rsidTr="00FD6C78">
        <w:trPr>
          <w:trHeight w:val="70"/>
        </w:trPr>
        <w:tc>
          <w:tcPr>
            <w:tcW w:w="1129" w:type="dxa"/>
          </w:tcPr>
          <w:p w14:paraId="0A3D4B90" w14:textId="3572A0C8"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4</w:t>
            </w:r>
            <w:r w:rsidR="00D35681">
              <w:rPr>
                <w:rFonts w:eastAsia="Times New Roman" w:cs="Times New Roman"/>
                <w:color w:val="000000"/>
                <w:sz w:val="20"/>
                <w:szCs w:val="20"/>
                <w:lang w:eastAsia="sk-SK"/>
              </w:rPr>
              <w:t>4</w:t>
            </w:r>
          </w:p>
        </w:tc>
        <w:tc>
          <w:tcPr>
            <w:tcW w:w="852" w:type="dxa"/>
            <w:shd w:val="clear" w:color="auto" w:fill="auto"/>
            <w:noWrap/>
            <w:vAlign w:val="bottom"/>
          </w:tcPr>
          <w:p w14:paraId="6C887D7F"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Mgr.</w:t>
            </w:r>
          </w:p>
        </w:tc>
        <w:tc>
          <w:tcPr>
            <w:tcW w:w="2125" w:type="dxa"/>
            <w:shd w:val="clear" w:color="auto" w:fill="auto"/>
            <w:noWrap/>
            <w:vAlign w:val="bottom"/>
          </w:tcPr>
          <w:p w14:paraId="4B435517"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Lucskay</w:t>
            </w:r>
          </w:p>
        </w:tc>
        <w:tc>
          <w:tcPr>
            <w:tcW w:w="1418" w:type="dxa"/>
            <w:shd w:val="clear" w:color="auto" w:fill="auto"/>
            <w:noWrap/>
            <w:vAlign w:val="bottom"/>
          </w:tcPr>
          <w:p w14:paraId="7124392E"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Henrieta</w:t>
            </w:r>
          </w:p>
        </w:tc>
        <w:tc>
          <w:tcPr>
            <w:tcW w:w="850" w:type="dxa"/>
            <w:shd w:val="clear" w:color="auto" w:fill="auto"/>
            <w:noWrap/>
            <w:vAlign w:val="bottom"/>
          </w:tcPr>
          <w:p w14:paraId="15B29426" w14:textId="77777777" w:rsidR="008B0567" w:rsidRPr="008B0567" w:rsidRDefault="008B0567" w:rsidP="008B0567">
            <w:pPr>
              <w:spacing w:after="0" w:line="240" w:lineRule="auto"/>
              <w:jc w:val="right"/>
              <w:rPr>
                <w:rFonts w:eastAsia="Times New Roman" w:cs="Times New Roman"/>
                <w:color w:val="000000"/>
                <w:sz w:val="20"/>
                <w:szCs w:val="20"/>
                <w:lang w:eastAsia="sk-SK"/>
              </w:rPr>
            </w:pPr>
            <w:r w:rsidRPr="008B0567">
              <w:rPr>
                <w:rFonts w:eastAsia="Times New Roman" w:cs="Times New Roman"/>
                <w:color w:val="000000"/>
                <w:sz w:val="20"/>
                <w:szCs w:val="20"/>
                <w:lang w:eastAsia="sk-SK"/>
              </w:rPr>
              <w:t>37,5</w:t>
            </w:r>
          </w:p>
        </w:tc>
        <w:tc>
          <w:tcPr>
            <w:tcW w:w="2693" w:type="dxa"/>
          </w:tcPr>
          <w:p w14:paraId="7EEA21C9" w14:textId="77777777" w:rsidR="008B0567" w:rsidRPr="008B0567" w:rsidRDefault="008B0567"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Asistent učiteľa</w:t>
            </w:r>
          </w:p>
        </w:tc>
      </w:tr>
      <w:tr w:rsidR="00EA0B71" w:rsidRPr="008B0567" w14:paraId="25125182" w14:textId="77777777" w:rsidTr="00FD6C78">
        <w:trPr>
          <w:trHeight w:val="70"/>
        </w:trPr>
        <w:tc>
          <w:tcPr>
            <w:tcW w:w="1129" w:type="dxa"/>
          </w:tcPr>
          <w:p w14:paraId="7D5FC17C" w14:textId="4BDD051A" w:rsidR="00EA0B71" w:rsidRPr="008B0567" w:rsidRDefault="00EA0B71"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4</w:t>
            </w:r>
            <w:r w:rsidR="00D35681">
              <w:rPr>
                <w:rFonts w:eastAsia="Times New Roman" w:cs="Times New Roman"/>
                <w:color w:val="000000"/>
                <w:sz w:val="20"/>
                <w:szCs w:val="20"/>
                <w:lang w:eastAsia="sk-SK"/>
              </w:rPr>
              <w:t>5</w:t>
            </w:r>
          </w:p>
        </w:tc>
        <w:tc>
          <w:tcPr>
            <w:tcW w:w="852" w:type="dxa"/>
            <w:shd w:val="clear" w:color="auto" w:fill="auto"/>
            <w:noWrap/>
            <w:vAlign w:val="bottom"/>
          </w:tcPr>
          <w:p w14:paraId="5D8EB58B" w14:textId="77777777" w:rsidR="00EA0B71" w:rsidRPr="008B0567" w:rsidRDefault="00EA0B71"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Mgr.</w:t>
            </w:r>
          </w:p>
        </w:tc>
        <w:tc>
          <w:tcPr>
            <w:tcW w:w="2125" w:type="dxa"/>
            <w:shd w:val="clear" w:color="auto" w:fill="auto"/>
            <w:noWrap/>
            <w:vAlign w:val="bottom"/>
          </w:tcPr>
          <w:p w14:paraId="46D78D4E" w14:textId="77777777" w:rsidR="00EA0B71" w:rsidRPr="008B0567" w:rsidRDefault="00EA0B71"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Majerová</w:t>
            </w:r>
          </w:p>
        </w:tc>
        <w:tc>
          <w:tcPr>
            <w:tcW w:w="1418" w:type="dxa"/>
            <w:shd w:val="clear" w:color="auto" w:fill="auto"/>
            <w:noWrap/>
            <w:vAlign w:val="bottom"/>
          </w:tcPr>
          <w:p w14:paraId="5654D42F" w14:textId="77777777" w:rsidR="00EA0B71" w:rsidRPr="008B0567" w:rsidRDefault="00EA0B71" w:rsidP="008B0567">
            <w:pPr>
              <w:spacing w:after="0" w:line="240" w:lineRule="auto"/>
              <w:rPr>
                <w:rFonts w:eastAsia="Times New Roman" w:cs="Times New Roman"/>
                <w:color w:val="000000"/>
                <w:sz w:val="20"/>
                <w:szCs w:val="20"/>
                <w:lang w:eastAsia="sk-SK"/>
              </w:rPr>
            </w:pPr>
            <w:r>
              <w:rPr>
                <w:rFonts w:eastAsia="Times New Roman" w:cs="Times New Roman"/>
                <w:color w:val="000000"/>
                <w:sz w:val="20"/>
                <w:szCs w:val="20"/>
                <w:lang w:eastAsia="sk-SK"/>
              </w:rPr>
              <w:t>Margita</w:t>
            </w:r>
          </w:p>
        </w:tc>
        <w:tc>
          <w:tcPr>
            <w:tcW w:w="850" w:type="dxa"/>
            <w:shd w:val="clear" w:color="auto" w:fill="auto"/>
            <w:noWrap/>
            <w:vAlign w:val="bottom"/>
          </w:tcPr>
          <w:p w14:paraId="0F5CE9AA" w14:textId="77777777" w:rsidR="00EA0B71" w:rsidRPr="008B0567" w:rsidRDefault="00EA0B71" w:rsidP="008B0567">
            <w:pPr>
              <w:spacing w:after="0" w:line="240" w:lineRule="auto"/>
              <w:jc w:val="right"/>
              <w:rPr>
                <w:rFonts w:eastAsia="Times New Roman" w:cs="Times New Roman"/>
                <w:color w:val="000000"/>
                <w:sz w:val="20"/>
                <w:szCs w:val="20"/>
                <w:lang w:eastAsia="sk-SK"/>
              </w:rPr>
            </w:pPr>
            <w:r>
              <w:rPr>
                <w:rFonts w:eastAsia="Times New Roman" w:cs="Times New Roman"/>
                <w:color w:val="000000"/>
                <w:sz w:val="20"/>
                <w:szCs w:val="20"/>
                <w:lang w:eastAsia="sk-SK"/>
              </w:rPr>
              <w:t>23</w:t>
            </w:r>
          </w:p>
        </w:tc>
        <w:tc>
          <w:tcPr>
            <w:tcW w:w="2693" w:type="dxa"/>
          </w:tcPr>
          <w:p w14:paraId="7A7CE962" w14:textId="77777777" w:rsidR="00EA0B71" w:rsidRPr="008B0567" w:rsidRDefault="00EA0B71" w:rsidP="008B0567">
            <w:pPr>
              <w:spacing w:after="0" w:line="240" w:lineRule="auto"/>
              <w:rPr>
                <w:rFonts w:eastAsia="Times New Roman" w:cs="Times New Roman"/>
                <w:color w:val="000000"/>
                <w:sz w:val="20"/>
                <w:szCs w:val="20"/>
                <w:lang w:eastAsia="sk-SK"/>
              </w:rPr>
            </w:pPr>
            <w:r w:rsidRPr="008B0567">
              <w:rPr>
                <w:rFonts w:eastAsia="Times New Roman" w:cs="Times New Roman"/>
                <w:color w:val="000000"/>
                <w:sz w:val="20"/>
                <w:szCs w:val="20"/>
                <w:lang w:eastAsia="sk-SK"/>
              </w:rPr>
              <w:t>Učiteľ 1. stupňa</w:t>
            </w:r>
            <w:r>
              <w:rPr>
                <w:rFonts w:eastAsia="Times New Roman" w:cs="Times New Roman"/>
                <w:color w:val="000000"/>
                <w:sz w:val="20"/>
                <w:szCs w:val="20"/>
                <w:lang w:eastAsia="sk-SK"/>
              </w:rPr>
              <w:t xml:space="preserve"> (</w:t>
            </w:r>
            <w:proofErr w:type="spellStart"/>
            <w:r>
              <w:rPr>
                <w:rFonts w:eastAsia="Times New Roman" w:cs="Times New Roman"/>
                <w:color w:val="000000"/>
                <w:sz w:val="20"/>
                <w:szCs w:val="20"/>
                <w:lang w:eastAsia="sk-SK"/>
              </w:rPr>
              <w:t>zast</w:t>
            </w:r>
            <w:proofErr w:type="spellEnd"/>
            <w:r>
              <w:rPr>
                <w:rFonts w:eastAsia="Times New Roman" w:cs="Times New Roman"/>
                <w:color w:val="000000"/>
                <w:sz w:val="20"/>
                <w:szCs w:val="20"/>
                <w:lang w:eastAsia="sk-SK"/>
              </w:rPr>
              <w:t>)</w:t>
            </w:r>
          </w:p>
        </w:tc>
      </w:tr>
    </w:tbl>
    <w:p w14:paraId="4ACDBA46" w14:textId="77777777" w:rsidR="006570C9" w:rsidRPr="006570C9" w:rsidRDefault="006570C9" w:rsidP="006570C9">
      <w:pPr>
        <w:tabs>
          <w:tab w:val="left" w:pos="0"/>
          <w:tab w:val="left" w:pos="284"/>
        </w:tabs>
        <w:autoSpaceDE w:val="0"/>
        <w:autoSpaceDN w:val="0"/>
        <w:adjustRightInd w:val="0"/>
        <w:spacing w:after="0" w:line="240" w:lineRule="auto"/>
        <w:rPr>
          <w:rFonts w:asciiTheme="minorHAnsi" w:hAnsiTheme="minorHAnsi"/>
          <w:b/>
          <w:bCs/>
          <w:color w:val="FFFFFF" w:themeColor="background1"/>
          <w:spacing w:val="-10"/>
          <w:w w:val="95"/>
          <w:kern w:val="40"/>
          <w:sz w:val="16"/>
          <w:szCs w:val="16"/>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70C9">
        <w:rPr>
          <w:noProof/>
          <w:spacing w:val="-10"/>
          <w:lang w:val="en-US"/>
        </w:rPr>
        <mc:AlternateContent>
          <mc:Choice Requires="wps">
            <w:drawing>
              <wp:anchor distT="0" distB="0" distL="114300" distR="114300" simplePos="0" relativeHeight="251694592" behindDoc="1" locked="0" layoutInCell="1" allowOverlap="1" wp14:anchorId="6CFCA84F" wp14:editId="33D1C9DA">
                <wp:simplePos x="0" y="0"/>
                <wp:positionH relativeFrom="margin">
                  <wp:align>right</wp:align>
                </wp:positionH>
                <wp:positionV relativeFrom="paragraph">
                  <wp:posOffset>274955</wp:posOffset>
                </wp:positionV>
                <wp:extent cx="5760720" cy="426720"/>
                <wp:effectExtent l="0" t="0" r="0" b="0"/>
                <wp:wrapTight wrapText="bothSides">
                  <wp:wrapPolygon edited="0">
                    <wp:start x="0" y="0"/>
                    <wp:lineTo x="0" y="20250"/>
                    <wp:lineTo x="21500" y="20250"/>
                    <wp:lineTo x="21500" y="0"/>
                    <wp:lineTo x="0" y="0"/>
                  </wp:wrapPolygon>
                </wp:wrapTight>
                <wp:docPr id="19" name="Szövegdoboz 52"/>
                <wp:cNvGraphicFramePr/>
                <a:graphic xmlns:a="http://schemas.openxmlformats.org/drawingml/2006/main">
                  <a:graphicData uri="http://schemas.microsoft.com/office/word/2010/wordprocessingShape">
                    <wps:wsp>
                      <wps:cNvSpPr txBox="1"/>
                      <wps:spPr>
                        <a:xfrm>
                          <a:off x="0" y="0"/>
                          <a:ext cx="5760720" cy="426720"/>
                        </a:xfrm>
                        <a:prstGeom prst="rect">
                          <a:avLst/>
                        </a:prstGeom>
                        <a:solidFill>
                          <a:srgbClr val="4F81BD">
                            <a:lumMod val="60000"/>
                            <a:lumOff val="40000"/>
                          </a:srgbClr>
                        </a:solidFill>
                        <a:ln>
                          <a:noFill/>
                        </a:ln>
                        <a:effectLst/>
                      </wps:spPr>
                      <wps:txbx>
                        <w:txbxContent>
                          <w:p w14:paraId="6D8FA2AD" w14:textId="77777777" w:rsidR="007D4D1F" w:rsidRPr="008630C4" w:rsidRDefault="007D4D1F" w:rsidP="006570C9">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XI </w:t>
                            </w:r>
                            <w:r w:rsidRPr="006570C9">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Materiálno-technické a priestorové podmienky</w:t>
                            </w:r>
                            <w:r w:rsidRPr="006570C9">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CA84F" id="_x0000_s1039" type="#_x0000_t202" style="position:absolute;margin-left:402.4pt;margin-top:21.65pt;width:453.6pt;height:33.6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" fillcolor="#95b3d7" stroked="f">
                <v:textbox>
                  <w:txbxContent>
                    <w:p w14:paraId="6D8FA2AD" w14:textId="77777777" w:rsidR="007D4D1F" w:rsidRPr="008630C4" w:rsidRDefault="007D4D1F" w:rsidP="006570C9">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XI </w:t>
                      </w:r>
                      <w:r w:rsidRPr="006570C9">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Materiálno-technické a priestorové podmienky</w:t>
                      </w:r>
                      <w:r w:rsidRPr="006570C9">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txbxContent>
                </v:textbox>
                <w10:wrap type="tight" anchorx="margin"/>
              </v:shape>
            </w:pict>
          </mc:Fallback>
        </mc:AlternateContent>
      </w:r>
    </w:p>
    <w:p w14:paraId="516FE54C" w14:textId="79F0A1B8" w:rsidR="000027DE" w:rsidRPr="006570C9" w:rsidRDefault="000027DE" w:rsidP="00E22267">
      <w:pPr>
        <w:tabs>
          <w:tab w:val="left" w:pos="0"/>
          <w:tab w:val="left" w:pos="284"/>
        </w:tabs>
        <w:autoSpaceDE w:val="0"/>
        <w:autoSpaceDN w:val="0"/>
        <w:adjustRightInd w:val="0"/>
        <w:spacing w:before="120" w:after="0" w:line="240" w:lineRule="auto"/>
        <w:jc w:val="both"/>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8B7">
        <w:rPr>
          <w:spacing w:val="-10"/>
          <w:kern w:val="40"/>
        </w:rPr>
        <w:t>Škola má zriadené odborné učebne pre fyziku, chémiu, biológiu, techniku, dve učebne výpočtovej techniky a cvičnú kuchyňu. Pre ost</w:t>
      </w:r>
      <w:r>
        <w:rPr>
          <w:spacing w:val="-10"/>
          <w:kern w:val="40"/>
        </w:rPr>
        <w:t>atné predmety je k dispozícii 24 štandardných tried a multifunkčná učebňa</w:t>
      </w:r>
      <w:r w:rsidRPr="00A658B7">
        <w:rPr>
          <w:spacing w:val="-10"/>
          <w:kern w:val="40"/>
        </w:rPr>
        <w:t xml:space="preserve"> vybavená multimediálnou technikou. Vybavenie tried sa postupne obnovuje, každoročne sa dokupujú a vymieňajú žiacke lavice a stoličky. Priebežne sa inštalujú interaktívne tabule v triedach. Pravidelne sa maľujú triedy. </w:t>
      </w:r>
      <w:r w:rsidRPr="00A658B7">
        <w:rPr>
          <w:spacing w:val="-10"/>
          <w:kern w:val="40"/>
          <w:lang w:eastAsia="cs-CZ"/>
        </w:rPr>
        <w:t>V júni 2011 bola dokončená rekonštrukcia. Predmetom rekonštrukcie a zníženia energetickej náročnosti školy bola obnova a vykonanie opráv, výmena a modernizácia stavebných konštrukcií, realizácie novej elektroinštalácie. Ďalej sa previedlo zateplenie striech  a výmena okien. Uskutočnila sa aj modernizácia ústredného kúrenia. Pre pohyb imobilných osôb sa pri jednotlivých vstupoch na prízemí vybudovali bezbariérové prístupy. Ďalším predmetom prác bolo aj vnútorné vybudovan</w:t>
      </w:r>
      <w:r>
        <w:rPr>
          <w:spacing w:val="-10"/>
          <w:kern w:val="40"/>
          <w:lang w:eastAsia="cs-CZ"/>
        </w:rPr>
        <w:t xml:space="preserve">ie učební výpočtovou technikou </w:t>
      </w:r>
      <w:r w:rsidRPr="00A658B7">
        <w:rPr>
          <w:spacing w:val="-10"/>
          <w:kern w:val="40"/>
          <w:lang w:eastAsia="cs-CZ"/>
        </w:rPr>
        <w:t xml:space="preserve">a vybavenie pre telesne postihnutých: schodolez. Naša škola je nadpriemerne vybavená učebnými pomôckami a odbornými učebňami. </w:t>
      </w:r>
      <w:r w:rsidRPr="00A658B7">
        <w:rPr>
          <w:spacing w:val="-10"/>
          <w:kern w:val="40"/>
        </w:rPr>
        <w:t>V celej budove školy je zabezpečené pripojenie na internet. Vo viacerých odborných učebniach je inštalovaný dataprojektor s prenosným počítačom, v</w:t>
      </w:r>
      <w:r>
        <w:rPr>
          <w:spacing w:val="-10"/>
          <w:kern w:val="40"/>
        </w:rPr>
        <w:t xml:space="preserve"> 3 triedach a </w:t>
      </w:r>
      <w:r w:rsidRPr="00A658B7">
        <w:rPr>
          <w:spacing w:val="-10"/>
          <w:kern w:val="40"/>
        </w:rPr>
        <w:t xml:space="preserve">učebniach biológie, techniky a fyziky aj s interaktívnou tabuľou. Škola je monitorovaná kamerovým bezpečnostným systémom. Všetky priestory spĺňajú hygienické normy a umožňujú plne realizovať zvolené učebné varianty. Škola používa zakúpený informačný systém s databázou žiakov, učiteľov, tried a majetku. Pomocou tohto softvéru realizuje aj rozvrh hodín a zastupovanie neprítomných učiteľov. Prepojenie tohto systému </w:t>
      </w:r>
      <w:r w:rsidRPr="00A658B7">
        <w:rPr>
          <w:spacing w:val="-10"/>
          <w:kern w:val="40"/>
        </w:rPr>
        <w:lastRenderedPageBreak/>
        <w:t xml:space="preserve">so stránkou školy a internetovou žiackou knižkou poskytuje dostatočnú informovanosť žiakov a rodičov. Škola má dobre fungujúcu informačnú sieť, prostredníctvom svojej web-stránky pravidelne informuje o svojich aktivitách, harmonograme činnosti, projektoch a súťažiach. V kabinetoch sú inštalované počítače s pripojením do tohto systému i na internet, väčšina počítačov však zaostáva za potrebným výkonovým štandardom a bude nutné ich v budúcnosti vymeniť. Vybavenie kabinetných a predmetových zbierok sa každoročne dopĺňa o nové učebné pomôcky, zakupujú sa rôzne multimediálne programy, ktoré sa používajú pri výuke. Pre potreby telesnej výchovy škola používa telocvičňu, multifunkčné ihrisko a športový areál. Škola má dve školské knižnice a dve sklady učebníc. Stravovanie pre žiakov i ostatných zamestnancov školy zabezpečuje školská </w:t>
      </w:r>
      <w:r w:rsidRPr="00194DFA">
        <w:rPr>
          <w:spacing w:val="-10"/>
          <w:kern w:val="40"/>
        </w:rPr>
        <w:t>jedáleň pri ZŠ ČSA 15 Moldava nad Bodvou</w:t>
      </w:r>
      <w:r>
        <w:rPr>
          <w:spacing w:val="-10"/>
          <w:kern w:val="40"/>
        </w:rPr>
        <w:t xml:space="preserve"> a výdajňová školská jedáleň zriadená v priestotoch školy</w:t>
      </w:r>
      <w:r w:rsidRPr="00194DFA">
        <w:rPr>
          <w:spacing w:val="-10"/>
          <w:kern w:val="40"/>
        </w:rPr>
        <w:t xml:space="preserve">. </w:t>
      </w:r>
      <w:r>
        <w:rPr>
          <w:spacing w:val="-10"/>
          <w:kern w:val="40"/>
        </w:rPr>
        <w:t xml:space="preserve">Od septembra 2016, za zísakné financie z rozvojových projektov MŠVVaŠ SR, bolo päť tried nultého ročníka vybavených Montessori pomôckami. </w:t>
      </w:r>
      <w:r w:rsidR="00992BC7">
        <w:rPr>
          <w:spacing w:val="-10"/>
          <w:kern w:val="40"/>
        </w:rPr>
        <w:t>Pomocou finančných prostriedkov z</w:t>
      </w:r>
      <w:r w:rsidR="001860EA">
        <w:rPr>
          <w:spacing w:val="-10"/>
          <w:kern w:val="40"/>
        </w:rPr>
        <w:t> rôznych projektov sa zriadilo detské dopravné ihrisko, kútik senzorickej telesnej výchovy. V školskom roku 2018/2019 sa rozšírilo technické vybavenie ďalších 6 učební interaktívnymi tabuľami</w:t>
      </w:r>
      <w:r w:rsidR="008F7559">
        <w:rPr>
          <w:spacing w:val="-10"/>
          <w:kern w:val="40"/>
        </w:rPr>
        <w:t>, v </w:t>
      </w:r>
      <w:proofErr w:type="spellStart"/>
      <w:r w:rsidR="008F7559">
        <w:rPr>
          <w:spacing w:val="-10"/>
          <w:kern w:val="40"/>
        </w:rPr>
        <w:t>šk.roku</w:t>
      </w:r>
      <w:proofErr w:type="spellEnd"/>
      <w:r w:rsidR="008F7559">
        <w:rPr>
          <w:spacing w:val="-10"/>
          <w:kern w:val="40"/>
        </w:rPr>
        <w:t xml:space="preserve"> 2019/2020 bolo zakúpených 7 notebookov a 1 osobný počítač.</w:t>
      </w:r>
    </w:p>
    <w:p w14:paraId="4CBC7498" w14:textId="77777777" w:rsidR="00AF518F" w:rsidRDefault="00AF518F" w:rsidP="00D65096">
      <w:pPr>
        <w:tabs>
          <w:tab w:val="left" w:pos="284"/>
        </w:tabs>
        <w:spacing w:after="0" w:line="240" w:lineRule="auto"/>
        <w:jc w:val="both"/>
        <w:rPr>
          <w:rFonts w:eastAsia="Times New Roman" w:cs="Tahoma"/>
          <w:spacing w:val="-10"/>
          <w:lang w:eastAsia="sk-SK"/>
        </w:rPr>
      </w:pPr>
    </w:p>
    <w:p w14:paraId="74D1B8D7" w14:textId="77777777" w:rsidR="00AF518F" w:rsidRDefault="006570C9" w:rsidP="00D65096">
      <w:pPr>
        <w:tabs>
          <w:tab w:val="left" w:pos="284"/>
        </w:tabs>
        <w:spacing w:after="0" w:line="240" w:lineRule="auto"/>
        <w:jc w:val="both"/>
        <w:rPr>
          <w:rFonts w:eastAsia="Times New Roman" w:cs="Tahoma"/>
          <w:spacing w:val="-10"/>
          <w:lang w:eastAsia="sk-SK"/>
        </w:rPr>
      </w:pPr>
      <w:r w:rsidRPr="006570C9">
        <w:rPr>
          <w:noProof/>
          <w:spacing w:val="-10"/>
          <w:lang w:val="en-US"/>
        </w:rPr>
        <mc:AlternateContent>
          <mc:Choice Requires="wps">
            <w:drawing>
              <wp:anchor distT="0" distB="0" distL="114300" distR="114300" simplePos="0" relativeHeight="251696640" behindDoc="1" locked="0" layoutInCell="1" allowOverlap="1" wp14:anchorId="12397103" wp14:editId="40B13823">
                <wp:simplePos x="0" y="0"/>
                <wp:positionH relativeFrom="margin">
                  <wp:posOffset>0</wp:posOffset>
                </wp:positionH>
                <wp:positionV relativeFrom="paragraph">
                  <wp:posOffset>167005</wp:posOffset>
                </wp:positionV>
                <wp:extent cx="5760720" cy="1828800"/>
                <wp:effectExtent l="0" t="0" r="0" b="6985"/>
                <wp:wrapTight wrapText="bothSides">
                  <wp:wrapPolygon edited="0">
                    <wp:start x="0" y="0"/>
                    <wp:lineTo x="0" y="21193"/>
                    <wp:lineTo x="21500" y="21193"/>
                    <wp:lineTo x="21500" y="0"/>
                    <wp:lineTo x="0" y="0"/>
                  </wp:wrapPolygon>
                </wp:wrapTight>
                <wp:docPr id="20"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29EFBB71" w14:textId="77777777" w:rsidR="007D4D1F" w:rsidRPr="008630C4" w:rsidRDefault="007D4D1F" w:rsidP="006570C9">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XII </w:t>
                            </w:r>
                            <w:r w:rsidRPr="006570C9">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Podmienky na zaistenie bezpečnosti a ochrany zdravia pri výchove a vzdelávaní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97103" id="_x0000_s1040" type="#_x0000_t202" style="position:absolute;left:0;text-align:left;margin-left:0;margin-top:13.15pt;width:453.6pt;height:2in;z-index:-251619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" fillcolor="#95b3d7" stroked="f">
                <v:textbox style="mso-fit-shape-to-text:t">
                  <w:txbxContent>
                    <w:p w14:paraId="29EFBB71" w14:textId="77777777" w:rsidR="007D4D1F" w:rsidRPr="008630C4" w:rsidRDefault="007D4D1F" w:rsidP="006570C9">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XII </w:t>
                      </w:r>
                      <w:r w:rsidRPr="006570C9">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Podmienky na zaistenie bezpečnosti a ochrany zdravia pri výchove a vzdelávaní</w:t>
                      </w:r>
                    </w:p>
                  </w:txbxContent>
                </v:textbox>
                <w10:wrap type="tight" anchorx="margin"/>
              </v:shape>
            </w:pict>
          </mc:Fallback>
        </mc:AlternateContent>
      </w:r>
    </w:p>
    <w:p w14:paraId="2CAD1734" w14:textId="77777777" w:rsidR="00E22267" w:rsidRPr="00A658B7" w:rsidRDefault="00E22267" w:rsidP="00E22267">
      <w:pPr>
        <w:tabs>
          <w:tab w:val="left" w:pos="284"/>
        </w:tabs>
        <w:spacing w:after="0" w:line="240" w:lineRule="auto"/>
        <w:jc w:val="both"/>
        <w:rPr>
          <w:spacing w:val="-10"/>
          <w:kern w:val="40"/>
        </w:rPr>
      </w:pPr>
      <w:r w:rsidRPr="00A658B7">
        <w:rPr>
          <w:spacing w:val="-10"/>
          <w:kern w:val="40"/>
        </w:rPr>
        <w:t>Priestory školy poskytujú bezpečné prostredie na vyučovanie. Sú vybavené a udržiavané predpísaným spôsobom. Každoročne na začiatku školského roka a priebežne pred začatím školských prázdnin sa vykonávajú poučenia žiakov:</w:t>
      </w:r>
    </w:p>
    <w:p w14:paraId="075FEC8D" w14:textId="77777777" w:rsidR="00E22267" w:rsidRPr="00A658B7" w:rsidRDefault="00E22267" w:rsidP="00E22267">
      <w:pPr>
        <w:pStyle w:val="Odsekzoznamu"/>
        <w:numPr>
          <w:ilvl w:val="0"/>
          <w:numId w:val="3"/>
        </w:numPr>
        <w:tabs>
          <w:tab w:val="left" w:pos="284"/>
        </w:tabs>
        <w:spacing w:after="0" w:line="240" w:lineRule="auto"/>
        <w:ind w:left="0" w:firstLine="0"/>
        <w:jc w:val="both"/>
        <w:rPr>
          <w:spacing w:val="-10"/>
          <w:kern w:val="40"/>
        </w:rPr>
      </w:pPr>
      <w:r w:rsidRPr="00A658B7">
        <w:rPr>
          <w:spacing w:val="-10"/>
          <w:kern w:val="40"/>
        </w:rPr>
        <w:t>o bezpečnosti a ochrane zdravia</w:t>
      </w:r>
    </w:p>
    <w:p w14:paraId="06029BB7" w14:textId="77777777" w:rsidR="00E22267" w:rsidRPr="00A658B7" w:rsidRDefault="00E22267" w:rsidP="00E22267">
      <w:pPr>
        <w:pStyle w:val="Odsekzoznamu"/>
        <w:numPr>
          <w:ilvl w:val="0"/>
          <w:numId w:val="3"/>
        </w:numPr>
        <w:tabs>
          <w:tab w:val="left" w:pos="284"/>
        </w:tabs>
        <w:spacing w:after="0" w:line="240" w:lineRule="auto"/>
        <w:ind w:left="0" w:firstLine="0"/>
        <w:jc w:val="both"/>
        <w:rPr>
          <w:spacing w:val="-10"/>
          <w:kern w:val="40"/>
        </w:rPr>
      </w:pPr>
      <w:r w:rsidRPr="00A658B7">
        <w:rPr>
          <w:spacing w:val="-10"/>
          <w:kern w:val="40"/>
        </w:rPr>
        <w:t>o požiarnej ochrane</w:t>
      </w:r>
    </w:p>
    <w:p w14:paraId="2D1C81B1" w14:textId="77777777" w:rsidR="00E22267" w:rsidRPr="00A658B7" w:rsidRDefault="00E22267" w:rsidP="00E22267">
      <w:pPr>
        <w:pStyle w:val="Odsekzoznamu"/>
        <w:numPr>
          <w:ilvl w:val="0"/>
          <w:numId w:val="3"/>
        </w:numPr>
        <w:tabs>
          <w:tab w:val="left" w:pos="284"/>
        </w:tabs>
        <w:spacing w:after="0" w:line="240" w:lineRule="auto"/>
        <w:ind w:left="0" w:firstLine="0"/>
        <w:jc w:val="both"/>
        <w:rPr>
          <w:spacing w:val="-10"/>
          <w:kern w:val="40"/>
        </w:rPr>
      </w:pPr>
      <w:r w:rsidRPr="00A658B7">
        <w:rPr>
          <w:spacing w:val="-10"/>
          <w:kern w:val="40"/>
        </w:rPr>
        <w:t>o zásadách evakuácie žiakov</w:t>
      </w:r>
    </w:p>
    <w:p w14:paraId="39A81E58" w14:textId="77777777" w:rsidR="00E22267" w:rsidRDefault="00E22267" w:rsidP="00E22267">
      <w:pPr>
        <w:tabs>
          <w:tab w:val="left" w:pos="284"/>
        </w:tabs>
        <w:spacing w:after="0" w:line="240" w:lineRule="auto"/>
        <w:jc w:val="both"/>
        <w:rPr>
          <w:spacing w:val="-10"/>
          <w:kern w:val="40"/>
        </w:rPr>
      </w:pPr>
      <w:r w:rsidRPr="00A658B7">
        <w:rPr>
          <w:spacing w:val="-10"/>
          <w:kern w:val="40"/>
        </w:rPr>
        <w:t xml:space="preserve"> Poučenia vykonávajú triedni učitelia v rámci triednických hodín, ktoré sú blokovo zaraďované na začiatok školského roka. Podobným spôsobom s týmito pravidlami sú rodičia oboznamovaní počas prvého stretnutia rodičovského združenia prostredníctvom triednych učiteľov. Tieto skutočnosti sa písomne archivujú a sú overené podpismi žiakov a rodičov. Evakuačné plány a schémy sú zverejnené v spoločných priestoroch školy. Nácviky evakuácie budovy školy sa vykonávajú ročne. Na začiatku školského roka sa vykonávajú poučenia žiakov o pravidlách práce v odborných učebniach. Tieto poučenia zabezpečujú vyučujúci a sú zverejnené v písomnej podobe v jednotlivých odborných učebniach. Úvodné hodiny telesnej výchovy v každej triede sú zamerané na poučenie žiakov o pravidlách správania sa v priestoroch vyčlenených na telesnú výchovu. Žiaci so zdravotným obmedzením majú možnosť podať žiadosť o oslobodenie z telesnej výchovy. Pred exkurziami a výletmi sú žiaci oboznamovaní s bezpečnostnými opatreniami počas trvania školskej akcie. Súčasťou pedagogického kolektívu v škole prírody je vyškolený zdravotník. Odbornú lekársku starostlivosť zabezpečuje blízke zdravotnícke stredisko. Za bezpečnosť počas organizovaných presunov žiakov mimo školského areálu zodpovedá organizátor (pedagóg školy), prípadne pedagogický vedúci presunu. Technický pracovník školy (školník) zabezpečuje, aby vonkajší areál školy (predovšetkým prístupové cesty - chodníky) bol udržiavaný v bezpečnom stave aj v prípade nepriaznivých poveternostných podmienok. Škola vykonáva vstupné inštruktáže a pravidelné školenia svojich zamestnancov v tejto oblasti prostredníctvom odborného pracovníka. Školenia sa uskutočňujú v pravidelných ročných cykloch v zmysle platných zákonných predpisov. Škola má vypracovaný svoj „Požiarny štatút“, „Pravidlá o bezpečnosti a ochrane zdravia pri práci“, „Prevádzkový predpis kontroly elektrického zariadenia“, „Úlohy preventívnych a ochranných služieb“ a „Prehľad odborných kontrol elektrických, plynových, tlakových a ostatných zariadení“. Poučenia zamerané na ochranu zdravia sa uskutočňujú aj v rámci prierezových tém v každom ročníku. Pôsobenie školy v oblasti bezpečnosti je orientované predovšetkým na preventívne opatrenia, ktoré majú minimalizovať frekvenciu vzniku situácií ohrozujúcich zdravie účastníka výchovno-vzdelávacieho p</w:t>
      </w:r>
      <w:r>
        <w:rPr>
          <w:spacing w:val="-10"/>
          <w:kern w:val="40"/>
        </w:rPr>
        <w:t>rocesu.</w:t>
      </w:r>
    </w:p>
    <w:p w14:paraId="01A0F4E8" w14:textId="77777777" w:rsidR="00E22267" w:rsidRPr="00A658B7" w:rsidRDefault="00E22267" w:rsidP="00E22267">
      <w:pPr>
        <w:tabs>
          <w:tab w:val="left" w:pos="284"/>
        </w:tabs>
        <w:spacing w:after="0" w:line="240" w:lineRule="auto"/>
        <w:jc w:val="both"/>
        <w:rPr>
          <w:spacing w:val="-10"/>
          <w:kern w:val="40"/>
        </w:rPr>
      </w:pPr>
    </w:p>
    <w:p w14:paraId="16E02114" w14:textId="77777777" w:rsidR="00E22267" w:rsidRPr="00A658B7" w:rsidRDefault="00E22267" w:rsidP="00E22267">
      <w:pPr>
        <w:tabs>
          <w:tab w:val="left" w:pos="284"/>
        </w:tabs>
        <w:spacing w:after="0" w:line="240" w:lineRule="auto"/>
        <w:jc w:val="both"/>
        <w:rPr>
          <w:b/>
          <w:bCs/>
          <w:spacing w:val="-10"/>
          <w:kern w:val="40"/>
        </w:rPr>
      </w:pPr>
      <w:r w:rsidRPr="00A658B7">
        <w:rPr>
          <w:b/>
          <w:bCs/>
          <w:spacing w:val="-10"/>
          <w:kern w:val="40"/>
        </w:rPr>
        <w:t xml:space="preserve"> Za najrizikovejšie faktory, ktoré môžu znamenať zvýšené nebezpečenstv</w:t>
      </w:r>
      <w:r w:rsidR="00085E9D">
        <w:rPr>
          <w:b/>
          <w:bCs/>
          <w:spacing w:val="-10"/>
          <w:kern w:val="40"/>
        </w:rPr>
        <w:t>o ohrozenia zdravia považujeme:</w:t>
      </w:r>
    </w:p>
    <w:p w14:paraId="2F61C9F8" w14:textId="77777777" w:rsidR="00E22267" w:rsidRPr="00A658B7" w:rsidRDefault="00E22267" w:rsidP="00E22267">
      <w:pPr>
        <w:tabs>
          <w:tab w:val="left" w:pos="284"/>
        </w:tabs>
        <w:spacing w:after="0" w:line="240" w:lineRule="auto"/>
        <w:jc w:val="both"/>
        <w:rPr>
          <w:b/>
          <w:bCs/>
          <w:spacing w:val="-10"/>
          <w:kern w:val="40"/>
        </w:rPr>
      </w:pPr>
      <w:r w:rsidRPr="00A658B7">
        <w:rPr>
          <w:b/>
          <w:bCs/>
          <w:spacing w:val="-10"/>
          <w:kern w:val="40"/>
        </w:rPr>
        <w:t>zo strany žiakov</w:t>
      </w:r>
    </w:p>
    <w:p w14:paraId="558DFBEF" w14:textId="77777777" w:rsidR="00E22267" w:rsidRPr="00A658B7" w:rsidRDefault="00E22267" w:rsidP="00E22267">
      <w:pPr>
        <w:pStyle w:val="Odsekzoznamu"/>
        <w:numPr>
          <w:ilvl w:val="0"/>
          <w:numId w:val="4"/>
        </w:numPr>
        <w:tabs>
          <w:tab w:val="clear" w:pos="1080"/>
          <w:tab w:val="left" w:pos="284"/>
          <w:tab w:val="num" w:pos="720"/>
        </w:tabs>
        <w:spacing w:after="0" w:line="240" w:lineRule="auto"/>
        <w:ind w:left="284" w:hanging="284"/>
        <w:jc w:val="both"/>
        <w:rPr>
          <w:spacing w:val="-10"/>
          <w:kern w:val="40"/>
        </w:rPr>
      </w:pPr>
      <w:r w:rsidRPr="00A658B7">
        <w:rPr>
          <w:spacing w:val="-10"/>
          <w:kern w:val="40"/>
        </w:rPr>
        <w:lastRenderedPageBreak/>
        <w:t>nedodržiavanie príslušných ustanovení školského poriadku (nedovolené opustenie budovy školy, presuny po budove a nedodržiavanie pravidiel VPŠ)</w:t>
      </w:r>
    </w:p>
    <w:p w14:paraId="4306D0EF" w14:textId="77777777" w:rsidR="00E22267" w:rsidRPr="00A658B7" w:rsidRDefault="00E22267" w:rsidP="00E22267">
      <w:pPr>
        <w:pStyle w:val="Odsekzoznamu"/>
        <w:numPr>
          <w:ilvl w:val="0"/>
          <w:numId w:val="4"/>
        </w:numPr>
        <w:tabs>
          <w:tab w:val="clear" w:pos="1080"/>
          <w:tab w:val="left" w:pos="284"/>
          <w:tab w:val="num" w:pos="720"/>
        </w:tabs>
        <w:spacing w:after="0" w:line="240" w:lineRule="auto"/>
        <w:ind w:left="284" w:hanging="284"/>
        <w:jc w:val="both"/>
        <w:rPr>
          <w:spacing w:val="-10"/>
          <w:kern w:val="40"/>
        </w:rPr>
      </w:pPr>
      <w:r w:rsidRPr="00A658B7">
        <w:rPr>
          <w:spacing w:val="-10"/>
          <w:kern w:val="40"/>
        </w:rPr>
        <w:t>náhodné úrazy počas hodín telesnej výchovy</w:t>
      </w:r>
    </w:p>
    <w:p w14:paraId="778A3F88" w14:textId="77777777" w:rsidR="00E22267" w:rsidRPr="00085E9D" w:rsidRDefault="00E22267" w:rsidP="00085E9D">
      <w:pPr>
        <w:pStyle w:val="Odsekzoznamu"/>
        <w:numPr>
          <w:ilvl w:val="0"/>
          <w:numId w:val="4"/>
        </w:numPr>
        <w:tabs>
          <w:tab w:val="clear" w:pos="1080"/>
          <w:tab w:val="left" w:pos="284"/>
          <w:tab w:val="num" w:pos="720"/>
        </w:tabs>
        <w:spacing w:after="0" w:line="240" w:lineRule="auto"/>
        <w:ind w:left="284" w:hanging="284"/>
        <w:jc w:val="both"/>
        <w:rPr>
          <w:spacing w:val="-10"/>
          <w:kern w:val="40"/>
        </w:rPr>
      </w:pPr>
      <w:r w:rsidRPr="00A658B7">
        <w:rPr>
          <w:spacing w:val="-10"/>
          <w:kern w:val="40"/>
        </w:rPr>
        <w:t>úrazy počas prestávok, úrazy v šatniach (vykonávame pravidelný pedagogický dozor nad žiakmi v priestoroch školy)</w:t>
      </w:r>
    </w:p>
    <w:p w14:paraId="0DB43507" w14:textId="77777777" w:rsidR="00E22267" w:rsidRPr="00A658B7" w:rsidRDefault="00E22267" w:rsidP="00E22267">
      <w:pPr>
        <w:tabs>
          <w:tab w:val="left" w:pos="284"/>
        </w:tabs>
        <w:spacing w:after="0" w:line="240" w:lineRule="auto"/>
        <w:jc w:val="both"/>
        <w:rPr>
          <w:b/>
          <w:bCs/>
          <w:spacing w:val="-10"/>
          <w:kern w:val="40"/>
        </w:rPr>
      </w:pPr>
      <w:r w:rsidRPr="00A658B7">
        <w:rPr>
          <w:b/>
          <w:bCs/>
          <w:spacing w:val="-10"/>
          <w:kern w:val="40"/>
        </w:rPr>
        <w:t>zo strany zamestnancov</w:t>
      </w:r>
    </w:p>
    <w:p w14:paraId="55630151" w14:textId="77777777" w:rsidR="00E22267" w:rsidRPr="00A658B7" w:rsidRDefault="00E22267" w:rsidP="00E22267">
      <w:pPr>
        <w:pStyle w:val="Odsekzoznamu"/>
        <w:numPr>
          <w:ilvl w:val="0"/>
          <w:numId w:val="5"/>
        </w:numPr>
        <w:tabs>
          <w:tab w:val="clear" w:pos="1080"/>
          <w:tab w:val="left" w:pos="284"/>
          <w:tab w:val="num" w:pos="720"/>
        </w:tabs>
        <w:spacing w:after="0" w:line="240" w:lineRule="auto"/>
        <w:ind w:left="0" w:firstLine="0"/>
        <w:jc w:val="both"/>
        <w:rPr>
          <w:spacing w:val="-10"/>
          <w:kern w:val="40"/>
        </w:rPr>
      </w:pPr>
      <w:r w:rsidRPr="00A658B7">
        <w:rPr>
          <w:spacing w:val="-10"/>
          <w:kern w:val="40"/>
        </w:rPr>
        <w:t>presuny po budove</w:t>
      </w:r>
    </w:p>
    <w:p w14:paraId="52366DF8" w14:textId="77777777" w:rsidR="00E22267" w:rsidRPr="008359EF" w:rsidRDefault="00E22267" w:rsidP="00E22267">
      <w:pPr>
        <w:pStyle w:val="Odsekzoznamu"/>
        <w:numPr>
          <w:ilvl w:val="0"/>
          <w:numId w:val="5"/>
        </w:numPr>
        <w:tabs>
          <w:tab w:val="clear" w:pos="1080"/>
          <w:tab w:val="left" w:pos="284"/>
          <w:tab w:val="num" w:pos="720"/>
        </w:tabs>
        <w:spacing w:after="0" w:line="240" w:lineRule="auto"/>
        <w:ind w:left="0" w:firstLine="0"/>
        <w:jc w:val="both"/>
        <w:rPr>
          <w:spacing w:val="-10"/>
          <w:kern w:val="40"/>
        </w:rPr>
      </w:pPr>
      <w:r w:rsidRPr="00A658B7">
        <w:rPr>
          <w:spacing w:val="-10"/>
          <w:kern w:val="40"/>
        </w:rPr>
        <w:t>nedodržiavanie predpisov BOZ</w:t>
      </w:r>
    </w:p>
    <w:p w14:paraId="0D25B25E" w14:textId="77777777" w:rsidR="00E22267" w:rsidRPr="00A658B7" w:rsidRDefault="00E22267" w:rsidP="00E22267">
      <w:pPr>
        <w:tabs>
          <w:tab w:val="left" w:pos="284"/>
        </w:tabs>
        <w:spacing w:after="0" w:line="240" w:lineRule="auto"/>
        <w:jc w:val="both"/>
        <w:rPr>
          <w:spacing w:val="-10"/>
          <w:kern w:val="40"/>
        </w:rPr>
      </w:pPr>
      <w:r w:rsidRPr="00A658B7">
        <w:rPr>
          <w:spacing w:val="-10"/>
          <w:kern w:val="40"/>
        </w:rPr>
        <w:t>Poskytovanie prvej pomoci je materiálne zabezpečené zdravotníckymi pomôckami, ktoré sa nachádzajú v zborovni školy a kabinete učiteľov telesnej výchovy.</w:t>
      </w:r>
    </w:p>
    <w:p w14:paraId="7A386981" w14:textId="77777777" w:rsidR="00E22267" w:rsidRPr="00A658B7" w:rsidRDefault="00E22267" w:rsidP="00E22267">
      <w:pPr>
        <w:tabs>
          <w:tab w:val="left" w:pos="284"/>
        </w:tabs>
        <w:spacing w:after="0" w:line="240" w:lineRule="auto"/>
        <w:jc w:val="both"/>
        <w:rPr>
          <w:spacing w:val="-10"/>
          <w:kern w:val="40"/>
        </w:rPr>
      </w:pPr>
      <w:r w:rsidRPr="00A658B7">
        <w:rPr>
          <w:spacing w:val="-10"/>
          <w:kern w:val="40"/>
        </w:rPr>
        <w:t>Dôležité telefónne čísla pre prípad súrnej zdravotníckej pomoci a havarijného stavu sú zverejnené na verejne prístupných miestach. Havarijné stavy sa hlásia technickému zamestnancovi školy na vrátnici.</w:t>
      </w:r>
    </w:p>
    <w:p w14:paraId="61348441" w14:textId="77777777" w:rsidR="00AF518F" w:rsidRPr="00085E9D" w:rsidRDefault="00E22267" w:rsidP="00D65096">
      <w:pPr>
        <w:tabs>
          <w:tab w:val="left" w:pos="284"/>
        </w:tabs>
        <w:spacing w:after="0" w:line="240" w:lineRule="auto"/>
        <w:jc w:val="both"/>
        <w:rPr>
          <w:spacing w:val="-10"/>
          <w:kern w:val="40"/>
        </w:rPr>
      </w:pPr>
      <w:r w:rsidRPr="00E22267">
        <w:rPr>
          <w:noProof/>
          <w:spacing w:val="-10"/>
          <w:lang w:val="en-US"/>
        </w:rPr>
        <mc:AlternateContent>
          <mc:Choice Requires="wps">
            <w:drawing>
              <wp:anchor distT="0" distB="0" distL="114300" distR="114300" simplePos="0" relativeHeight="251698688" behindDoc="1" locked="0" layoutInCell="1" allowOverlap="1" wp14:anchorId="69C36B75" wp14:editId="08FE520E">
                <wp:simplePos x="0" y="0"/>
                <wp:positionH relativeFrom="margin">
                  <wp:align>right</wp:align>
                </wp:positionH>
                <wp:positionV relativeFrom="paragraph">
                  <wp:posOffset>339725</wp:posOffset>
                </wp:positionV>
                <wp:extent cx="5760720" cy="388620"/>
                <wp:effectExtent l="0" t="0" r="0" b="0"/>
                <wp:wrapTight wrapText="bothSides">
                  <wp:wrapPolygon edited="0">
                    <wp:start x="0" y="0"/>
                    <wp:lineTo x="0" y="20118"/>
                    <wp:lineTo x="21500" y="20118"/>
                    <wp:lineTo x="21500" y="0"/>
                    <wp:lineTo x="0" y="0"/>
                  </wp:wrapPolygon>
                </wp:wrapTight>
                <wp:docPr id="21" name="Szövegdoboz 52"/>
                <wp:cNvGraphicFramePr/>
                <a:graphic xmlns:a="http://schemas.openxmlformats.org/drawingml/2006/main">
                  <a:graphicData uri="http://schemas.microsoft.com/office/word/2010/wordprocessingShape">
                    <wps:wsp>
                      <wps:cNvSpPr txBox="1"/>
                      <wps:spPr>
                        <a:xfrm>
                          <a:off x="0" y="0"/>
                          <a:ext cx="5760720" cy="388620"/>
                        </a:xfrm>
                        <a:prstGeom prst="rect">
                          <a:avLst/>
                        </a:prstGeom>
                        <a:solidFill>
                          <a:srgbClr val="4F81BD">
                            <a:lumMod val="60000"/>
                            <a:lumOff val="40000"/>
                          </a:srgbClr>
                        </a:solidFill>
                        <a:ln>
                          <a:noFill/>
                        </a:ln>
                        <a:effectLst/>
                      </wps:spPr>
                      <wps:txbx>
                        <w:txbxContent>
                          <w:p w14:paraId="4E362BCE" w14:textId="77777777" w:rsidR="007D4D1F" w:rsidRPr="008630C4" w:rsidRDefault="007D4D1F" w:rsidP="00E22267">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XIII </w:t>
                            </w:r>
                            <w:r w:rsidRPr="00E22267">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Vnútorný systém kontroly a hodnotenia detí a žiakov</w:t>
                            </w:r>
                            <w:r w:rsidRPr="00E22267">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36B75" id="_x0000_s1041" type="#_x0000_t202" style="position:absolute;left:0;text-align:left;margin-left:402.4pt;margin-top:26.75pt;width:453.6pt;height:30.6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" fillcolor="#95b3d7" stroked="f">
                <v:textbox>
                  <w:txbxContent>
                    <w:p w14:paraId="4E362BCE" w14:textId="77777777" w:rsidR="007D4D1F" w:rsidRPr="008630C4" w:rsidRDefault="007D4D1F" w:rsidP="00E22267">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XIII </w:t>
                      </w:r>
                      <w:r w:rsidRPr="00E22267">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Vnútorný systém kontroly a hodnotenia detí a žiakov</w:t>
                      </w:r>
                      <w:r w:rsidRPr="00E22267">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txbxContent>
                </v:textbox>
                <w10:wrap type="tight" anchorx="margin"/>
              </v:shape>
            </w:pict>
          </mc:Fallback>
        </mc:AlternateContent>
      </w:r>
    </w:p>
    <w:p w14:paraId="36C29E56" w14:textId="77777777" w:rsidR="00E22267" w:rsidRPr="007F6A78" w:rsidRDefault="00E22267" w:rsidP="00E22267">
      <w:pPr>
        <w:spacing w:after="0" w:line="240" w:lineRule="auto"/>
        <w:jc w:val="both"/>
        <w:rPr>
          <w:b/>
          <w:bCs/>
          <w:spacing w:val="-10"/>
        </w:rPr>
      </w:pPr>
      <w:r w:rsidRPr="00A658B7">
        <w:rPr>
          <w:spacing w:val="-10"/>
        </w:rPr>
        <w:t xml:space="preserve">Hodnotenie žiaka má byť motiváciou činnosti žiaka. Známka nemá byť trestom, ale ohodnotením kompetencií žiaka. Žiak si musí uvedomiť, že známka je informácia pre neho a jeho zákonných zástupcov o miere ovládania učiva, ako aj prostriedkom na sledovanie jeho dlhodobého vývoja. Pri slovnom hodnotení je potrebné zohľadňovať individuálne schopnosti žiaka, aby známky nerozdeľovali žiakov na úspešných a neúspešných. Súčasťou hodnotenia je tiež povzbudenie do ďalšej práce, návod, ako postupovať pri odstraňovaní nedostatkov. Pri hodnotení učebných výsledkov žiakov so špeciálnymi výchovno-vzdelávacími potrebami sa bude brať do úvahy možný vplyv zdravotného znevýhodnenia žiaka na jeho školský výkon. Budeme odlišovať hodnotenie spôsobilostí od hodnotenia správania. Uplatňovanie pravidiel hodnotenia a klasifikácie žiakov vychádza z metodických pokynov </w:t>
      </w:r>
      <w:bookmarkStart w:id="1" w:name="_Toc68207041"/>
      <w:bookmarkStart w:id="2" w:name="_Toc68312200"/>
      <w:bookmarkStart w:id="3" w:name="_Toc68376142"/>
      <w:bookmarkStart w:id="4" w:name="_Toc68573008"/>
      <w:bookmarkStart w:id="5" w:name="_Toc68578962"/>
      <w:bookmarkStart w:id="6" w:name="_Toc68579143"/>
      <w:bookmarkStart w:id="7" w:name="_Toc68580019"/>
      <w:bookmarkStart w:id="8" w:name="_Toc68656939"/>
      <w:bookmarkStart w:id="9" w:name="_Toc68673460"/>
      <w:bookmarkStart w:id="10" w:name="_Toc68676077"/>
      <w:bookmarkStart w:id="11" w:name="_Toc83640031"/>
      <w:bookmarkStart w:id="12" w:name="_Toc290623355"/>
      <w:r w:rsidRPr="00A658B7">
        <w:rPr>
          <w:b/>
          <w:bCs/>
          <w:spacing w:val="-10"/>
        </w:rPr>
        <w:t>č. 22/2011</w:t>
      </w:r>
      <w:bookmarkEnd w:id="1"/>
      <w:bookmarkEnd w:id="2"/>
      <w:bookmarkEnd w:id="3"/>
      <w:bookmarkEnd w:id="4"/>
      <w:bookmarkEnd w:id="5"/>
      <w:bookmarkEnd w:id="6"/>
      <w:bookmarkEnd w:id="7"/>
      <w:bookmarkEnd w:id="8"/>
      <w:bookmarkEnd w:id="9"/>
      <w:bookmarkEnd w:id="10"/>
      <w:bookmarkEnd w:id="11"/>
      <w:r w:rsidRPr="00A658B7">
        <w:rPr>
          <w:b/>
          <w:bCs/>
          <w:spacing w:val="-10"/>
        </w:rPr>
        <w:t xml:space="preserve"> na hodnotenie žiakov základnej školy</w:t>
      </w:r>
      <w:bookmarkEnd w:id="12"/>
      <w:r>
        <w:rPr>
          <w:b/>
          <w:bCs/>
          <w:spacing w:val="-10"/>
        </w:rPr>
        <w:t xml:space="preserve"> a č. 19/2015 </w:t>
      </w:r>
      <w:r w:rsidRPr="007F6A78">
        <w:rPr>
          <w:b/>
          <w:bCs/>
          <w:spacing w:val="-10"/>
        </w:rPr>
        <w:t xml:space="preserve">na hodnotenie a klasifikáciu prospechu a správania </w:t>
      </w:r>
      <w:r>
        <w:rPr>
          <w:b/>
          <w:bCs/>
          <w:spacing w:val="-10"/>
        </w:rPr>
        <w:t>žiakov s mentálnym postihnutím -</w:t>
      </w:r>
      <w:r w:rsidRPr="007F6A78">
        <w:rPr>
          <w:b/>
          <w:bCs/>
          <w:spacing w:val="-10"/>
        </w:rPr>
        <w:t xml:space="preserve"> primárne vzdelávanie</w:t>
      </w:r>
      <w:r w:rsidRPr="00A658B7">
        <w:rPr>
          <w:spacing w:val="-10"/>
        </w:rPr>
        <w:t xml:space="preserve">. Riaditeľ školy po prerokovaní v pedagogickej rade školy určí, ktoré predmety sú klasifikované a neklasifikované. Pri klasifikovaných predmetoch žiaci môžu byť na vyučovacích hodinách hodnotení priebežne známkami alebo slovným hodnotením. Hodnotenie na konci polroka sa uvádza v známkach podľa platného školského zákona. Na začiatku každého klasifikačného obdobia musia byť žiaci informovaní vyučujúcim o spôsobe hodnotenia. Všetky klasifikované predmety sa hodnotia aj slovne ako aktuálny výkon žiaka, v ktorom učiteľ zhodnotí klady a vysvetlí nedostatky. V závere jednotlivých klasifikačných období sa žiak hodnotí známkou v zmysle 245/2008 Z. z. o výchove a vzdelávaní (školský zákon) a o zmene a doplnení niektorých zákonov. Žiaci musia byť oboznámení so stupnicou hodnotenia pre každý predmet. Návrh foriem hodnotenia odporúčame jednotlivým predmetovým komisiám preštudovať a upraviť ho na konkrétne podmienky školy. Jednotlivé predmetové komisie zápisnične stanovia platnú klasifikačnú stupnicu, ktorá zohľadňuje špecifické podmienky  daného predmetu. Túto, predmetovou komisiou schválenú stupnicu uplatňujú všetci vyučujúci daného predmetu. Vyučujúci na začiatku školského roka oboznámia žiakov a triedni učitelia na prvom rodičovskom aktíve oboznámia rodičov s platnými stupnicami pre jednotlivé predmety. Žiak je povinný absolvovať povinné aktivity a musí si vybrať z okruhu voliteľných aktivít. Vo všeobecnosti žiaci počas klasifikačného obdobia sú hodnotení: </w:t>
      </w:r>
    </w:p>
    <w:p w14:paraId="63411238" w14:textId="77777777" w:rsidR="00E22267" w:rsidRPr="00A658B7" w:rsidRDefault="00E22267" w:rsidP="00E22267">
      <w:pPr>
        <w:tabs>
          <w:tab w:val="left" w:pos="284"/>
        </w:tabs>
        <w:spacing w:after="0" w:line="240" w:lineRule="auto"/>
        <w:jc w:val="both"/>
        <w:rPr>
          <w:b/>
          <w:spacing w:val="-10"/>
        </w:rPr>
      </w:pPr>
      <w:r w:rsidRPr="00A658B7">
        <w:rPr>
          <w:b/>
          <w:spacing w:val="-10"/>
        </w:rPr>
        <w:t xml:space="preserve">z písomných prác: </w:t>
      </w:r>
    </w:p>
    <w:p w14:paraId="5264EB66" w14:textId="77777777" w:rsidR="00E22267" w:rsidRPr="000A3276" w:rsidRDefault="00E22267" w:rsidP="002B1F79">
      <w:pPr>
        <w:pStyle w:val="Odsekzoznamu"/>
        <w:numPr>
          <w:ilvl w:val="0"/>
          <w:numId w:val="31"/>
        </w:numPr>
        <w:tabs>
          <w:tab w:val="left" w:pos="284"/>
        </w:tabs>
        <w:spacing w:after="0" w:line="240" w:lineRule="auto"/>
        <w:ind w:left="284" w:hanging="284"/>
        <w:jc w:val="both"/>
        <w:rPr>
          <w:spacing w:val="-10"/>
        </w:rPr>
      </w:pPr>
      <w:r w:rsidRPr="00A658B7">
        <w:rPr>
          <w:spacing w:val="-10"/>
        </w:rPr>
        <w:t>krátke písomné previerky (v trvaní maximálne 20 minút), tematické previerky, predpísané písomné práce, štvrťročné písomné práce</w:t>
      </w:r>
    </w:p>
    <w:p w14:paraId="04A787F8" w14:textId="77777777" w:rsidR="00E22267" w:rsidRPr="00A658B7" w:rsidRDefault="00E22267" w:rsidP="00E22267">
      <w:pPr>
        <w:tabs>
          <w:tab w:val="left" w:pos="284"/>
        </w:tabs>
        <w:spacing w:after="0" w:line="240" w:lineRule="auto"/>
        <w:jc w:val="both"/>
        <w:rPr>
          <w:b/>
          <w:spacing w:val="-10"/>
        </w:rPr>
      </w:pPr>
      <w:r w:rsidRPr="00A658B7">
        <w:rPr>
          <w:b/>
          <w:spacing w:val="-10"/>
        </w:rPr>
        <w:t xml:space="preserve">z ústnych odpovedí: </w:t>
      </w:r>
    </w:p>
    <w:p w14:paraId="2A17D564" w14:textId="77777777" w:rsidR="00E22267" w:rsidRPr="000A3276" w:rsidRDefault="00E22267" w:rsidP="002B1F79">
      <w:pPr>
        <w:pStyle w:val="Odsekzoznamu"/>
        <w:numPr>
          <w:ilvl w:val="0"/>
          <w:numId w:val="31"/>
        </w:numPr>
        <w:tabs>
          <w:tab w:val="left" w:pos="284"/>
        </w:tabs>
        <w:spacing w:after="0" w:line="240" w:lineRule="auto"/>
        <w:ind w:left="284" w:hanging="284"/>
        <w:jc w:val="both"/>
        <w:rPr>
          <w:spacing w:val="-10"/>
        </w:rPr>
      </w:pPr>
      <w:r w:rsidRPr="00A658B7">
        <w:rPr>
          <w:spacing w:val="-10"/>
        </w:rPr>
        <w:t>každý žiak musí mať minimálne jednu ústnu odpoveď za klasifikačné obdobie</w:t>
      </w:r>
    </w:p>
    <w:p w14:paraId="6F621BD1" w14:textId="77777777" w:rsidR="00E22267" w:rsidRPr="00A658B7" w:rsidRDefault="00E22267" w:rsidP="00E22267">
      <w:pPr>
        <w:tabs>
          <w:tab w:val="left" w:pos="284"/>
        </w:tabs>
        <w:spacing w:after="0" w:line="240" w:lineRule="auto"/>
        <w:jc w:val="both"/>
        <w:rPr>
          <w:b/>
          <w:spacing w:val="-10"/>
        </w:rPr>
      </w:pPr>
      <w:r w:rsidRPr="00A658B7">
        <w:rPr>
          <w:b/>
          <w:spacing w:val="-10"/>
        </w:rPr>
        <w:t xml:space="preserve">z iných aktivít </w:t>
      </w:r>
    </w:p>
    <w:p w14:paraId="21D20D80" w14:textId="77777777" w:rsidR="00E22267" w:rsidRPr="00A658B7" w:rsidRDefault="00E22267" w:rsidP="002B1F79">
      <w:pPr>
        <w:pStyle w:val="Odsekzoznamu"/>
        <w:numPr>
          <w:ilvl w:val="0"/>
          <w:numId w:val="31"/>
        </w:numPr>
        <w:tabs>
          <w:tab w:val="left" w:pos="284"/>
        </w:tabs>
        <w:spacing w:after="0" w:line="240" w:lineRule="auto"/>
        <w:ind w:left="284" w:hanging="284"/>
        <w:jc w:val="both"/>
        <w:rPr>
          <w:spacing w:val="-10"/>
        </w:rPr>
      </w:pPr>
      <w:r w:rsidRPr="00A658B7">
        <w:rPr>
          <w:spacing w:val="-10"/>
        </w:rPr>
        <w:t>rozvíjajúcich samostatnú a tímovú prácu žiakov (samostatné a tímové projekty, prezentácie, referáty, získavanie a spracovanie informácií, praktické činnosti s výsledným produktom)</w:t>
      </w:r>
    </w:p>
    <w:p w14:paraId="125CA29F" w14:textId="77777777" w:rsidR="00E22267" w:rsidRPr="00A658B7" w:rsidRDefault="00E22267" w:rsidP="002B1F79">
      <w:pPr>
        <w:pStyle w:val="Odsekzoznamu"/>
        <w:numPr>
          <w:ilvl w:val="0"/>
          <w:numId w:val="31"/>
        </w:numPr>
        <w:tabs>
          <w:tab w:val="left" w:pos="284"/>
        </w:tabs>
        <w:spacing w:after="0" w:line="240" w:lineRule="auto"/>
        <w:ind w:left="284" w:hanging="284"/>
        <w:jc w:val="both"/>
        <w:rPr>
          <w:spacing w:val="-10"/>
        </w:rPr>
      </w:pPr>
      <w:r w:rsidRPr="00A658B7">
        <w:rPr>
          <w:spacing w:val="-10"/>
        </w:rPr>
        <w:t xml:space="preserve">školské a mimoškolské činnosti podporujúce rozvoj kompetencií žiaka v oblasti súvisiacej s daným vyučovacím predmetom (súťaže, školské projekty, a pod.) </w:t>
      </w:r>
    </w:p>
    <w:p w14:paraId="06D76D4E" w14:textId="77777777" w:rsidR="00E22267" w:rsidRPr="00A658B7" w:rsidRDefault="00E22267" w:rsidP="00E22267">
      <w:pPr>
        <w:spacing w:after="0" w:line="240" w:lineRule="auto"/>
        <w:jc w:val="both"/>
        <w:rPr>
          <w:spacing w:val="-10"/>
        </w:rPr>
      </w:pPr>
      <w:r w:rsidRPr="00A658B7">
        <w:rPr>
          <w:spacing w:val="-10"/>
        </w:rPr>
        <w:lastRenderedPageBreak/>
        <w:t>Pri hodnotení žiaka, ktorý si plní školskú dochádzku osobitným spôsobom sa postupuje v zmysle Z. z. 245/2008 o výchove a vzdelávaní, Tretí oddiel: Povinná školská dochádzka a jej plnenie. Učiteľ si vedie evidenciu hodnotenia žiaka a poskytuje informácie žiakom a jeho zákonným zástupcom. Rodič má právo na aktuálne informácie ohľadne výchovnovzdelávacích výsledkov jeho dieťaťa.</w:t>
      </w:r>
    </w:p>
    <w:p w14:paraId="1188FE04" w14:textId="77777777" w:rsidR="00E22267" w:rsidRPr="00A658B7" w:rsidRDefault="00E22267" w:rsidP="00E22267">
      <w:pPr>
        <w:tabs>
          <w:tab w:val="left" w:pos="567"/>
        </w:tabs>
        <w:spacing w:after="0" w:line="240" w:lineRule="auto"/>
        <w:jc w:val="both"/>
        <w:rPr>
          <w:b/>
          <w:bCs/>
          <w:spacing w:val="-10"/>
        </w:rPr>
      </w:pPr>
      <w:r w:rsidRPr="00A658B7">
        <w:rPr>
          <w:b/>
          <w:bCs/>
          <w:spacing w:val="-10"/>
        </w:rPr>
        <w:t>Preferujeme princípy humanisticky orientovaného hodnotenia žiakov:</w:t>
      </w:r>
    </w:p>
    <w:p w14:paraId="4F85872A" w14:textId="77777777" w:rsidR="00E22267" w:rsidRPr="00A658B7" w:rsidRDefault="00E22267" w:rsidP="002B1F79">
      <w:pPr>
        <w:pStyle w:val="Odsekzoznamu"/>
        <w:numPr>
          <w:ilvl w:val="0"/>
          <w:numId w:val="25"/>
        </w:numPr>
        <w:tabs>
          <w:tab w:val="left" w:pos="284"/>
        </w:tabs>
        <w:spacing w:after="0" w:line="240" w:lineRule="auto"/>
        <w:ind w:left="0" w:firstLine="0"/>
        <w:jc w:val="both"/>
        <w:rPr>
          <w:bCs/>
          <w:spacing w:val="-10"/>
        </w:rPr>
      </w:pPr>
      <w:r w:rsidRPr="00A658B7">
        <w:rPr>
          <w:bCs/>
          <w:spacing w:val="-10"/>
        </w:rPr>
        <w:t>individuálny prístup - neporovnávame žiakov medzi sebou, ale posudzujeme výkony žiaka podľa jeho individuálnych vlastných daností a schopností</w:t>
      </w:r>
    </w:p>
    <w:p w14:paraId="509F3A70" w14:textId="77777777" w:rsidR="00E22267" w:rsidRPr="00A658B7" w:rsidRDefault="00E22267" w:rsidP="002B1F79">
      <w:pPr>
        <w:pStyle w:val="Odsekzoznamu"/>
        <w:numPr>
          <w:ilvl w:val="0"/>
          <w:numId w:val="25"/>
        </w:numPr>
        <w:tabs>
          <w:tab w:val="left" w:pos="284"/>
        </w:tabs>
        <w:spacing w:after="0" w:line="240" w:lineRule="auto"/>
        <w:ind w:left="0" w:firstLine="0"/>
        <w:jc w:val="both"/>
        <w:rPr>
          <w:bCs/>
          <w:spacing w:val="-10"/>
        </w:rPr>
      </w:pPr>
      <w:r w:rsidRPr="00A658B7">
        <w:rPr>
          <w:bCs/>
          <w:spacing w:val="-10"/>
        </w:rPr>
        <w:t xml:space="preserve"> otvorenosť - hodnotíme činnosť, dielo, výsledok a nie posudzovanie, či odsudzovanie osoby - neškatuľkujeme žiakov</w:t>
      </w:r>
    </w:p>
    <w:p w14:paraId="0791AEE9" w14:textId="77777777" w:rsidR="00E22267" w:rsidRPr="00A658B7" w:rsidRDefault="00E22267" w:rsidP="002B1F79">
      <w:pPr>
        <w:pStyle w:val="Odsekzoznamu"/>
        <w:numPr>
          <w:ilvl w:val="0"/>
          <w:numId w:val="25"/>
        </w:numPr>
        <w:tabs>
          <w:tab w:val="left" w:pos="284"/>
        </w:tabs>
        <w:spacing w:after="0" w:line="240" w:lineRule="auto"/>
        <w:ind w:left="0" w:firstLine="0"/>
        <w:jc w:val="both"/>
        <w:rPr>
          <w:bCs/>
          <w:spacing w:val="-10"/>
        </w:rPr>
      </w:pPr>
      <w:r w:rsidRPr="00A658B7">
        <w:rPr>
          <w:bCs/>
          <w:spacing w:val="-10"/>
        </w:rPr>
        <w:t>pozitívna orientácia - pozitívne hodnotíme a oceňujeme to, čo žiak vie a povzbudivým postojom poukazujeme na nedostatky, ktoré chceme výchovou odstrániť</w:t>
      </w:r>
    </w:p>
    <w:p w14:paraId="7AEFDA69" w14:textId="77777777" w:rsidR="00E22267" w:rsidRPr="00A658B7" w:rsidRDefault="00E22267" w:rsidP="002B1F79">
      <w:pPr>
        <w:pStyle w:val="Odsekzoznamu"/>
        <w:numPr>
          <w:ilvl w:val="0"/>
          <w:numId w:val="25"/>
        </w:numPr>
        <w:tabs>
          <w:tab w:val="left" w:pos="284"/>
        </w:tabs>
        <w:spacing w:after="0" w:line="240" w:lineRule="auto"/>
        <w:ind w:left="0" w:firstLine="0"/>
        <w:jc w:val="both"/>
        <w:rPr>
          <w:bCs/>
          <w:spacing w:val="-10"/>
        </w:rPr>
      </w:pPr>
      <w:r w:rsidRPr="00A658B7">
        <w:rPr>
          <w:bCs/>
          <w:spacing w:val="-10"/>
        </w:rPr>
        <w:t>komplexnosť - pri hodnotení berieme do úvahy okrem osvojených poznatkov, schopností a postojov, nie len kognitívnu stránku ale aj sociálnu, mravnú a emocionálnu</w:t>
      </w:r>
    </w:p>
    <w:p w14:paraId="5E9AF012" w14:textId="77777777" w:rsidR="00E22267" w:rsidRPr="00A658B7" w:rsidRDefault="00E22267" w:rsidP="002B1F79">
      <w:pPr>
        <w:pStyle w:val="Odsekzoznamu"/>
        <w:numPr>
          <w:ilvl w:val="0"/>
          <w:numId w:val="25"/>
        </w:numPr>
        <w:tabs>
          <w:tab w:val="left" w:pos="284"/>
        </w:tabs>
        <w:spacing w:after="0" w:line="240" w:lineRule="auto"/>
        <w:ind w:left="0" w:firstLine="0"/>
        <w:jc w:val="both"/>
        <w:rPr>
          <w:bCs/>
          <w:spacing w:val="-10"/>
        </w:rPr>
      </w:pPr>
      <w:r w:rsidRPr="00A658B7">
        <w:rPr>
          <w:bCs/>
          <w:spacing w:val="-10"/>
        </w:rPr>
        <w:t xml:space="preserve">tendencia k sebahodnoteniu - aktívny podiel žiaka na hodnotení </w:t>
      </w:r>
    </w:p>
    <w:p w14:paraId="78F8BB2D" w14:textId="77777777" w:rsidR="00985812" w:rsidRDefault="00E22267" w:rsidP="002B1F79">
      <w:pPr>
        <w:pStyle w:val="Odsekzoznamu"/>
        <w:numPr>
          <w:ilvl w:val="0"/>
          <w:numId w:val="25"/>
        </w:numPr>
        <w:tabs>
          <w:tab w:val="left" w:pos="284"/>
        </w:tabs>
        <w:spacing w:after="0" w:line="240" w:lineRule="auto"/>
        <w:ind w:left="0" w:firstLine="0"/>
        <w:jc w:val="both"/>
        <w:rPr>
          <w:bCs/>
          <w:spacing w:val="-10"/>
        </w:rPr>
      </w:pPr>
      <w:r w:rsidRPr="00A658B7">
        <w:rPr>
          <w:bCs/>
          <w:spacing w:val="-10"/>
        </w:rPr>
        <w:t xml:space="preserve">objektivizácia - obmedzujeme vlastné subjektívne vplyvy </w:t>
      </w:r>
    </w:p>
    <w:p w14:paraId="7931A8FA" w14:textId="77777777" w:rsidR="00E22267" w:rsidRPr="00985812" w:rsidRDefault="00E22267" w:rsidP="00985812">
      <w:pPr>
        <w:pStyle w:val="Stlus12"/>
      </w:pPr>
      <w:r w:rsidRPr="00E22267">
        <w:rPr>
          <w:noProof/>
          <w:lang w:val="en-US"/>
        </w:rPr>
        <mc:AlternateContent>
          <mc:Choice Requires="wps">
            <w:drawing>
              <wp:anchor distT="0" distB="0" distL="114300" distR="114300" simplePos="0" relativeHeight="251700736" behindDoc="1" locked="0" layoutInCell="1" allowOverlap="1" wp14:anchorId="1F9EA1CE" wp14:editId="23B21096">
                <wp:simplePos x="0" y="0"/>
                <wp:positionH relativeFrom="margin">
                  <wp:posOffset>0</wp:posOffset>
                </wp:positionH>
                <wp:positionV relativeFrom="paragraph">
                  <wp:posOffset>167005</wp:posOffset>
                </wp:positionV>
                <wp:extent cx="5760720" cy="1828800"/>
                <wp:effectExtent l="0" t="0" r="0" b="6985"/>
                <wp:wrapTight wrapText="bothSides">
                  <wp:wrapPolygon edited="0">
                    <wp:start x="0" y="0"/>
                    <wp:lineTo x="0" y="21193"/>
                    <wp:lineTo x="21500" y="21193"/>
                    <wp:lineTo x="21500" y="0"/>
                    <wp:lineTo x="0" y="0"/>
                  </wp:wrapPolygon>
                </wp:wrapTight>
                <wp:docPr id="22"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71CAA316" w14:textId="77777777" w:rsidR="007D4D1F" w:rsidRPr="008630C4" w:rsidRDefault="007D4D1F" w:rsidP="00E22267">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XIV </w:t>
                            </w:r>
                            <w:r w:rsidRPr="00E22267">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Vnútorný systém kontroly a hodnotenia zamestnancov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EA1CE" id="_x0000_s1042" type="#_x0000_t202" style="position:absolute;margin-left:0;margin-top:13.15pt;width:453.6pt;height:2in;z-index:-25161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" fillcolor="#95b3d7" stroked="f">
                <v:textbox style="mso-fit-shape-to-text:t">
                  <w:txbxContent>
                    <w:p w14:paraId="71CAA316" w14:textId="77777777" w:rsidR="007D4D1F" w:rsidRPr="008630C4" w:rsidRDefault="007D4D1F" w:rsidP="00E22267">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XIV </w:t>
                      </w:r>
                      <w:r w:rsidRPr="00E22267">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Vnútorný systém kontroly a hodnotenia zamestnancov školy</w:t>
                      </w:r>
                    </w:p>
                  </w:txbxContent>
                </v:textbox>
                <w10:wrap type="tight" anchorx="margin"/>
              </v:shape>
            </w:pict>
          </mc:Fallback>
        </mc:AlternateContent>
      </w:r>
    </w:p>
    <w:p w14:paraId="012C73F0" w14:textId="77777777" w:rsidR="00A44939" w:rsidRPr="00A44939" w:rsidRDefault="00A44939" w:rsidP="00A44939">
      <w:pPr>
        <w:spacing w:after="0" w:line="240" w:lineRule="auto"/>
        <w:jc w:val="both"/>
        <w:rPr>
          <w:spacing w:val="-10"/>
        </w:rPr>
      </w:pPr>
      <w:r w:rsidRPr="00A44939">
        <w:rPr>
          <w:spacing w:val="-10"/>
        </w:rPr>
        <w:t xml:space="preserve">Hodnotenie učiteľov bude pozostávať z dvoch častí: </w:t>
      </w:r>
    </w:p>
    <w:p w14:paraId="21686E12" w14:textId="77777777" w:rsidR="00A44939" w:rsidRPr="00A44939" w:rsidRDefault="00A44939" w:rsidP="00A44939">
      <w:pPr>
        <w:spacing w:after="0" w:line="240" w:lineRule="auto"/>
        <w:ind w:left="284" w:hanging="284"/>
        <w:jc w:val="both"/>
        <w:rPr>
          <w:spacing w:val="-10"/>
        </w:rPr>
      </w:pPr>
      <w:r w:rsidRPr="00A44939">
        <w:rPr>
          <w:b/>
          <w:spacing w:val="-10"/>
        </w:rPr>
        <w:t>1</w:t>
      </w:r>
      <w:r w:rsidRPr="00A44939">
        <w:rPr>
          <w:b/>
          <w:spacing w:val="-10"/>
        </w:rPr>
        <w:tab/>
        <w:t>hodnotenie merateľných výkonov</w:t>
      </w:r>
      <w:r w:rsidRPr="00A44939">
        <w:rPr>
          <w:spacing w:val="-10"/>
        </w:rPr>
        <w:t xml:space="preserve">, ako napríklad dochádzka, administratívne práce (kvalita a dochvíľnosť), práce spojené s triednictvom a pod. </w:t>
      </w:r>
    </w:p>
    <w:p w14:paraId="3E535EA4" w14:textId="77777777" w:rsidR="00A44939" w:rsidRPr="00A44939" w:rsidRDefault="00A44939" w:rsidP="00A44939">
      <w:pPr>
        <w:spacing w:after="0" w:line="240" w:lineRule="auto"/>
        <w:ind w:left="284" w:hanging="284"/>
        <w:jc w:val="both"/>
        <w:rPr>
          <w:b/>
          <w:spacing w:val="-10"/>
          <w:sz w:val="24"/>
          <w:szCs w:val="24"/>
        </w:rPr>
      </w:pPr>
      <w:r w:rsidRPr="00A44939">
        <w:rPr>
          <w:b/>
          <w:spacing w:val="-10"/>
        </w:rPr>
        <w:t>2</w:t>
      </w:r>
      <w:r w:rsidRPr="00A44939">
        <w:rPr>
          <w:b/>
          <w:spacing w:val="-10"/>
        </w:rPr>
        <w:tab/>
        <w:t xml:space="preserve">pedagogicko-výchovná činnosť  </w:t>
      </w:r>
    </w:p>
    <w:p w14:paraId="1F627E1A"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súlad predmetu s osnovami a časovo-tematickými plánmi - kontrolovať prostredníctvom triednych kníh a hospitácií </w:t>
      </w:r>
    </w:p>
    <w:p w14:paraId="208C7660"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úroveň vedomostí odovzdaných žiakom - kontrolovať priebežnými hospitáciami  </w:t>
      </w:r>
    </w:p>
    <w:p w14:paraId="47A60CED"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príprava žiakov na testovania (T5, T9, TIMSS, PEARLS, PISA...)</w:t>
      </w:r>
    </w:p>
    <w:p w14:paraId="484AC7F3"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účasť na hodnotení testov </w:t>
      </w:r>
    </w:p>
    <w:p w14:paraId="77E585AC"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príprava materiálov a vyučovanie odborných predmetov v rámci národných projektov</w:t>
      </w:r>
    </w:p>
    <w:p w14:paraId="3B4613DE"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organizácia školských kultúrnych podujatí </w:t>
      </w:r>
    </w:p>
    <w:p w14:paraId="0A74F335"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účasť v projektoch (školských, národných a medzinárodných) </w:t>
      </w:r>
    </w:p>
    <w:p w14:paraId="43A2FDA3"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uplatňovanie inovatívnych metód vyučovania a využívanie informačných technológií vo vyučovaní </w:t>
      </w:r>
    </w:p>
    <w:p w14:paraId="5EE937B2"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organizácia školských exkurzií, poznávacích zájazdov a spolupráca so zahraničnými školami</w:t>
      </w:r>
    </w:p>
    <w:p w14:paraId="340A8D91"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koordinátorská činnosť </w:t>
      </w:r>
    </w:p>
    <w:p w14:paraId="13E5CEB7"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mimovyučovacia činnosť  </w:t>
      </w:r>
    </w:p>
    <w:p w14:paraId="7238108E"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mimoškolská činnosť </w:t>
      </w:r>
    </w:p>
    <w:p w14:paraId="6BDFFBC3"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rôzne aktivity napomáhajúce zlepšeniu úrovne vyučovania (ďalšie vzdelávanie učiteľov)  </w:t>
      </w:r>
    </w:p>
    <w:p w14:paraId="0ACA6280" w14:textId="77777777" w:rsidR="00A44939" w:rsidRPr="00A44939" w:rsidRDefault="00A44939" w:rsidP="002B1F79">
      <w:pPr>
        <w:numPr>
          <w:ilvl w:val="0"/>
          <w:numId w:val="22"/>
        </w:numPr>
        <w:spacing w:after="0" w:line="240" w:lineRule="auto"/>
        <w:ind w:left="284" w:hanging="284"/>
        <w:jc w:val="both"/>
        <w:rPr>
          <w:spacing w:val="-10"/>
          <w:sz w:val="24"/>
          <w:szCs w:val="24"/>
        </w:rPr>
      </w:pPr>
      <w:r w:rsidRPr="00A44939">
        <w:rPr>
          <w:spacing w:val="-10"/>
        </w:rPr>
        <w:t xml:space="preserve">činnosti súvisiace so zabezpečovaním bezpečného chodu výchovno-vyučovacieho procesu </w:t>
      </w:r>
    </w:p>
    <w:p w14:paraId="11318951" w14:textId="77777777" w:rsidR="00A44939" w:rsidRPr="00A44939" w:rsidRDefault="00A44939" w:rsidP="00A44939">
      <w:pPr>
        <w:spacing w:after="0" w:line="240" w:lineRule="auto"/>
        <w:ind w:left="284"/>
        <w:jc w:val="both"/>
        <w:rPr>
          <w:spacing w:val="-10"/>
          <w:sz w:val="24"/>
          <w:szCs w:val="24"/>
        </w:rPr>
      </w:pPr>
    </w:p>
    <w:p w14:paraId="346DA079" w14:textId="77777777" w:rsidR="00A44939" w:rsidRPr="00A44939" w:rsidRDefault="00A44939" w:rsidP="00A44939">
      <w:pPr>
        <w:spacing w:after="0" w:line="240" w:lineRule="auto"/>
        <w:jc w:val="both"/>
        <w:rPr>
          <w:spacing w:val="-10"/>
        </w:rPr>
      </w:pPr>
      <w:r w:rsidRPr="00A44939">
        <w:rPr>
          <w:spacing w:val="-10"/>
        </w:rPr>
        <w:t>Učiteľ má možnosť výberu okruhu úloh a tieto budú prostredníctvom vedenia školy a vedúcich predmetových komisií každoročne hodnotené ústnou a písomnou formou. Škola v súlade so zákonnými predpismi aplikuje každoročné hodnotenie pedagogických zamestnancov a vydáva svojim zamestnancom písomné hodnotenie ich práce. Aplikujeme stupňovú hodnotiacu škálu pedagógov. Hodnotenie vykonávajú priami nadriadení pedagogických zamestnancov na základe pracovných výkonov, podkladov od samotných zamestnancov a od vedúcich predmetových komisií. Kontrolnú a hodnotiacu činnosť vykonávajú: riaditeľka školy, zástupcovia riaditeľky školy, koordinátori vzdelávacích oblastí, vedúci predmetových komisií. Metódy a formy kontrolnej činnosti: kontrola účasti, hospitačná činnosť, sledovanie dosiahnutých výsledkov (klasifikačné porady), vyhodnocovanie súťaží, didaktické testy, účasť v tímovej práci pedagogického kolektívu, tvorba a sprístupňovanie učebných pomôcok kolegom, mimovyučovacia a mimoškolská činnosť, výkaz aktivít členov predmetovej komisie.</w:t>
      </w:r>
    </w:p>
    <w:p w14:paraId="6CB216B3" w14:textId="77777777" w:rsidR="00A44939" w:rsidRPr="00D65096" w:rsidRDefault="008F5495" w:rsidP="00D65096">
      <w:pPr>
        <w:tabs>
          <w:tab w:val="left" w:pos="284"/>
        </w:tabs>
        <w:spacing w:after="0" w:line="240" w:lineRule="auto"/>
        <w:jc w:val="both"/>
        <w:rPr>
          <w:rFonts w:eastAsia="Times New Roman" w:cs="Tahoma"/>
          <w:spacing w:val="-10"/>
          <w:lang w:eastAsia="sk-SK"/>
        </w:rPr>
      </w:pPr>
      <w:r w:rsidRPr="008F5495">
        <w:rPr>
          <w:noProof/>
          <w:lang w:val="en-US"/>
        </w:rPr>
        <w:lastRenderedPageBreak/>
        <mc:AlternateContent>
          <mc:Choice Requires="wps">
            <w:drawing>
              <wp:anchor distT="0" distB="0" distL="114300" distR="114300" simplePos="0" relativeHeight="251702784" behindDoc="1" locked="0" layoutInCell="1" allowOverlap="1" wp14:anchorId="01331F8A" wp14:editId="214DAAD4">
                <wp:simplePos x="0" y="0"/>
                <wp:positionH relativeFrom="margin">
                  <wp:posOffset>0</wp:posOffset>
                </wp:positionH>
                <wp:positionV relativeFrom="paragraph">
                  <wp:posOffset>175260</wp:posOffset>
                </wp:positionV>
                <wp:extent cx="5760720" cy="1828800"/>
                <wp:effectExtent l="0" t="0" r="0" b="6985"/>
                <wp:wrapTight wrapText="bothSides">
                  <wp:wrapPolygon edited="0">
                    <wp:start x="0" y="0"/>
                    <wp:lineTo x="0" y="21193"/>
                    <wp:lineTo x="21500" y="21193"/>
                    <wp:lineTo x="21500" y="0"/>
                    <wp:lineTo x="0" y="0"/>
                  </wp:wrapPolygon>
                </wp:wrapTight>
                <wp:docPr id="23" name="Szövegdoboz 52"/>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6A5CEB0C" w14:textId="77777777" w:rsidR="007D4D1F" w:rsidRPr="008630C4" w:rsidRDefault="007D4D1F" w:rsidP="008F5495">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XV </w:t>
                            </w:r>
                            <w:r w:rsidRPr="008F5495">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Požiadavky na vzdelávanie pedagogických a odborných zamestnancov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31F8A" id="_x0000_s1043" type="#_x0000_t202" style="position:absolute;left:0;text-align:left;margin-left:0;margin-top:13.8pt;width:453.6pt;height:2in;z-index:-251613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" fillcolor="#95b3d7" stroked="f">
                <v:textbox style="mso-fit-shape-to-text:t">
                  <w:txbxContent>
                    <w:p w14:paraId="6A5CEB0C" w14:textId="77777777" w:rsidR="007D4D1F" w:rsidRPr="008630C4" w:rsidRDefault="007D4D1F" w:rsidP="008F5495">
                      <w:pPr>
                        <w:tabs>
                          <w:tab w:val="left" w:pos="0"/>
                          <w:tab w:val="left" w:pos="284"/>
                        </w:tabs>
                        <w:autoSpaceDE w:val="0"/>
                        <w:autoSpaceDN w:val="0"/>
                        <w:adjustRightInd w:val="0"/>
                        <w:spacing w:after="0" w:line="240" w:lineRule="auto"/>
                        <w:jc w:val="cente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XV </w:t>
                      </w:r>
                      <w:r w:rsidRPr="008F5495">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Požiadavky na vzdelávanie pedagogických a odborných zamestnancov</w:t>
                      </w:r>
                    </w:p>
                  </w:txbxContent>
                </v:textbox>
                <w10:wrap type="tight" anchorx="margin"/>
              </v:shape>
            </w:pict>
          </mc:Fallback>
        </mc:AlternateContent>
      </w:r>
    </w:p>
    <w:p w14:paraId="071DBB94" w14:textId="77777777" w:rsidR="008F5495" w:rsidRPr="00A658B7" w:rsidRDefault="0016131A" w:rsidP="008F5495">
      <w:pPr>
        <w:spacing w:after="0" w:line="240" w:lineRule="auto"/>
        <w:jc w:val="both"/>
        <w:rPr>
          <w:spacing w:val="-10"/>
        </w:rPr>
      </w:pPr>
      <w:r>
        <w:rPr>
          <w:spacing w:val="-10"/>
        </w:rPr>
        <w:t>V</w:t>
      </w:r>
      <w:r w:rsidR="008F5495" w:rsidRPr="00A658B7">
        <w:rPr>
          <w:spacing w:val="-10"/>
        </w:rPr>
        <w:t xml:space="preserve">zdelávanie pedagogických a odborných zamestnancov ako súčasť celoživotného vzdelávania je sústavný proces nadobúdania vedomostí, zručností a spôsobilostí. Jeho cieľom je získavať, obnovovať, zdokonaľovať, rozširovať a dopĺňať profesijné kompetencie potrebné na výkon pedagogickej praxe a odbornej činnosti. Upravuje ho </w:t>
      </w:r>
      <w:hyperlink r:id="rId49" w:tgtFrame="_blank" w:history="1">
        <w:r>
          <w:rPr>
            <w:rStyle w:val="Hypertextovprepojenie"/>
            <w:color w:val="auto"/>
            <w:spacing w:val="-10"/>
            <w:u w:val="none"/>
          </w:rPr>
          <w:t>zákon č. 138/201</w:t>
        </w:r>
        <w:r w:rsidR="008F5495" w:rsidRPr="00A658B7">
          <w:rPr>
            <w:rStyle w:val="Hypertextovprepojenie"/>
            <w:color w:val="auto"/>
            <w:spacing w:val="-10"/>
            <w:u w:val="none"/>
          </w:rPr>
          <w:t>9 Z. z. o pedagogických zamestnancoch a odborných zamestnancoch</w:t>
        </w:r>
      </w:hyperlink>
      <w:r w:rsidR="008F5495" w:rsidRPr="00A658B7">
        <w:rPr>
          <w:spacing w:val="-10"/>
        </w:rPr>
        <w:t>,</w:t>
      </w:r>
      <w:r>
        <w:rPr>
          <w:spacing w:val="-10"/>
        </w:rPr>
        <w:t xml:space="preserve"> ktorý nadobudol účinnosť 1. septembra 201</w:t>
      </w:r>
      <w:r w:rsidR="008F5495" w:rsidRPr="00A658B7">
        <w:rPr>
          <w:spacing w:val="-10"/>
        </w:rPr>
        <w:t xml:space="preserve">9. </w:t>
      </w:r>
    </w:p>
    <w:p w14:paraId="1AB1DBA2" w14:textId="77777777" w:rsidR="008F5495" w:rsidRPr="00A658B7" w:rsidRDefault="008F5495" w:rsidP="008F5495">
      <w:pPr>
        <w:spacing w:after="0" w:line="240" w:lineRule="auto"/>
        <w:jc w:val="both"/>
        <w:rPr>
          <w:b/>
          <w:bCs/>
          <w:spacing w:val="-10"/>
        </w:rPr>
      </w:pPr>
      <w:r w:rsidRPr="00A658B7">
        <w:rPr>
          <w:spacing w:val="-10"/>
        </w:rPr>
        <w:t>Pedagogický zamestnanci našej školy na základe pláne vzdelávania absolvujú nasledovné vzdelávania:</w:t>
      </w:r>
      <w:r>
        <w:rPr>
          <w:b/>
          <w:bCs/>
          <w:spacing w:val="-10"/>
        </w:rPr>
        <w:t xml:space="preserve"> </w:t>
      </w:r>
    </w:p>
    <w:p w14:paraId="3443988A" w14:textId="77777777" w:rsidR="008F5495" w:rsidRPr="00A658B7" w:rsidRDefault="008F5495" w:rsidP="008F5495">
      <w:pPr>
        <w:spacing w:after="0" w:line="240" w:lineRule="auto"/>
        <w:jc w:val="both"/>
        <w:rPr>
          <w:spacing w:val="-10"/>
        </w:rPr>
      </w:pPr>
      <w:r w:rsidRPr="00A658B7">
        <w:rPr>
          <w:b/>
          <w:bCs/>
          <w:spacing w:val="-10"/>
        </w:rPr>
        <w:t xml:space="preserve">Začínajúci pedagogickí zamestnanci </w:t>
      </w:r>
    </w:p>
    <w:p w14:paraId="203FB2F0" w14:textId="77777777" w:rsidR="008F5495" w:rsidRPr="00085E9D" w:rsidRDefault="008F5495" w:rsidP="002B1F79">
      <w:pPr>
        <w:numPr>
          <w:ilvl w:val="0"/>
          <w:numId w:val="23"/>
        </w:numPr>
        <w:tabs>
          <w:tab w:val="clear" w:pos="720"/>
          <w:tab w:val="num" w:pos="284"/>
        </w:tabs>
        <w:spacing w:after="0" w:line="240" w:lineRule="auto"/>
        <w:ind w:left="284" w:hanging="284"/>
        <w:jc w:val="both"/>
        <w:rPr>
          <w:spacing w:val="-10"/>
        </w:rPr>
      </w:pPr>
      <w:r w:rsidRPr="00A658B7">
        <w:rPr>
          <w:b/>
          <w:bCs/>
          <w:spacing w:val="-10"/>
        </w:rPr>
        <w:t>Adaptačné vzdelávanie</w:t>
      </w:r>
      <w:r w:rsidRPr="00A658B7">
        <w:rPr>
          <w:spacing w:val="-10"/>
        </w:rPr>
        <w:t xml:space="preserve"> umožní získať profesijné kompetencie začínajúcim pedagogickým a odborným zamestnancom školy alebo školského zariadenia. </w:t>
      </w:r>
    </w:p>
    <w:p w14:paraId="46C05BA2" w14:textId="77777777" w:rsidR="008F5495" w:rsidRPr="00A658B7" w:rsidRDefault="008F5495" w:rsidP="008F5495">
      <w:pPr>
        <w:spacing w:after="0" w:line="240" w:lineRule="auto"/>
        <w:jc w:val="both"/>
        <w:rPr>
          <w:spacing w:val="-10"/>
        </w:rPr>
      </w:pPr>
      <w:r w:rsidRPr="00A658B7">
        <w:rPr>
          <w:b/>
          <w:bCs/>
          <w:spacing w:val="-10"/>
        </w:rPr>
        <w:t>Samostatní pedagogickí zamestnanci</w:t>
      </w:r>
    </w:p>
    <w:p w14:paraId="5C882367" w14:textId="77777777" w:rsidR="008F5495" w:rsidRPr="00085E9D" w:rsidRDefault="008F5495" w:rsidP="002B1F79">
      <w:pPr>
        <w:numPr>
          <w:ilvl w:val="0"/>
          <w:numId w:val="23"/>
        </w:numPr>
        <w:tabs>
          <w:tab w:val="clear" w:pos="720"/>
          <w:tab w:val="num" w:pos="284"/>
        </w:tabs>
        <w:spacing w:after="0" w:line="240" w:lineRule="auto"/>
        <w:ind w:left="284" w:hanging="284"/>
        <w:jc w:val="both"/>
        <w:rPr>
          <w:spacing w:val="-10"/>
        </w:rPr>
      </w:pPr>
      <w:r w:rsidRPr="00A658B7">
        <w:rPr>
          <w:b/>
          <w:bCs/>
          <w:spacing w:val="-10"/>
        </w:rPr>
        <w:t>Aktualizačné vzdelávanie</w:t>
      </w:r>
      <w:r w:rsidRPr="00A658B7">
        <w:rPr>
          <w:spacing w:val="-10"/>
        </w:rPr>
        <w:t xml:space="preserve"> zabezpečí sprostredkovanie aktuálnych informácií, prehlbovanie, rozvíjanie a rozširovanie odborných a pedagogických vedomostí a zručností. </w:t>
      </w:r>
    </w:p>
    <w:p w14:paraId="6DC3002E" w14:textId="77777777" w:rsidR="008F5495" w:rsidRPr="00A658B7" w:rsidRDefault="008F5495" w:rsidP="008F5495">
      <w:pPr>
        <w:spacing w:after="0" w:line="240" w:lineRule="auto"/>
        <w:jc w:val="both"/>
        <w:rPr>
          <w:spacing w:val="-10"/>
        </w:rPr>
      </w:pPr>
      <w:r w:rsidRPr="00A658B7">
        <w:rPr>
          <w:b/>
          <w:bCs/>
          <w:spacing w:val="-10"/>
        </w:rPr>
        <w:t>Samostatní pedagogickí zamestnanci</w:t>
      </w:r>
    </w:p>
    <w:p w14:paraId="6CEAD5C6" w14:textId="77777777" w:rsidR="008F5495" w:rsidRPr="00A658B7" w:rsidRDefault="008F5495" w:rsidP="002B1F79">
      <w:pPr>
        <w:numPr>
          <w:ilvl w:val="0"/>
          <w:numId w:val="23"/>
        </w:numPr>
        <w:tabs>
          <w:tab w:val="clear" w:pos="720"/>
          <w:tab w:val="num" w:pos="284"/>
        </w:tabs>
        <w:spacing w:after="0" w:line="240" w:lineRule="auto"/>
        <w:ind w:left="284" w:hanging="284"/>
        <w:jc w:val="both"/>
        <w:rPr>
          <w:spacing w:val="-10"/>
        </w:rPr>
      </w:pPr>
      <w:r w:rsidRPr="00A658B7">
        <w:rPr>
          <w:b/>
          <w:bCs/>
          <w:spacing w:val="-10"/>
        </w:rPr>
        <w:t>Inovačné vzdelávanie</w:t>
      </w:r>
      <w:r w:rsidRPr="00A658B7">
        <w:rPr>
          <w:spacing w:val="-10"/>
        </w:rPr>
        <w:t xml:space="preserve"> umožní pedagogickým a odborným zamestnancom zdokonaľovanie profesijných kompetencií potrebných na štandardný výkon pedagogickej alebo odbornej činnosti. </w:t>
      </w:r>
    </w:p>
    <w:p w14:paraId="081810E2" w14:textId="77777777" w:rsidR="008F5495" w:rsidRPr="00085E9D" w:rsidRDefault="008F5495" w:rsidP="002B1F79">
      <w:pPr>
        <w:numPr>
          <w:ilvl w:val="0"/>
          <w:numId w:val="23"/>
        </w:numPr>
        <w:tabs>
          <w:tab w:val="clear" w:pos="720"/>
          <w:tab w:val="num" w:pos="284"/>
        </w:tabs>
        <w:spacing w:after="0" w:line="240" w:lineRule="auto"/>
        <w:ind w:left="284" w:hanging="284"/>
        <w:jc w:val="both"/>
        <w:rPr>
          <w:spacing w:val="-10"/>
        </w:rPr>
      </w:pPr>
      <w:r w:rsidRPr="00A658B7">
        <w:rPr>
          <w:b/>
          <w:bCs/>
          <w:spacing w:val="-10"/>
        </w:rPr>
        <w:t>Špecializačné vzdelávanie</w:t>
      </w:r>
      <w:r w:rsidRPr="00A658B7">
        <w:rPr>
          <w:spacing w:val="-10"/>
        </w:rPr>
        <w:t xml:space="preserve"> zabezpečí získanie profesijných kompetencií potrebných na výkon špecializovaných činností. </w:t>
      </w:r>
    </w:p>
    <w:p w14:paraId="1E4C5CA2" w14:textId="77777777" w:rsidR="008F5495" w:rsidRPr="00A658B7" w:rsidRDefault="008F5495" w:rsidP="008F5495">
      <w:pPr>
        <w:spacing w:after="0" w:line="240" w:lineRule="auto"/>
        <w:jc w:val="both"/>
        <w:rPr>
          <w:spacing w:val="-10"/>
        </w:rPr>
      </w:pPr>
      <w:r w:rsidRPr="00A658B7">
        <w:rPr>
          <w:b/>
          <w:bCs/>
          <w:spacing w:val="-10"/>
        </w:rPr>
        <w:t>Vedúci pedagogickí zamestnanci</w:t>
      </w:r>
    </w:p>
    <w:p w14:paraId="728A84F8" w14:textId="77777777" w:rsidR="008F5495" w:rsidRPr="00085E9D" w:rsidRDefault="008F5495" w:rsidP="002B1F79">
      <w:pPr>
        <w:numPr>
          <w:ilvl w:val="0"/>
          <w:numId w:val="23"/>
        </w:numPr>
        <w:tabs>
          <w:tab w:val="clear" w:pos="720"/>
          <w:tab w:val="num" w:pos="284"/>
        </w:tabs>
        <w:spacing w:after="0" w:line="240" w:lineRule="auto"/>
        <w:ind w:left="284" w:hanging="284"/>
        <w:jc w:val="both"/>
        <w:rPr>
          <w:spacing w:val="-10"/>
        </w:rPr>
      </w:pPr>
      <w:r w:rsidRPr="00A658B7">
        <w:rPr>
          <w:b/>
          <w:bCs/>
          <w:spacing w:val="-10"/>
        </w:rPr>
        <w:t>Funkčné vzdelávanie</w:t>
      </w:r>
      <w:r w:rsidRPr="00A658B7">
        <w:rPr>
          <w:spacing w:val="-10"/>
        </w:rPr>
        <w:t xml:space="preserve"> je zamerané na získanie profesijných kompetencií, ktoré sú potrebné na výkon riadiacich činností vedúcich pedagogických a odborných zamestnancov. </w:t>
      </w:r>
    </w:p>
    <w:p w14:paraId="471C214B" w14:textId="77777777" w:rsidR="008F5495" w:rsidRPr="00A658B7" w:rsidRDefault="008F5495" w:rsidP="008F5495">
      <w:pPr>
        <w:spacing w:after="0" w:line="240" w:lineRule="auto"/>
        <w:jc w:val="both"/>
        <w:rPr>
          <w:b/>
          <w:spacing w:val="-10"/>
        </w:rPr>
      </w:pPr>
      <w:r w:rsidRPr="00A658B7">
        <w:rPr>
          <w:b/>
          <w:spacing w:val="-10"/>
        </w:rPr>
        <w:t xml:space="preserve">Samostatní pedagogickí zamestnanci </w:t>
      </w:r>
    </w:p>
    <w:p w14:paraId="1D361630" w14:textId="77777777" w:rsidR="00ED7051" w:rsidRDefault="008F5495" w:rsidP="00B354F5">
      <w:pPr>
        <w:numPr>
          <w:ilvl w:val="0"/>
          <w:numId w:val="23"/>
        </w:numPr>
        <w:tabs>
          <w:tab w:val="clear" w:pos="720"/>
          <w:tab w:val="num" w:pos="284"/>
        </w:tabs>
        <w:spacing w:after="0" w:line="240" w:lineRule="auto"/>
        <w:ind w:left="284" w:hanging="284"/>
        <w:jc w:val="both"/>
        <w:rPr>
          <w:spacing w:val="-10"/>
        </w:rPr>
      </w:pPr>
      <w:r w:rsidRPr="0016131A">
        <w:rPr>
          <w:b/>
          <w:bCs/>
          <w:spacing w:val="-10"/>
        </w:rPr>
        <w:t>Kvalifikačné vzdelávanie</w:t>
      </w:r>
      <w:r w:rsidRPr="0016131A">
        <w:rPr>
          <w:spacing w:val="-10"/>
        </w:rPr>
        <w:t xml:space="preserve"> umožní získať profesijné kompetencie požadované na doplnenie kvalifikačných predpokladov alebo splnenie kvalifikačného predpokladu na vyučovanie ďalšieho aprobačného predmetu. </w:t>
      </w:r>
    </w:p>
    <w:p w14:paraId="3EFDDE0B" w14:textId="77777777" w:rsidR="00ED7051" w:rsidRDefault="00ED7051" w:rsidP="00ED7051">
      <w:pPr>
        <w:spacing w:after="0" w:line="240" w:lineRule="auto"/>
        <w:ind w:left="284"/>
        <w:jc w:val="both"/>
        <w:rPr>
          <w:b/>
          <w:bCs/>
          <w:spacing w:val="-10"/>
        </w:rPr>
      </w:pPr>
    </w:p>
    <w:p w14:paraId="2C3C2516" w14:textId="77777777" w:rsidR="008F5495" w:rsidRPr="0016131A" w:rsidRDefault="0016131A" w:rsidP="00ED7051">
      <w:pPr>
        <w:spacing w:after="0" w:line="240" w:lineRule="auto"/>
        <w:ind w:left="284"/>
        <w:jc w:val="both"/>
        <w:rPr>
          <w:spacing w:val="-10"/>
        </w:rPr>
      </w:pPr>
      <w:r>
        <w:rPr>
          <w:spacing w:val="-10"/>
        </w:rPr>
        <w:t>V</w:t>
      </w:r>
      <w:r w:rsidR="008F5495" w:rsidRPr="0016131A">
        <w:rPr>
          <w:spacing w:val="-10"/>
        </w:rPr>
        <w:t xml:space="preserve">zdelávania sa pedagogickí zamestnanci zúčastňujú na základe </w:t>
      </w:r>
      <w:r>
        <w:rPr>
          <w:spacing w:val="-10"/>
        </w:rPr>
        <w:t xml:space="preserve">Ročného </w:t>
      </w:r>
      <w:r w:rsidR="008F5495" w:rsidRPr="0016131A">
        <w:rPr>
          <w:spacing w:val="-10"/>
        </w:rPr>
        <w:t>plánu vzdelávania v súlade s osobným plánom profesijného rastu.</w:t>
      </w:r>
    </w:p>
    <w:p w14:paraId="1A6795B6" w14:textId="77777777" w:rsidR="00A44939" w:rsidRDefault="008F5495" w:rsidP="004A0F0D">
      <w:pPr>
        <w:tabs>
          <w:tab w:val="left" w:pos="284"/>
          <w:tab w:val="left" w:pos="540"/>
        </w:tabs>
        <w:spacing w:after="0" w:line="240" w:lineRule="auto"/>
        <w:jc w:val="both"/>
        <w:rPr>
          <w:rFonts w:asciiTheme="minorHAnsi" w:hAnsiTheme="minorHAnsi"/>
          <w:b/>
          <w:bCs/>
          <w:spacing w:val="-10"/>
          <w:sz w:val="24"/>
          <w:szCs w:val="24"/>
        </w:rPr>
      </w:pPr>
      <w:r w:rsidRPr="008F5495">
        <w:rPr>
          <w:noProof/>
          <w:lang w:val="en-US"/>
        </w:rPr>
        <mc:AlternateContent>
          <mc:Choice Requires="wps">
            <w:drawing>
              <wp:anchor distT="0" distB="0" distL="114300" distR="114300" simplePos="0" relativeHeight="251704832" behindDoc="1" locked="0" layoutInCell="1" allowOverlap="1" wp14:anchorId="3B9F5B9D" wp14:editId="6B8A57C8">
                <wp:simplePos x="0" y="0"/>
                <wp:positionH relativeFrom="margin">
                  <wp:posOffset>0</wp:posOffset>
                </wp:positionH>
                <wp:positionV relativeFrom="paragraph">
                  <wp:posOffset>189865</wp:posOffset>
                </wp:positionV>
                <wp:extent cx="5760720" cy="1828800"/>
                <wp:effectExtent l="0" t="0" r="0" b="0"/>
                <wp:wrapTight wrapText="bothSides">
                  <wp:wrapPolygon edited="0">
                    <wp:start x="0" y="0"/>
                    <wp:lineTo x="0" y="20250"/>
                    <wp:lineTo x="21500" y="20250"/>
                    <wp:lineTo x="21500" y="0"/>
                    <wp:lineTo x="0" y="0"/>
                  </wp:wrapPolygon>
                </wp:wrapTight>
                <wp:docPr id="24" name="Szövegdoboz 54"/>
                <wp:cNvGraphicFramePr/>
                <a:graphic xmlns:a="http://schemas.openxmlformats.org/drawingml/2006/main">
                  <a:graphicData uri="http://schemas.microsoft.com/office/word/2010/wordprocessingShape">
                    <wps:wsp>
                      <wps:cNvSpPr txBox="1"/>
                      <wps:spPr>
                        <a:xfrm>
                          <a:off x="0" y="0"/>
                          <a:ext cx="5760720" cy="1828800"/>
                        </a:xfrm>
                        <a:prstGeom prst="rect">
                          <a:avLst/>
                        </a:prstGeom>
                        <a:solidFill>
                          <a:srgbClr val="4F81BD">
                            <a:lumMod val="60000"/>
                            <a:lumOff val="40000"/>
                          </a:srgbClr>
                        </a:solidFill>
                        <a:ln>
                          <a:noFill/>
                        </a:ln>
                        <a:effectLst/>
                      </wps:spPr>
                      <wps:txbx>
                        <w:txbxContent>
                          <w:p w14:paraId="10FC3EFB" w14:textId="77777777" w:rsidR="007D4D1F" w:rsidRPr="008F5495" w:rsidRDefault="007D4D1F" w:rsidP="008F5495">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XVI</w:t>
                            </w:r>
                            <w:r w:rsidRPr="006B2076">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F5495">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Podmienky pre vzdelávanie žiakov so špeciálnymi </w:t>
                            </w:r>
                            <w: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výchovno-vzdelávacími potrebami </w:t>
                            </w:r>
                            <w:r w:rsidRPr="008F5495">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(ŠVVP)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F5B9D" id="Szövegdoboz 54" o:spid="_x0000_s1044" type="#_x0000_t202" style="position:absolute;left:0;text-align:left;margin-left:0;margin-top:14.95pt;width:453.6pt;height:2in;z-index:-25161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" fillcolor="#95b3d7" stroked="f">
                <v:textbox style="mso-fit-shape-to-text:t">
                  <w:txbxContent>
                    <w:p w14:paraId="10FC3EFB" w14:textId="77777777" w:rsidR="007D4D1F" w:rsidRPr="008F5495" w:rsidRDefault="007D4D1F" w:rsidP="008F5495">
                      <w:pPr>
                        <w:tabs>
                          <w:tab w:val="left" w:pos="0"/>
                          <w:tab w:val="left" w:pos="284"/>
                        </w:tabs>
                        <w:autoSpaceDE w:val="0"/>
                        <w:autoSpaceDN w:val="0"/>
                        <w:adjustRightInd w:val="0"/>
                        <w:spacing w:after="0" w:line="240" w:lineRule="auto"/>
                        <w:jc w:val="cente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XVI</w:t>
                      </w:r>
                      <w:r w:rsidRPr="006B2076">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bC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F5495">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Podmienky pre vzdelávanie žiakov so špeciálnymi </w:t>
                      </w:r>
                      <w:r>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výchovno-vzdelávacími potrebami </w:t>
                      </w:r>
                      <w:r w:rsidRPr="008F5495">
                        <w:rPr>
                          <w:rFonts w:asciiTheme="minorHAnsi" w:hAnsiTheme="minorHAnsi"/>
                          <w:b/>
                          <w:bCs/>
                          <w:caps/>
                          <w:color w:val="FFFFFF" w:themeColor="background1"/>
                          <w:spacing w:val="-10"/>
                          <w:w w:val="95"/>
                          <w:kern w:val="40"/>
                          <w:sz w:val="32"/>
                          <w:szCs w:val="32"/>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(ŠVVP)</w:t>
                      </w:r>
                    </w:p>
                  </w:txbxContent>
                </v:textbox>
                <w10:wrap type="tight" anchorx="margin"/>
              </v:shape>
            </w:pict>
          </mc:Fallback>
        </mc:AlternateContent>
      </w:r>
    </w:p>
    <w:p w14:paraId="12E71CFE" w14:textId="77777777" w:rsidR="00424D7F" w:rsidRPr="00A658B7" w:rsidRDefault="00424D7F" w:rsidP="008F5495">
      <w:pPr>
        <w:spacing w:after="0" w:line="240" w:lineRule="auto"/>
        <w:rPr>
          <w:rFonts w:asciiTheme="minorHAnsi" w:hAnsiTheme="minorHAnsi"/>
          <w:b/>
          <w:bCs/>
          <w:i/>
          <w:iCs/>
          <w:spacing w:val="-10"/>
        </w:rPr>
      </w:pPr>
    </w:p>
    <w:p w14:paraId="475006C1" w14:textId="77777777" w:rsidR="00DE1806" w:rsidRPr="001462D3" w:rsidRDefault="00DE1806" w:rsidP="00341099">
      <w:pPr>
        <w:spacing w:after="0" w:line="240" w:lineRule="auto"/>
        <w:jc w:val="right"/>
        <w:rPr>
          <w:rFonts w:asciiTheme="minorHAnsi" w:hAnsiTheme="minorHAnsi"/>
          <w:b/>
          <w:bCs/>
          <w:i/>
          <w:iCs/>
          <w:spacing w:val="-10"/>
        </w:rPr>
      </w:pPr>
      <w:r w:rsidRPr="001462D3">
        <w:rPr>
          <w:rFonts w:asciiTheme="minorHAnsi" w:hAnsiTheme="minorHAnsi"/>
          <w:b/>
          <w:bCs/>
          <w:i/>
          <w:iCs/>
          <w:spacing w:val="-10"/>
        </w:rPr>
        <w:t>„Pomôž mi, aby som to dokázal urobiť sám.“</w:t>
      </w:r>
    </w:p>
    <w:p w14:paraId="641FE2B8" w14:textId="77777777" w:rsidR="00D53341" w:rsidRPr="001462D3" w:rsidRDefault="00D53341" w:rsidP="00341099">
      <w:pPr>
        <w:spacing w:after="0" w:line="240" w:lineRule="auto"/>
        <w:jc w:val="right"/>
        <w:rPr>
          <w:rFonts w:asciiTheme="minorHAnsi" w:hAnsiTheme="minorHAnsi"/>
          <w:b/>
          <w:bCs/>
          <w:i/>
          <w:iCs/>
          <w:spacing w:val="-10"/>
        </w:rPr>
      </w:pPr>
    </w:p>
    <w:p w14:paraId="3649870F" w14:textId="77777777" w:rsidR="008271C8" w:rsidRPr="00643CD8" w:rsidRDefault="008271C8" w:rsidP="008271C8">
      <w:pPr>
        <w:spacing w:after="0" w:line="240" w:lineRule="auto"/>
        <w:jc w:val="both"/>
        <w:rPr>
          <w:rFonts w:asciiTheme="minorHAnsi" w:hAnsiTheme="minorHAnsi"/>
          <w:bCs/>
          <w:spacing w:val="-10"/>
        </w:rPr>
      </w:pPr>
      <w:r w:rsidRPr="00643CD8">
        <w:rPr>
          <w:spacing w:val="-10"/>
        </w:rPr>
        <w:t>Výchova a vzdelávanie žiakov so zdravotným znevýhodnením a žiakov so všeobecným intelektovým nadaním sa riadi všeobecne záväznými právnymi predpismi, rezortnými predpismi, ako aj odbornými odporúčaniami vydanými organizáciami zriadenými Ministerstvom školstva, vedy, výskum</w:t>
      </w:r>
      <w:r w:rsidR="00643CD8" w:rsidRPr="00643CD8">
        <w:rPr>
          <w:spacing w:val="-10"/>
        </w:rPr>
        <w:t xml:space="preserve">u a športu Slovenskej republiky </w:t>
      </w:r>
      <w:r w:rsidRPr="00643CD8">
        <w:rPr>
          <w:spacing w:val="-10"/>
        </w:rPr>
        <w:t>na plnenie úloh v oblasti rezortného výskumu a odbornotechnického usmerňovania všeobecného a odborného školstva.</w:t>
      </w:r>
    </w:p>
    <w:p w14:paraId="3DCF189A" w14:textId="77777777" w:rsidR="00D53341" w:rsidRDefault="00D53341" w:rsidP="00D53341">
      <w:pPr>
        <w:spacing w:after="0" w:line="240" w:lineRule="auto"/>
        <w:jc w:val="both"/>
        <w:rPr>
          <w:spacing w:val="-10"/>
        </w:rPr>
      </w:pPr>
      <w:r w:rsidRPr="00643CD8">
        <w:rPr>
          <w:spacing w:val="-10"/>
        </w:rPr>
        <w:t xml:space="preserve">Žiakom so zdravotným znevýhodnením a žiakom so všeobecným intelektovým nadaním, ktorí sa vzdelávajú v triedach spolu s ostatnými žiakmi sa zaradia do školských vzdelávacích programov </w:t>
      </w:r>
      <w:r w:rsidR="001462D3" w:rsidRPr="00643CD8">
        <w:rPr>
          <w:spacing w:val="-10"/>
        </w:rPr>
        <w:t>š</w:t>
      </w:r>
      <w:r w:rsidRPr="00643CD8">
        <w:rPr>
          <w:spacing w:val="-10"/>
        </w:rPr>
        <w:t xml:space="preserve">pecifické predmety podl'a doteraz platných rámcových učebných plánov vzdelávacích programov pre žiakov so zdravotným znevýhodnením, ktoré tvoria súčast' štátneho vzdelávacieho programu pre príslušný stupeň vzdelávania. Výučba špecifických predmetov je zabezpečená v rámci volitelných (disponibilných) hodín. Na zabezpečenie odbornosti pri vyučovaní špecifických predmetov využívame logopédov, špeciálnych pedagógov, školských špeciálnych pedagógov v súlade s vyhláškou MŠ SR č. 437/2009 Z. z., ktorou sa ustanovujú kvalifikačné predpoklady a osobitné požiadavky pre jednotlivé kategórie pedagogických a odborných zamestnancov v znení neskorších predpisov.   Špecifické predmety sa vyučujú individuálne alebo v skupinkách na vyučovaní alebo mimo triedy, pričom obsah, formy a postup </w:t>
      </w:r>
      <w:r w:rsidRPr="00643CD8">
        <w:rPr>
          <w:spacing w:val="-10"/>
        </w:rPr>
        <w:lastRenderedPageBreak/>
        <w:t>vyučovania sa konzultuje s príslušným učitelom.  Pre žiaka so ŠVVP sa vypracuje individuálny vzdelávací program, pričom obsah vzdelávania vychádza zo vzdelávacieho programu podta príslušného zdravotného znevýhodnenia. V  rámci vyučovania zabezpečujeme možnost' individuálnej práce s vybranými žiakmi prostredníctvom školského špeciálneho pedagóga, liečebného pedagóga, logop</w:t>
      </w:r>
      <w:r w:rsidR="002A4CDF" w:rsidRPr="00643CD8">
        <w:rPr>
          <w:spacing w:val="-10"/>
        </w:rPr>
        <w:t>éda, školského psychológa s cieľ</w:t>
      </w:r>
      <w:r w:rsidRPr="00643CD8">
        <w:rPr>
          <w:spacing w:val="-10"/>
        </w:rPr>
        <w:t>om systematickej, intenzívnej korekcie, terapie alebo reedukácie zdravotného znevýhodnenia.</w:t>
      </w:r>
      <w:r w:rsidR="00AB2B4D" w:rsidRPr="00643CD8">
        <w:rPr>
          <w:spacing w:val="-10"/>
        </w:rPr>
        <w:t xml:space="preserve"> </w:t>
      </w:r>
    </w:p>
    <w:p w14:paraId="4CEF90BB" w14:textId="77777777" w:rsidR="00AB2B4D" w:rsidRPr="00643CD8" w:rsidRDefault="00AB2B4D" w:rsidP="00643CD8">
      <w:pPr>
        <w:spacing w:after="0" w:line="240" w:lineRule="auto"/>
        <w:jc w:val="both"/>
        <w:rPr>
          <w:b/>
          <w:spacing w:val="-10"/>
        </w:rPr>
      </w:pPr>
      <w:r w:rsidRPr="00643CD8">
        <w:rPr>
          <w:b/>
          <w:spacing w:val="-10"/>
        </w:rPr>
        <w:t>Primerané podmienky vyučovania a individuálny prístup sú základom vzdelávania.</w:t>
      </w:r>
    </w:p>
    <w:p w14:paraId="1D902609" w14:textId="77777777" w:rsidR="00985812" w:rsidRPr="00643CD8" w:rsidRDefault="00985812" w:rsidP="00643CD8">
      <w:pPr>
        <w:spacing w:after="0" w:line="240" w:lineRule="auto"/>
        <w:jc w:val="both"/>
        <w:rPr>
          <w:spacing w:val="-10"/>
        </w:rPr>
      </w:pPr>
    </w:p>
    <w:p w14:paraId="3E0FE16A" w14:textId="77777777" w:rsidR="00BB6D5A" w:rsidRPr="00643CD8" w:rsidRDefault="00BB6D5A" w:rsidP="00643CD8">
      <w:pPr>
        <w:shd w:val="clear" w:color="auto" w:fill="EEECE1" w:themeFill="background2"/>
        <w:spacing w:after="0" w:line="240" w:lineRule="auto"/>
        <w:jc w:val="both"/>
        <w:rPr>
          <w:b/>
          <w:spacing w:val="-10"/>
          <w:sz w:val="24"/>
          <w:szCs w:val="24"/>
        </w:rPr>
      </w:pPr>
      <w:r w:rsidRPr="00643CD8">
        <w:rPr>
          <w:b/>
          <w:spacing w:val="-10"/>
          <w:sz w:val="24"/>
          <w:szCs w:val="24"/>
        </w:rPr>
        <w:t>Výchova a vzdelávanie žiakov s mentálnym postihnutím</w:t>
      </w:r>
    </w:p>
    <w:p w14:paraId="0247778D" w14:textId="77777777" w:rsidR="00AB2B4D" w:rsidRPr="00643CD8" w:rsidRDefault="00A37B3F" w:rsidP="00AB2B4D">
      <w:pPr>
        <w:spacing w:after="0" w:line="240" w:lineRule="auto"/>
        <w:jc w:val="both"/>
        <w:rPr>
          <w:b/>
          <w:spacing w:val="-10"/>
        </w:rPr>
      </w:pPr>
      <w:r w:rsidRPr="00643CD8">
        <w:rPr>
          <w:b/>
          <w:spacing w:val="-10"/>
        </w:rPr>
        <w:t xml:space="preserve">Vyučujúci </w:t>
      </w:r>
      <w:r w:rsidR="00AB2B4D" w:rsidRPr="00643CD8">
        <w:rPr>
          <w:b/>
          <w:spacing w:val="-10"/>
        </w:rPr>
        <w:t>žiakovi s mentálnym postihnutím:</w:t>
      </w:r>
    </w:p>
    <w:p w14:paraId="0AC2201C" w14:textId="77777777" w:rsidR="00AB2B4D" w:rsidRPr="00643CD8" w:rsidRDefault="00A37B3F" w:rsidP="00643CD8">
      <w:pPr>
        <w:spacing w:after="0" w:line="240" w:lineRule="auto"/>
        <w:jc w:val="both"/>
        <w:rPr>
          <w:spacing w:val="-10"/>
        </w:rPr>
      </w:pPr>
      <w:r w:rsidRPr="00643CD8">
        <w:rPr>
          <w:spacing w:val="-10"/>
        </w:rPr>
        <w:t xml:space="preserve">dáva </w:t>
      </w:r>
      <w:r w:rsidR="00AB2B4D" w:rsidRPr="00643CD8">
        <w:rPr>
          <w:spacing w:val="-10"/>
        </w:rPr>
        <w:t>zreteľné a jednoznačné inštrukcie,</w:t>
      </w:r>
    </w:p>
    <w:p w14:paraId="54569B61" w14:textId="77777777" w:rsidR="00AB2B4D" w:rsidRPr="00643CD8" w:rsidRDefault="002A4CDF" w:rsidP="00643CD8">
      <w:pPr>
        <w:spacing w:after="0" w:line="240" w:lineRule="auto"/>
        <w:jc w:val="both"/>
        <w:rPr>
          <w:spacing w:val="-10"/>
        </w:rPr>
      </w:pPr>
      <w:r w:rsidRPr="00643CD8">
        <w:rPr>
          <w:spacing w:val="-10"/>
        </w:rPr>
        <w:t xml:space="preserve">zadáva </w:t>
      </w:r>
      <w:r w:rsidR="00AB2B4D" w:rsidRPr="00643CD8">
        <w:rPr>
          <w:spacing w:val="-10"/>
        </w:rPr>
        <w:t>zakaždým len jednu úlohu a overiť si, či jej zadanie pochopil,</w:t>
      </w:r>
    </w:p>
    <w:p w14:paraId="1993B478" w14:textId="77777777" w:rsidR="00AB2B4D" w:rsidRPr="00643CD8" w:rsidRDefault="002A4CDF" w:rsidP="00643CD8">
      <w:pPr>
        <w:spacing w:after="0" w:line="240" w:lineRule="auto"/>
        <w:jc w:val="both"/>
        <w:rPr>
          <w:spacing w:val="-10"/>
        </w:rPr>
      </w:pPr>
      <w:r w:rsidRPr="00643CD8">
        <w:rPr>
          <w:spacing w:val="-10"/>
        </w:rPr>
        <w:t xml:space="preserve">dáva </w:t>
      </w:r>
      <w:r w:rsidR="00AB2B4D" w:rsidRPr="00643CD8">
        <w:rPr>
          <w:spacing w:val="-10"/>
        </w:rPr>
        <w:t>riešiť nové typy úloh najprv spoločne, rozdeliť na menšie kroky,</w:t>
      </w:r>
    </w:p>
    <w:p w14:paraId="527F1AC9" w14:textId="77777777" w:rsidR="00AB2B4D" w:rsidRPr="00643CD8" w:rsidRDefault="002A4CDF" w:rsidP="00643CD8">
      <w:pPr>
        <w:spacing w:after="0" w:line="240" w:lineRule="auto"/>
        <w:jc w:val="both"/>
        <w:rPr>
          <w:spacing w:val="-10"/>
        </w:rPr>
      </w:pPr>
      <w:r w:rsidRPr="00643CD8">
        <w:rPr>
          <w:spacing w:val="-10"/>
        </w:rPr>
        <w:t>poskytne</w:t>
      </w:r>
      <w:r w:rsidR="00AB2B4D" w:rsidRPr="00643CD8">
        <w:rPr>
          <w:spacing w:val="-10"/>
        </w:rPr>
        <w:t xml:space="preserve"> dostatok času na odpoveď a rešpektovať jeho pracovné tempo,</w:t>
      </w:r>
    </w:p>
    <w:p w14:paraId="71337DE3" w14:textId="77777777" w:rsidR="00AB2B4D" w:rsidRPr="00643CD8" w:rsidRDefault="002A4CDF" w:rsidP="00643CD8">
      <w:pPr>
        <w:spacing w:after="0" w:line="240" w:lineRule="auto"/>
        <w:jc w:val="both"/>
        <w:rPr>
          <w:spacing w:val="-10"/>
        </w:rPr>
      </w:pPr>
      <w:r w:rsidRPr="00643CD8">
        <w:rPr>
          <w:spacing w:val="-10"/>
        </w:rPr>
        <w:t>zadáva</w:t>
      </w:r>
      <w:r w:rsidR="00AB2B4D" w:rsidRPr="00643CD8">
        <w:rPr>
          <w:spacing w:val="-10"/>
        </w:rPr>
        <w:t xml:space="preserve"> častejšie úlohy s možnosťou označenie správnej</w:t>
      </w:r>
      <w:r w:rsidR="00A37B3F" w:rsidRPr="00643CD8">
        <w:rPr>
          <w:spacing w:val="-10"/>
        </w:rPr>
        <w:t xml:space="preserve"> odpovede, zriedkavejšie úlohy, </w:t>
      </w:r>
      <w:r w:rsidR="00AB2B4D" w:rsidRPr="00643CD8">
        <w:rPr>
          <w:spacing w:val="-10"/>
        </w:rPr>
        <w:t>ktoré vyžadujú samostatnú písomnú formuláciu odpovede,</w:t>
      </w:r>
    </w:p>
    <w:p w14:paraId="5F716ABE" w14:textId="77777777" w:rsidR="00AB2B4D" w:rsidRPr="00643CD8" w:rsidRDefault="002A4CDF" w:rsidP="00643CD8">
      <w:pPr>
        <w:spacing w:after="0" w:line="240" w:lineRule="auto"/>
        <w:jc w:val="both"/>
        <w:rPr>
          <w:spacing w:val="-10"/>
        </w:rPr>
      </w:pPr>
      <w:r w:rsidRPr="00643CD8">
        <w:rPr>
          <w:spacing w:val="-10"/>
        </w:rPr>
        <w:t>strieda</w:t>
      </w:r>
      <w:r w:rsidR="00AB2B4D" w:rsidRPr="00643CD8">
        <w:rPr>
          <w:spacing w:val="-10"/>
        </w:rPr>
        <w:t xml:space="preserve"> činnosti a pracovné tempo,</w:t>
      </w:r>
    </w:p>
    <w:p w14:paraId="1D18EFD7" w14:textId="77777777" w:rsidR="00AB2B4D" w:rsidRPr="00643CD8" w:rsidRDefault="002A4CDF" w:rsidP="00643CD8">
      <w:pPr>
        <w:spacing w:after="0" w:line="240" w:lineRule="auto"/>
        <w:jc w:val="both"/>
        <w:rPr>
          <w:spacing w:val="-10"/>
        </w:rPr>
      </w:pPr>
      <w:r w:rsidRPr="00643CD8">
        <w:rPr>
          <w:spacing w:val="-10"/>
        </w:rPr>
        <w:t>zamedzí</w:t>
      </w:r>
      <w:r w:rsidR="00AB2B4D" w:rsidRPr="00643CD8">
        <w:rPr>
          <w:spacing w:val="-10"/>
        </w:rPr>
        <w:t>, aby dlhší čas len pasívne počúval,</w:t>
      </w:r>
    </w:p>
    <w:p w14:paraId="60B5C566" w14:textId="77777777" w:rsidR="00AB2B4D" w:rsidRPr="00643CD8" w:rsidRDefault="002A4CDF" w:rsidP="00643CD8">
      <w:pPr>
        <w:spacing w:after="0" w:line="240" w:lineRule="auto"/>
        <w:jc w:val="both"/>
        <w:rPr>
          <w:spacing w:val="-10"/>
        </w:rPr>
      </w:pPr>
      <w:r w:rsidRPr="00643CD8">
        <w:rPr>
          <w:spacing w:val="-10"/>
        </w:rPr>
        <w:t>zaraďuje</w:t>
      </w:r>
      <w:r w:rsidR="00AB2B4D" w:rsidRPr="00643CD8">
        <w:rPr>
          <w:spacing w:val="-10"/>
        </w:rPr>
        <w:t xml:space="preserve"> krátke relaxačné prestávky,</w:t>
      </w:r>
    </w:p>
    <w:p w14:paraId="3862C008" w14:textId="77777777" w:rsidR="00AB2B4D" w:rsidRPr="00643CD8" w:rsidRDefault="002A4CDF" w:rsidP="00643CD8">
      <w:pPr>
        <w:spacing w:after="0" w:line="240" w:lineRule="auto"/>
        <w:jc w:val="both"/>
        <w:rPr>
          <w:spacing w:val="-10"/>
        </w:rPr>
      </w:pPr>
      <w:r w:rsidRPr="00643CD8">
        <w:rPr>
          <w:spacing w:val="-10"/>
        </w:rPr>
        <w:t>vytvorí</w:t>
      </w:r>
      <w:r w:rsidR="00AB2B4D" w:rsidRPr="00643CD8">
        <w:rPr>
          <w:spacing w:val="-10"/>
        </w:rPr>
        <w:t xml:space="preserve"> podmienky pre pozitívne hodnotenie na upevnenie kladných zážitkov v triede,</w:t>
      </w:r>
    </w:p>
    <w:p w14:paraId="3F6DD4EA" w14:textId="77777777" w:rsidR="00AB2B4D" w:rsidRPr="00643CD8" w:rsidRDefault="002A4CDF" w:rsidP="00643CD8">
      <w:pPr>
        <w:spacing w:after="0" w:line="240" w:lineRule="auto"/>
        <w:jc w:val="both"/>
        <w:rPr>
          <w:spacing w:val="-10"/>
        </w:rPr>
      </w:pPr>
      <w:r w:rsidRPr="00643CD8">
        <w:rPr>
          <w:spacing w:val="-10"/>
        </w:rPr>
        <w:t>ocení</w:t>
      </w:r>
      <w:r w:rsidR="00AB2B4D" w:rsidRPr="00643CD8">
        <w:rPr>
          <w:spacing w:val="-10"/>
        </w:rPr>
        <w:t xml:space="preserve"> aj malý úspech žiaka a tak ho motivovať k učeniu,</w:t>
      </w:r>
    </w:p>
    <w:p w14:paraId="738DDEF6" w14:textId="77777777" w:rsidR="00AB2B4D" w:rsidRPr="00643CD8" w:rsidRDefault="002A4CDF" w:rsidP="00643CD8">
      <w:pPr>
        <w:spacing w:after="0" w:line="240" w:lineRule="auto"/>
        <w:jc w:val="both"/>
        <w:rPr>
          <w:spacing w:val="-10"/>
        </w:rPr>
      </w:pPr>
      <w:r w:rsidRPr="00643CD8">
        <w:rPr>
          <w:spacing w:val="-10"/>
        </w:rPr>
        <w:t>kladie</w:t>
      </w:r>
      <w:r w:rsidR="00AB2B4D" w:rsidRPr="00643CD8">
        <w:rPr>
          <w:spacing w:val="-10"/>
        </w:rPr>
        <w:t xml:space="preserve"> požiadavky, ktoré je schopný splniť vzhľadom na mentálne postihnutie,</w:t>
      </w:r>
    </w:p>
    <w:p w14:paraId="24AF67EC" w14:textId="77777777" w:rsidR="00AB2B4D" w:rsidRPr="00643CD8" w:rsidRDefault="002A4CDF" w:rsidP="00643CD8">
      <w:pPr>
        <w:spacing w:after="0" w:line="240" w:lineRule="auto"/>
        <w:jc w:val="both"/>
        <w:rPr>
          <w:spacing w:val="-10"/>
        </w:rPr>
      </w:pPr>
      <w:r w:rsidRPr="00643CD8">
        <w:rPr>
          <w:spacing w:val="-10"/>
        </w:rPr>
        <w:t>modifikuje</w:t>
      </w:r>
      <w:r w:rsidR="00AB2B4D" w:rsidRPr="00643CD8">
        <w:rPr>
          <w:spacing w:val="-10"/>
        </w:rPr>
        <w:t xml:space="preserve"> spôsob, akým sa žiak s mentálnym postihnutím oboznamuje s novým učivom</w:t>
      </w:r>
      <w:r w:rsidRPr="00643CD8">
        <w:rPr>
          <w:spacing w:val="-10"/>
        </w:rPr>
        <w:t>,</w:t>
      </w:r>
    </w:p>
    <w:p w14:paraId="78329994" w14:textId="77777777" w:rsidR="00AB2B4D" w:rsidRPr="00643CD8" w:rsidRDefault="002A4CDF" w:rsidP="00643CD8">
      <w:pPr>
        <w:spacing w:after="0" w:line="240" w:lineRule="auto"/>
        <w:jc w:val="both"/>
        <w:rPr>
          <w:spacing w:val="-10"/>
        </w:rPr>
      </w:pPr>
      <w:r w:rsidRPr="00643CD8">
        <w:rPr>
          <w:spacing w:val="-10"/>
        </w:rPr>
        <w:t>vytvára</w:t>
      </w:r>
      <w:r w:rsidR="00AB2B4D" w:rsidRPr="00643CD8">
        <w:rPr>
          <w:spacing w:val="-10"/>
        </w:rPr>
        <w:t xml:space="preserve"> priestor pre časté opakovanie učiva s cie</w:t>
      </w:r>
      <w:r w:rsidRPr="00643CD8">
        <w:rPr>
          <w:spacing w:val="-10"/>
        </w:rPr>
        <w:t xml:space="preserve">ľom upevňovať získané vedomosti </w:t>
      </w:r>
      <w:r w:rsidR="00AB2B4D" w:rsidRPr="00643CD8">
        <w:rPr>
          <w:spacing w:val="-10"/>
        </w:rPr>
        <w:t>a zručnosti,</w:t>
      </w:r>
    </w:p>
    <w:p w14:paraId="483AC298" w14:textId="77777777" w:rsidR="002A4CDF" w:rsidRPr="00643CD8" w:rsidRDefault="002A4CDF" w:rsidP="00643CD8">
      <w:pPr>
        <w:spacing w:after="0" w:line="240" w:lineRule="auto"/>
        <w:jc w:val="both"/>
        <w:rPr>
          <w:spacing w:val="-10"/>
        </w:rPr>
      </w:pPr>
      <w:r w:rsidRPr="00643CD8">
        <w:rPr>
          <w:spacing w:val="-10"/>
        </w:rPr>
        <w:t>vytvára</w:t>
      </w:r>
      <w:r w:rsidR="00AB2B4D" w:rsidRPr="00643CD8">
        <w:rPr>
          <w:spacing w:val="-10"/>
        </w:rPr>
        <w:t xml:space="preserve"> atmosféru vzájomného pochopenia a podpory od intaktných spolužiakov </w:t>
      </w:r>
    </w:p>
    <w:p w14:paraId="11481691" w14:textId="77777777" w:rsidR="002A4CDF" w:rsidRPr="00643CD8" w:rsidRDefault="002A4CDF" w:rsidP="00643CD8">
      <w:pPr>
        <w:spacing w:after="0" w:line="240" w:lineRule="auto"/>
        <w:jc w:val="both"/>
        <w:rPr>
          <w:spacing w:val="-10"/>
        </w:rPr>
      </w:pPr>
      <w:r w:rsidRPr="00643CD8">
        <w:rPr>
          <w:spacing w:val="-10"/>
        </w:rPr>
        <w:t>zapája</w:t>
      </w:r>
      <w:r w:rsidR="00AB2B4D" w:rsidRPr="00643CD8">
        <w:rPr>
          <w:spacing w:val="-10"/>
        </w:rPr>
        <w:t xml:space="preserve"> žiaka do všetkých spoločných činností triedy,</w:t>
      </w:r>
    </w:p>
    <w:p w14:paraId="159667E2" w14:textId="77777777" w:rsidR="00AB2B4D" w:rsidRPr="00643CD8" w:rsidRDefault="002A4CDF" w:rsidP="00643CD8">
      <w:pPr>
        <w:spacing w:after="0" w:line="240" w:lineRule="auto"/>
        <w:jc w:val="both"/>
        <w:rPr>
          <w:spacing w:val="-10"/>
        </w:rPr>
      </w:pPr>
      <w:r w:rsidRPr="00643CD8">
        <w:rPr>
          <w:spacing w:val="-10"/>
        </w:rPr>
        <w:t>dáva</w:t>
      </w:r>
      <w:r w:rsidR="00AB2B4D" w:rsidRPr="00643CD8">
        <w:rPr>
          <w:spacing w:val="-10"/>
        </w:rPr>
        <w:t xml:space="preserve"> možnosť participovať na práci v skupine žiakov zadaním úlohy, ktorú je sch</w:t>
      </w:r>
      <w:r w:rsidRPr="00643CD8">
        <w:rPr>
          <w:spacing w:val="-10"/>
        </w:rPr>
        <w:t xml:space="preserve">opný </w:t>
      </w:r>
      <w:r w:rsidR="00AB2B4D" w:rsidRPr="00643CD8">
        <w:rPr>
          <w:spacing w:val="-10"/>
        </w:rPr>
        <w:t>riešiť,</w:t>
      </w:r>
    </w:p>
    <w:p w14:paraId="461C0D36" w14:textId="77777777" w:rsidR="00AB2B4D" w:rsidRPr="00643CD8" w:rsidRDefault="002A4CDF" w:rsidP="00643CD8">
      <w:pPr>
        <w:spacing w:after="0" w:line="240" w:lineRule="auto"/>
        <w:jc w:val="both"/>
        <w:rPr>
          <w:spacing w:val="-10"/>
        </w:rPr>
      </w:pPr>
      <w:r w:rsidRPr="00643CD8">
        <w:rPr>
          <w:spacing w:val="-10"/>
        </w:rPr>
        <w:t>dáva</w:t>
      </w:r>
      <w:r w:rsidR="00AB2B4D" w:rsidRPr="00643CD8">
        <w:rPr>
          <w:spacing w:val="-10"/>
        </w:rPr>
        <w:t xml:space="preserve"> viac úloh na rozvoj motorických funkcií a deficit</w:t>
      </w:r>
      <w:r w:rsidRPr="00643CD8">
        <w:rPr>
          <w:spacing w:val="-10"/>
        </w:rPr>
        <w:t xml:space="preserve">ných oblastí a redukovať úlohy, </w:t>
      </w:r>
      <w:r w:rsidR="00AB2B4D" w:rsidRPr="00643CD8">
        <w:rPr>
          <w:spacing w:val="-10"/>
        </w:rPr>
        <w:t>ktoré sú neprimerané aktuálnej vývinovej úrovni žiaka,</w:t>
      </w:r>
    </w:p>
    <w:p w14:paraId="3D33AEBA" w14:textId="77777777" w:rsidR="00AB2B4D" w:rsidRPr="00643CD8" w:rsidRDefault="002A4CDF" w:rsidP="00643CD8">
      <w:pPr>
        <w:spacing w:after="0" w:line="240" w:lineRule="auto"/>
        <w:jc w:val="both"/>
        <w:rPr>
          <w:spacing w:val="-10"/>
        </w:rPr>
      </w:pPr>
      <w:r w:rsidRPr="00643CD8">
        <w:rPr>
          <w:spacing w:val="-10"/>
        </w:rPr>
        <w:t>snaží</w:t>
      </w:r>
      <w:r w:rsidR="00AB2B4D" w:rsidRPr="00643CD8">
        <w:rPr>
          <w:spacing w:val="-10"/>
        </w:rPr>
        <w:t xml:space="preserve"> sa vytvárať dostatok príležitostí na získavani</w:t>
      </w:r>
      <w:r w:rsidRPr="00643CD8">
        <w:rPr>
          <w:spacing w:val="-10"/>
        </w:rPr>
        <w:t>e nových skúseností a tým žiaka podnecuje</w:t>
      </w:r>
      <w:r w:rsidR="00AB2B4D" w:rsidRPr="00643CD8">
        <w:rPr>
          <w:spacing w:val="-10"/>
        </w:rPr>
        <w:t xml:space="preserve"> k tvorivému mysleniu a k riešeniu problémov,</w:t>
      </w:r>
    </w:p>
    <w:p w14:paraId="02C2F4CF" w14:textId="77777777" w:rsidR="00AB2B4D" w:rsidRPr="00643CD8" w:rsidRDefault="002A4CDF" w:rsidP="00643CD8">
      <w:pPr>
        <w:spacing w:after="0" w:line="240" w:lineRule="auto"/>
        <w:jc w:val="both"/>
        <w:rPr>
          <w:spacing w:val="-10"/>
        </w:rPr>
      </w:pPr>
      <w:r w:rsidRPr="00643CD8">
        <w:rPr>
          <w:spacing w:val="-10"/>
        </w:rPr>
        <w:t>zohľadní</w:t>
      </w:r>
      <w:r w:rsidR="00AB2B4D" w:rsidRPr="00643CD8">
        <w:rPr>
          <w:spacing w:val="-10"/>
        </w:rPr>
        <w:t xml:space="preserve"> jeho prípadnú motorickú instabilitu a minima</w:t>
      </w:r>
      <w:r w:rsidRPr="00643CD8">
        <w:rPr>
          <w:spacing w:val="-10"/>
        </w:rPr>
        <w:t>lizovať nežiaduce prejavy sprá</w:t>
      </w:r>
      <w:r w:rsidR="00AB2B4D" w:rsidRPr="00643CD8">
        <w:rPr>
          <w:spacing w:val="-10"/>
        </w:rPr>
        <w:t>vania,</w:t>
      </w:r>
    </w:p>
    <w:p w14:paraId="0C365782" w14:textId="77777777" w:rsidR="00AB2B4D" w:rsidRPr="00643CD8" w:rsidRDefault="002A4CDF" w:rsidP="00643CD8">
      <w:pPr>
        <w:spacing w:after="0" w:line="240" w:lineRule="auto"/>
        <w:jc w:val="both"/>
        <w:rPr>
          <w:spacing w:val="-10"/>
        </w:rPr>
      </w:pPr>
      <w:r w:rsidRPr="00643CD8">
        <w:rPr>
          <w:spacing w:val="-10"/>
        </w:rPr>
        <w:t>umožní</w:t>
      </w:r>
      <w:r w:rsidR="00AB2B4D" w:rsidRPr="00643CD8">
        <w:rPr>
          <w:spacing w:val="-10"/>
        </w:rPr>
        <w:t xml:space="preserve"> používať kompenzačné pomôcky, ktoré mu uľahčia edukáciu </w:t>
      </w:r>
    </w:p>
    <w:p w14:paraId="1BC7D373" w14:textId="77777777" w:rsidR="00AB2B4D" w:rsidRPr="00643CD8" w:rsidRDefault="002A4CDF" w:rsidP="00643CD8">
      <w:pPr>
        <w:spacing w:after="0" w:line="240" w:lineRule="auto"/>
        <w:jc w:val="both"/>
        <w:rPr>
          <w:spacing w:val="-10"/>
        </w:rPr>
      </w:pPr>
      <w:r w:rsidRPr="00643CD8">
        <w:rPr>
          <w:spacing w:val="-10"/>
        </w:rPr>
        <w:t>zabezpečí</w:t>
      </w:r>
      <w:r w:rsidR="00AB2B4D" w:rsidRPr="00643CD8">
        <w:rPr>
          <w:spacing w:val="-10"/>
        </w:rPr>
        <w:t xml:space="preserve"> dostatočné množstvo názorných pomôcok,</w:t>
      </w:r>
    </w:p>
    <w:p w14:paraId="5C07963E" w14:textId="77777777" w:rsidR="00AB2B4D" w:rsidRPr="00643CD8" w:rsidRDefault="002A4CDF" w:rsidP="00643CD8">
      <w:pPr>
        <w:spacing w:after="0" w:line="240" w:lineRule="auto"/>
        <w:jc w:val="both"/>
        <w:rPr>
          <w:spacing w:val="-10"/>
        </w:rPr>
      </w:pPr>
      <w:r w:rsidRPr="00643CD8">
        <w:rPr>
          <w:spacing w:val="-10"/>
        </w:rPr>
        <w:t>dostatočne konkretizuje</w:t>
      </w:r>
      <w:r w:rsidR="00AB2B4D" w:rsidRPr="00643CD8">
        <w:rPr>
          <w:spacing w:val="-10"/>
        </w:rPr>
        <w:t xml:space="preserve"> preberané učivo,</w:t>
      </w:r>
    </w:p>
    <w:p w14:paraId="2A1BB150" w14:textId="77777777" w:rsidR="00AB2B4D" w:rsidRPr="00643CD8" w:rsidRDefault="002A4CDF" w:rsidP="00643CD8">
      <w:pPr>
        <w:spacing w:after="0" w:line="240" w:lineRule="auto"/>
        <w:jc w:val="both"/>
        <w:rPr>
          <w:spacing w:val="-10"/>
        </w:rPr>
      </w:pPr>
      <w:r w:rsidRPr="00643CD8">
        <w:rPr>
          <w:spacing w:val="-10"/>
        </w:rPr>
        <w:t xml:space="preserve">orientuje </w:t>
      </w:r>
      <w:r w:rsidR="00AB2B4D" w:rsidRPr="00643CD8">
        <w:rPr>
          <w:spacing w:val="-10"/>
        </w:rPr>
        <w:t>vzdelávanie na využiteľnosť vedomostí v situáciách praktického života,</w:t>
      </w:r>
    </w:p>
    <w:p w14:paraId="036E11B3" w14:textId="77777777" w:rsidR="00AB2B4D" w:rsidRPr="00643CD8" w:rsidRDefault="002A4CDF" w:rsidP="00643CD8">
      <w:pPr>
        <w:spacing w:after="0" w:line="240" w:lineRule="auto"/>
        <w:jc w:val="both"/>
        <w:rPr>
          <w:spacing w:val="-10"/>
        </w:rPr>
      </w:pPr>
      <w:r w:rsidRPr="00643CD8">
        <w:rPr>
          <w:spacing w:val="-10"/>
        </w:rPr>
        <w:t>podľa potreby poskytne</w:t>
      </w:r>
      <w:r w:rsidR="00AB2B4D" w:rsidRPr="00643CD8">
        <w:rPr>
          <w:spacing w:val="-10"/>
        </w:rPr>
        <w:t xml:space="preserve"> účinnú individuálnu pomoc,</w:t>
      </w:r>
    </w:p>
    <w:p w14:paraId="30A9A604" w14:textId="77777777" w:rsidR="004A0F0D" w:rsidRPr="00643CD8" w:rsidRDefault="002A4CDF" w:rsidP="00643CD8">
      <w:pPr>
        <w:spacing w:after="0" w:line="240" w:lineRule="auto"/>
        <w:jc w:val="both"/>
        <w:rPr>
          <w:spacing w:val="-10"/>
        </w:rPr>
      </w:pPr>
      <w:r w:rsidRPr="00643CD8">
        <w:rPr>
          <w:spacing w:val="-10"/>
        </w:rPr>
        <w:t>stanoví</w:t>
      </w:r>
      <w:r w:rsidR="00AB2B4D" w:rsidRPr="00643CD8">
        <w:rPr>
          <w:spacing w:val="-10"/>
        </w:rPr>
        <w:t xml:space="preserve"> si s rodičmi žiaka pravidlá domácej prípravy na vyučovanie.</w:t>
      </w:r>
    </w:p>
    <w:p w14:paraId="7752C4D0" w14:textId="77777777" w:rsidR="001462D3" w:rsidRPr="001462D3" w:rsidRDefault="002A4CDF" w:rsidP="00643CD8">
      <w:pPr>
        <w:spacing w:after="0" w:line="240" w:lineRule="auto"/>
        <w:jc w:val="both"/>
        <w:rPr>
          <w:spacing w:val="-10"/>
        </w:rPr>
      </w:pPr>
      <w:r w:rsidRPr="001462D3">
        <w:rPr>
          <w:spacing w:val="-10"/>
        </w:rPr>
        <w:t>V špeciálnej triede pre žiakov s mentálnym postihnutím sa vyučuje podľa vzdelávacieho programu pre žiakov s mentálnym postihnutím a využíva sa pedagogická dokumentácia určená pre špeciálne základné školy.</w:t>
      </w:r>
      <w:r w:rsidR="00E03853" w:rsidRPr="001462D3">
        <w:rPr>
          <w:spacing w:val="-10"/>
        </w:rPr>
        <w:t xml:space="preserve"> </w:t>
      </w:r>
    </w:p>
    <w:p w14:paraId="3D5545D7" w14:textId="77777777" w:rsidR="00E03853" w:rsidRPr="001462D3" w:rsidRDefault="00E03853" w:rsidP="00E03853">
      <w:pPr>
        <w:tabs>
          <w:tab w:val="left" w:pos="567"/>
        </w:tabs>
        <w:spacing w:after="0" w:line="240" w:lineRule="auto"/>
        <w:jc w:val="both"/>
        <w:rPr>
          <w:b/>
          <w:spacing w:val="-10"/>
        </w:rPr>
      </w:pPr>
      <w:r w:rsidRPr="001462D3">
        <w:rPr>
          <w:b/>
          <w:spacing w:val="-10"/>
        </w:rPr>
        <w:t xml:space="preserve">Pri vzdelávaní žiakov s mentálnym postihnutím v špeciálnej triede a aj v školskej integrácii sa využívajú skupinové, kooperatívne a alternatívne formy vyučovania, ktoré umožňujú: </w:t>
      </w:r>
    </w:p>
    <w:p w14:paraId="0B6520B3" w14:textId="77777777" w:rsidR="00E03853" w:rsidRPr="001462D3" w:rsidRDefault="00E03853" w:rsidP="00E03853">
      <w:pPr>
        <w:tabs>
          <w:tab w:val="left" w:pos="567"/>
        </w:tabs>
        <w:spacing w:after="0" w:line="240" w:lineRule="auto"/>
        <w:jc w:val="both"/>
        <w:rPr>
          <w:spacing w:val="-10"/>
        </w:rPr>
      </w:pPr>
      <w:r w:rsidRPr="001462D3">
        <w:rPr>
          <w:spacing w:val="-10"/>
        </w:rPr>
        <w:t xml:space="preserve">a) diferenciáciu a individualizáciu vzdelávania - žiak s mentálnym postihnutím pracuje v skupine slabších žiakov, kde je nízky počet úloh, menšia náročnosť a väčší stupeň pomoci pri ich riešení, </w:t>
      </w:r>
    </w:p>
    <w:p w14:paraId="41A43377" w14:textId="77777777" w:rsidR="00E03853" w:rsidRPr="001462D3" w:rsidRDefault="00E03853" w:rsidP="00E03853">
      <w:pPr>
        <w:tabs>
          <w:tab w:val="left" w:pos="567"/>
        </w:tabs>
        <w:spacing w:after="0" w:line="240" w:lineRule="auto"/>
        <w:jc w:val="both"/>
        <w:rPr>
          <w:spacing w:val="-10"/>
        </w:rPr>
      </w:pPr>
      <w:r w:rsidRPr="001462D3">
        <w:rPr>
          <w:spacing w:val="-10"/>
        </w:rPr>
        <w:t xml:space="preserve">b) zamedzenie neprimeranej súťaživosti - ktorá vedie k zhoršeniu sociálneho postavenia žiaka s mentálnym postihnutím v triede, </w:t>
      </w:r>
    </w:p>
    <w:p w14:paraId="53573E29" w14:textId="77777777" w:rsidR="00E03853" w:rsidRPr="001462D3" w:rsidRDefault="00E03853" w:rsidP="00E03853">
      <w:pPr>
        <w:tabs>
          <w:tab w:val="left" w:pos="567"/>
        </w:tabs>
        <w:spacing w:after="0" w:line="240" w:lineRule="auto"/>
        <w:jc w:val="both"/>
        <w:rPr>
          <w:spacing w:val="-10"/>
        </w:rPr>
      </w:pPr>
      <w:r w:rsidRPr="001462D3">
        <w:rPr>
          <w:spacing w:val="-10"/>
        </w:rPr>
        <w:t xml:space="preserve">c) deľbu práce, komunikáciu, vzájomnú pomoc, spoluprácu - ktorých efektom je aj rozvíjanie sociálneho kontaktu medzi spolužiakmi a váženie si práce druhého, </w:t>
      </w:r>
    </w:p>
    <w:p w14:paraId="54F8943E" w14:textId="77777777" w:rsidR="00E03853" w:rsidRPr="001462D3" w:rsidRDefault="00E03853" w:rsidP="00E03853">
      <w:pPr>
        <w:tabs>
          <w:tab w:val="left" w:pos="567"/>
        </w:tabs>
        <w:spacing w:after="0" w:line="240" w:lineRule="auto"/>
        <w:jc w:val="both"/>
        <w:rPr>
          <w:spacing w:val="-10"/>
        </w:rPr>
      </w:pPr>
      <w:r w:rsidRPr="001462D3">
        <w:rPr>
          <w:spacing w:val="-10"/>
        </w:rPr>
        <w:t xml:space="preserve">d) včleňovanie žiaka s mentálnym postihnutím do kolektívu triedy - rozvíjanie schopnosti žiakov spolupracovať a tolerovať sa navzájom.  </w:t>
      </w:r>
    </w:p>
    <w:p w14:paraId="5F5BF732" w14:textId="77777777" w:rsidR="00E03853" w:rsidRPr="001462D3" w:rsidRDefault="00E03853" w:rsidP="00E03853">
      <w:pPr>
        <w:tabs>
          <w:tab w:val="left" w:pos="567"/>
        </w:tabs>
        <w:spacing w:after="0" w:line="240" w:lineRule="auto"/>
        <w:jc w:val="both"/>
        <w:rPr>
          <w:spacing w:val="-10"/>
        </w:rPr>
      </w:pPr>
      <w:r w:rsidRPr="001462D3">
        <w:rPr>
          <w:spacing w:val="-10"/>
        </w:rPr>
        <w:t xml:space="preserve">Kooperatívne vyučovanie prebieha v heterogénnych dvojiciach alebo trojiciach žiakov, kde úlohy nie sú zamerané na súťaženie, ale na spoluprácu, je efektívne v sociálno-emočnej i kognitívnej oblasti. Pri skupinových formách </w:t>
      </w:r>
      <w:r w:rsidRPr="001462D3">
        <w:rPr>
          <w:spacing w:val="-10"/>
        </w:rPr>
        <w:lastRenderedPageBreak/>
        <w:t>vyučovania sa vytvárajú skupiny zo 4 až 5 žiakov, ktorí majú pridelenú svoju rolu. Vhodné je využívať prvky diferencovaného vyučovania, ktorého podstatou je zoskupovanie žiakov podľa schopností tak, aby bolo vyučovanie čo najefektívnejšie. Učiteľ mení počet zadávaných úloh, ich náročnosť, metódu a formu práce žiakov, stupeň pomoci pri ich riešení. V skupine sa strieda samostatná činnosť žiakov s činnosťou priamo riadenou učiteľom.</w:t>
      </w:r>
    </w:p>
    <w:p w14:paraId="66272FD9" w14:textId="77777777" w:rsidR="00E03853" w:rsidRPr="001462D3" w:rsidRDefault="00E03853" w:rsidP="00E03853">
      <w:pPr>
        <w:tabs>
          <w:tab w:val="left" w:pos="567"/>
        </w:tabs>
        <w:spacing w:after="0" w:line="240" w:lineRule="auto"/>
        <w:jc w:val="both"/>
        <w:rPr>
          <w:b/>
          <w:spacing w:val="-10"/>
        </w:rPr>
      </w:pPr>
      <w:r w:rsidRPr="001462D3">
        <w:rPr>
          <w:b/>
          <w:spacing w:val="-10"/>
        </w:rPr>
        <w:t xml:space="preserve">Pri výchove a vzdelávaní žiakov s mentálnym postihnutím sa využívajú na sprostredkovanie informácií špeciálne výchovno-vzdelávacie metódy: </w:t>
      </w:r>
    </w:p>
    <w:p w14:paraId="08638D40" w14:textId="77777777" w:rsidR="00E0385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viacnásobného opakovania (opakovanie učiva viackrát v rôznych intervaloch pre pochopenie informácie a vytvorenie pamäťovej stopy), </w:t>
      </w:r>
    </w:p>
    <w:p w14:paraId="6E2E7590" w14:textId="77777777" w:rsidR="00E0385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nadmerného zvýraznenia informácie (individuálne prispôsobenie intenzity sprostredkovania informácie na uľahčenie jej príjmu), </w:t>
      </w:r>
    </w:p>
    <w:p w14:paraId="076100B0" w14:textId="77777777" w:rsidR="00E0385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multisenzorického sprostredkovania informácie (prijímanie informácie prostredníctvom hmatového, zrakového, sluchového a kinestetického vnímania), </w:t>
      </w:r>
    </w:p>
    <w:p w14:paraId="2F641EA7" w14:textId="77777777" w:rsidR="00E0385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optimálneho kódovania informácie (zloženie informácie zo znakov a grafém tak, aby sa dali čo najľahšie rozriešiť), </w:t>
      </w:r>
    </w:p>
    <w:p w14:paraId="2EF8C7C8" w14:textId="77777777" w:rsidR="00E0385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intenzívnej motivácie (vyvolanie čo najväčšej motivácie pre žiaduce aktivity), </w:t>
      </w:r>
    </w:p>
    <w:p w14:paraId="191518B4" w14:textId="77777777" w:rsidR="00E0385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algoritmizácie kurikula (rozloženie učiva do menších častí v logickej následnosti), </w:t>
      </w:r>
    </w:p>
    <w:p w14:paraId="59616B16" w14:textId="77777777" w:rsidR="001462D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zapojenia kompenzačných technických prostriedkov (závisia od druhu a stupňa postihnutia), </w:t>
      </w:r>
    </w:p>
    <w:p w14:paraId="0955FF97" w14:textId="77777777" w:rsidR="001462D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postupnej symbolizácie (od reálnych predmetov cez ich zmenšenie k obrazom - symbolom), </w:t>
      </w:r>
    </w:p>
    <w:p w14:paraId="433AFA1B" w14:textId="77777777" w:rsidR="00E0385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zapojenia náhradných kanálov (pri absencii niektorého zmyslového kanála), </w:t>
      </w:r>
    </w:p>
    <w:p w14:paraId="4899A4C4" w14:textId="77777777" w:rsidR="00E0385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pozitívnej psychickej tonizácie (vytvorenie psychickej pohody pre žiaka), </w:t>
      </w:r>
    </w:p>
    <w:p w14:paraId="4952CD91" w14:textId="77777777" w:rsidR="00E03853" w:rsidRPr="001462D3" w:rsidRDefault="00E03853" w:rsidP="002B1F79">
      <w:pPr>
        <w:pStyle w:val="Odsekzoznamu"/>
        <w:numPr>
          <w:ilvl w:val="3"/>
          <w:numId w:val="36"/>
        </w:numPr>
        <w:tabs>
          <w:tab w:val="left" w:pos="567"/>
        </w:tabs>
        <w:spacing w:after="0" w:line="240" w:lineRule="auto"/>
        <w:ind w:left="284" w:hanging="284"/>
        <w:jc w:val="both"/>
        <w:rPr>
          <w:spacing w:val="-10"/>
        </w:rPr>
      </w:pPr>
      <w:r w:rsidRPr="001462D3">
        <w:rPr>
          <w:spacing w:val="-10"/>
        </w:rPr>
        <w:t xml:space="preserve">metóda aplikácie individuálnych edukačných programov. </w:t>
      </w:r>
    </w:p>
    <w:p w14:paraId="08A50FC4" w14:textId="77777777" w:rsidR="001462D3" w:rsidRPr="001462D3" w:rsidRDefault="00E03853" w:rsidP="00E03853">
      <w:pPr>
        <w:tabs>
          <w:tab w:val="left" w:pos="567"/>
        </w:tabs>
        <w:spacing w:after="0" w:line="240" w:lineRule="auto"/>
        <w:jc w:val="both"/>
        <w:rPr>
          <w:rFonts w:asciiTheme="minorHAnsi" w:hAnsiTheme="minorHAnsi"/>
          <w:bCs/>
          <w:iCs/>
          <w:spacing w:val="-10"/>
        </w:rPr>
      </w:pPr>
      <w:r w:rsidRPr="001462D3">
        <w:rPr>
          <w:rFonts w:asciiTheme="minorHAnsi" w:hAnsiTheme="minorHAnsi"/>
          <w:bCs/>
          <w:iCs/>
          <w:spacing w:val="-10"/>
        </w:rPr>
        <w:t>Vo výchovno-vzdelávacom procese sa snažíme čo najviac využívať názorné a praktické metódy. Využívame priamu manipuláciu s predmetmi, vytváranie nového produktu, interaktívne metódy, ako je tvorivá dramatika, zážitkové učenie, projektové vyučovanie. U žiakov s mentálnym postihnutím v nižších ročníkoch využívame na zapamätanie učiva najmä didaktické hry. Hodnoteniu výsledkov vzdelávania predchádza pedagogická diagnostika žiaka s mentálnym postihnutím, napríklad zistenie úrovne čitateľských zručností (čítanie s porozumením a orientácia v texte), vhodného učebného štýlu žiaka, jeho silných a slabých stránok a sledovanie postupu a dosiahnutých výsledkov za určitý čas. Treba priebežne hodnotiť osobné výkony a pokroky žiaka. V priebežnom hodnot</w:t>
      </w:r>
      <w:r w:rsidR="001462D3" w:rsidRPr="001462D3">
        <w:rPr>
          <w:rFonts w:asciiTheme="minorHAnsi" w:hAnsiTheme="minorHAnsi"/>
          <w:bCs/>
          <w:iCs/>
          <w:spacing w:val="-10"/>
        </w:rPr>
        <w:t>ení čiastkových výsledkov zohľadňujeme</w:t>
      </w:r>
      <w:r w:rsidRPr="001462D3">
        <w:rPr>
          <w:rFonts w:asciiTheme="minorHAnsi" w:hAnsiTheme="minorHAnsi"/>
          <w:bCs/>
          <w:iCs/>
          <w:spacing w:val="-10"/>
        </w:rPr>
        <w:t xml:space="preserve"> indi</w:t>
      </w:r>
      <w:r w:rsidR="001462D3" w:rsidRPr="001462D3">
        <w:rPr>
          <w:rFonts w:asciiTheme="minorHAnsi" w:hAnsiTheme="minorHAnsi"/>
          <w:bCs/>
          <w:iCs/>
          <w:spacing w:val="-10"/>
        </w:rPr>
        <w:t>viduálne osobitosti a prihliadame</w:t>
      </w:r>
      <w:r w:rsidRPr="001462D3">
        <w:rPr>
          <w:rFonts w:asciiTheme="minorHAnsi" w:hAnsiTheme="minorHAnsi"/>
          <w:bCs/>
          <w:iCs/>
          <w:spacing w:val="-10"/>
        </w:rPr>
        <w:t xml:space="preserve"> na jeho aktuálnu psychickú a fyzi</w:t>
      </w:r>
      <w:r w:rsidR="001462D3" w:rsidRPr="001462D3">
        <w:rPr>
          <w:rFonts w:asciiTheme="minorHAnsi" w:hAnsiTheme="minorHAnsi"/>
          <w:bCs/>
          <w:iCs/>
          <w:spacing w:val="-10"/>
        </w:rPr>
        <w:t xml:space="preserve">ckú disponovanosť. </w:t>
      </w:r>
    </w:p>
    <w:p w14:paraId="3F5A8EBF" w14:textId="77777777" w:rsidR="001462D3" w:rsidRPr="001462D3" w:rsidRDefault="001462D3" w:rsidP="00E03853">
      <w:pPr>
        <w:tabs>
          <w:tab w:val="left" w:pos="567"/>
        </w:tabs>
        <w:spacing w:after="0" w:line="240" w:lineRule="auto"/>
        <w:jc w:val="both"/>
        <w:rPr>
          <w:spacing w:val="-10"/>
        </w:rPr>
      </w:pPr>
      <w:r w:rsidRPr="001462D3">
        <w:rPr>
          <w:spacing w:val="-10"/>
        </w:rPr>
        <w:t>Hodnotenie</w:t>
      </w:r>
      <w:r w:rsidR="00E03853" w:rsidRPr="001462D3">
        <w:rPr>
          <w:spacing w:val="-10"/>
        </w:rPr>
        <w:t xml:space="preserve">:  </w:t>
      </w:r>
    </w:p>
    <w:p w14:paraId="1023063D" w14:textId="77777777" w:rsidR="001462D3" w:rsidRPr="001462D3" w:rsidRDefault="001462D3" w:rsidP="002B1F79">
      <w:pPr>
        <w:pStyle w:val="Odsekzoznamu"/>
        <w:numPr>
          <w:ilvl w:val="0"/>
          <w:numId w:val="35"/>
        </w:numPr>
        <w:tabs>
          <w:tab w:val="left" w:pos="567"/>
        </w:tabs>
        <w:spacing w:after="0" w:line="240" w:lineRule="auto"/>
        <w:ind w:left="284" w:hanging="284"/>
        <w:jc w:val="both"/>
        <w:rPr>
          <w:spacing w:val="-10"/>
        </w:rPr>
      </w:pPr>
      <w:r w:rsidRPr="001462D3">
        <w:rPr>
          <w:spacing w:val="-10"/>
        </w:rPr>
        <w:t>obsahuje</w:t>
      </w:r>
      <w:r w:rsidR="00E03853" w:rsidRPr="001462D3">
        <w:rPr>
          <w:spacing w:val="-10"/>
        </w:rPr>
        <w:t xml:space="preserve"> vyjadrenie kvality vedomostí, zručností a návykov žiaka vzhľadom na druh a stupeň jeho mentálneho postihnutia, </w:t>
      </w:r>
    </w:p>
    <w:p w14:paraId="2AB30543" w14:textId="77777777" w:rsidR="001462D3" w:rsidRPr="001462D3" w:rsidRDefault="001462D3" w:rsidP="002B1F79">
      <w:pPr>
        <w:pStyle w:val="Odsekzoznamu"/>
        <w:numPr>
          <w:ilvl w:val="0"/>
          <w:numId w:val="35"/>
        </w:numPr>
        <w:tabs>
          <w:tab w:val="left" w:pos="567"/>
        </w:tabs>
        <w:spacing w:after="0" w:line="240" w:lineRule="auto"/>
        <w:ind w:left="284" w:hanging="284"/>
        <w:jc w:val="both"/>
        <w:rPr>
          <w:spacing w:val="-10"/>
        </w:rPr>
      </w:pPr>
      <w:r w:rsidRPr="001462D3">
        <w:rPr>
          <w:spacing w:val="-10"/>
        </w:rPr>
        <w:t>nadväzuje</w:t>
      </w:r>
      <w:r w:rsidR="00E03853" w:rsidRPr="001462D3">
        <w:rPr>
          <w:spacing w:val="-10"/>
        </w:rPr>
        <w:t xml:space="preserve"> na individuálny výchovno-vzdelávací program žiaka, na vytýčené ciele vzdelávania, </w:t>
      </w:r>
      <w:r w:rsidRPr="001462D3">
        <w:rPr>
          <w:spacing w:val="-10"/>
        </w:rPr>
        <w:t xml:space="preserve"> poskytuje</w:t>
      </w:r>
      <w:r w:rsidR="00E03853" w:rsidRPr="001462D3">
        <w:rPr>
          <w:spacing w:val="-10"/>
        </w:rPr>
        <w:t xml:space="preserve"> aj informácie o možnostiach rozvoja a skvalitnenia vzdelávania žiaka,  </w:t>
      </w:r>
    </w:p>
    <w:p w14:paraId="30DDB089" w14:textId="77777777" w:rsidR="001462D3" w:rsidRPr="001462D3" w:rsidRDefault="001462D3" w:rsidP="002B1F79">
      <w:pPr>
        <w:pStyle w:val="Odsekzoznamu"/>
        <w:numPr>
          <w:ilvl w:val="0"/>
          <w:numId w:val="35"/>
        </w:numPr>
        <w:tabs>
          <w:tab w:val="left" w:pos="567"/>
        </w:tabs>
        <w:spacing w:after="0" w:line="240" w:lineRule="auto"/>
        <w:ind w:left="284" w:hanging="284"/>
        <w:jc w:val="both"/>
        <w:rPr>
          <w:spacing w:val="-10"/>
        </w:rPr>
      </w:pPr>
      <w:r w:rsidRPr="001462D3">
        <w:rPr>
          <w:spacing w:val="-10"/>
        </w:rPr>
        <w:t>vyzdvihuje</w:t>
      </w:r>
      <w:r w:rsidR="00E03853" w:rsidRPr="001462D3">
        <w:rPr>
          <w:spacing w:val="-10"/>
        </w:rPr>
        <w:t xml:space="preserve"> individuálny pokrok v učení a v školskej práci žiaka,  </w:t>
      </w:r>
    </w:p>
    <w:p w14:paraId="43CA3F67" w14:textId="77777777" w:rsidR="001462D3" w:rsidRPr="001462D3" w:rsidRDefault="001462D3" w:rsidP="002B1F79">
      <w:pPr>
        <w:pStyle w:val="Odsekzoznamu"/>
        <w:numPr>
          <w:ilvl w:val="0"/>
          <w:numId w:val="35"/>
        </w:numPr>
        <w:tabs>
          <w:tab w:val="left" w:pos="567"/>
        </w:tabs>
        <w:spacing w:after="0" w:line="240" w:lineRule="auto"/>
        <w:ind w:left="284" w:hanging="284"/>
        <w:jc w:val="both"/>
        <w:rPr>
          <w:spacing w:val="-10"/>
        </w:rPr>
      </w:pPr>
      <w:r w:rsidRPr="001462D3">
        <w:rPr>
          <w:spacing w:val="-10"/>
        </w:rPr>
        <w:t>sprostredkuje</w:t>
      </w:r>
      <w:r w:rsidR="00E03853" w:rsidRPr="001462D3">
        <w:rPr>
          <w:spacing w:val="-10"/>
        </w:rPr>
        <w:t xml:space="preserve"> žiakovi pohľad na jeho učenie, podporiť a posilniť žiaka k ďalšiemu vzdelávaniu (povzbudzovať a motivovať žiaka k učeniu), </w:t>
      </w:r>
    </w:p>
    <w:p w14:paraId="40EF1EC5" w14:textId="77777777" w:rsidR="001462D3" w:rsidRPr="001462D3" w:rsidRDefault="001462D3" w:rsidP="002B1F79">
      <w:pPr>
        <w:pStyle w:val="Odsekzoznamu"/>
        <w:numPr>
          <w:ilvl w:val="0"/>
          <w:numId w:val="35"/>
        </w:numPr>
        <w:tabs>
          <w:tab w:val="left" w:pos="567"/>
        </w:tabs>
        <w:spacing w:after="0" w:line="240" w:lineRule="auto"/>
        <w:ind w:left="284" w:hanging="284"/>
        <w:jc w:val="both"/>
        <w:rPr>
          <w:spacing w:val="-10"/>
        </w:rPr>
      </w:pPr>
      <w:r w:rsidRPr="001462D3">
        <w:rPr>
          <w:spacing w:val="-10"/>
        </w:rPr>
        <w:t xml:space="preserve">je </w:t>
      </w:r>
      <w:r w:rsidR="00E03853" w:rsidRPr="001462D3">
        <w:rPr>
          <w:spacing w:val="-10"/>
        </w:rPr>
        <w:t xml:space="preserve">sformulované tak, aby nemalo na žiaka negatívny dopad. </w:t>
      </w:r>
    </w:p>
    <w:p w14:paraId="307C48EE" w14:textId="77777777" w:rsidR="002A4CDF" w:rsidRPr="001462D3" w:rsidRDefault="00E03853" w:rsidP="00E03853">
      <w:pPr>
        <w:tabs>
          <w:tab w:val="left" w:pos="567"/>
        </w:tabs>
        <w:spacing w:after="0" w:line="240" w:lineRule="auto"/>
        <w:jc w:val="both"/>
        <w:rPr>
          <w:spacing w:val="-10"/>
        </w:rPr>
      </w:pPr>
      <w:r w:rsidRPr="001462D3">
        <w:rPr>
          <w:spacing w:val="-10"/>
        </w:rPr>
        <w:t xml:space="preserve">Žiak s mentálnym postihnutím je hodnotený podľa Metodických pokynov na hodnotenie a klasifikáciu žiakov s mentálnym postihnutím, ktoré sú dostupné na: www.minedu.sk. </w:t>
      </w:r>
    </w:p>
    <w:p w14:paraId="2B069260" w14:textId="77777777" w:rsidR="00E03853" w:rsidRDefault="00E03853" w:rsidP="002A4CDF">
      <w:pPr>
        <w:tabs>
          <w:tab w:val="left" w:pos="567"/>
        </w:tabs>
        <w:spacing w:after="0" w:line="240" w:lineRule="auto"/>
        <w:jc w:val="both"/>
        <w:rPr>
          <w:rFonts w:asciiTheme="minorHAnsi" w:hAnsiTheme="minorHAnsi"/>
          <w:bCs/>
          <w:iCs/>
          <w:spacing w:val="-10"/>
        </w:rPr>
      </w:pPr>
    </w:p>
    <w:p w14:paraId="362A4464" w14:textId="77777777" w:rsidR="00BB6D5A" w:rsidRPr="00BB6D5A" w:rsidRDefault="00BB6D5A" w:rsidP="00BB6D5A">
      <w:pPr>
        <w:shd w:val="clear" w:color="auto" w:fill="EEECE1" w:themeFill="background2"/>
        <w:tabs>
          <w:tab w:val="left" w:pos="567"/>
        </w:tabs>
        <w:spacing w:after="0" w:line="240" w:lineRule="auto"/>
        <w:jc w:val="both"/>
        <w:rPr>
          <w:rFonts w:asciiTheme="minorHAnsi" w:hAnsiTheme="minorHAnsi"/>
          <w:b/>
          <w:bCs/>
          <w:iCs/>
          <w:spacing w:val="-10"/>
          <w:sz w:val="24"/>
          <w:szCs w:val="24"/>
        </w:rPr>
      </w:pPr>
      <w:r w:rsidRPr="00BB6D5A">
        <w:rPr>
          <w:rFonts w:asciiTheme="minorHAnsi" w:hAnsiTheme="minorHAnsi"/>
          <w:b/>
          <w:bCs/>
          <w:iCs/>
          <w:spacing w:val="-10"/>
          <w:sz w:val="24"/>
          <w:szCs w:val="24"/>
        </w:rPr>
        <w:t>Výchova a vzdelávanie žiakov s vývinovými poruchami učenia</w:t>
      </w:r>
    </w:p>
    <w:p w14:paraId="0E8E902A" w14:textId="77777777" w:rsidR="00BB6D5A" w:rsidRPr="00D93624" w:rsidRDefault="00BB6D5A" w:rsidP="00BB6D5A">
      <w:pPr>
        <w:tabs>
          <w:tab w:val="left" w:pos="567"/>
        </w:tabs>
        <w:spacing w:after="0" w:line="240" w:lineRule="auto"/>
        <w:jc w:val="both"/>
        <w:rPr>
          <w:spacing w:val="-10"/>
        </w:rPr>
      </w:pPr>
      <w:r w:rsidRPr="00D93624">
        <w:rPr>
          <w:spacing w:val="-10"/>
        </w:rPr>
        <w:t>Pri výbere formy vzdelávania žiakov s VPU sa postupuje individuálne, podľa výsledkov špeciálnopedagogickej, logopedickej, psychologickej, prípadne inej odbornej diagnostiky. Rozvíjanie schopností, ktoré sú narušené v dôsledku diagnostikovanej VPU sa prelína celým vyučovacím procesom, t.j. používajú sa špecifické postupy pri výučbe všetkých predmetov a pôsobí sa cielene a komplexne na celú komunikačnú schopnosť žiaka. Frekvencia cvičení so žiakmi vyplýva z učebného plánu a rozvrhu hodín. V prípade závažnej VPU sa vykonáva logopedická terapia, stimulácia a reedukácia so špeciálnym pedagógom, logopédom aj časte</w:t>
      </w:r>
      <w:r w:rsidR="00985812">
        <w:rPr>
          <w:spacing w:val="-10"/>
        </w:rPr>
        <w:t xml:space="preserve">jšie ako stanovuje učebný plán. </w:t>
      </w:r>
      <w:r w:rsidRPr="00D93624">
        <w:rPr>
          <w:spacing w:val="-10"/>
        </w:rPr>
        <w:t xml:space="preserve">Dĺžka logopedických a špeciálnopedagogických cvičení závisí od veku a schopností žiaka, logopedickej a špeciálnopedagogickej diagnózy a prípadne individuálnych špecifík dominantného alebo iného postihnutia, či </w:t>
      </w:r>
      <w:r w:rsidRPr="00D93624">
        <w:rPr>
          <w:spacing w:val="-10"/>
        </w:rPr>
        <w:lastRenderedPageBreak/>
        <w:t xml:space="preserve">narušenia žiaka. V prípade, ak dôjde k dostatočnému zmierneniu prejavov VPU alebo ich eliminácií, môže žiak pokračovať vo vzdelávaní v bežnej triede základnej školy. </w:t>
      </w:r>
    </w:p>
    <w:p w14:paraId="0E3D5AF3" w14:textId="77777777" w:rsidR="00BB6D5A" w:rsidRPr="00D93624" w:rsidRDefault="00BB6D5A" w:rsidP="00BB6D5A">
      <w:pPr>
        <w:tabs>
          <w:tab w:val="left" w:pos="567"/>
        </w:tabs>
        <w:spacing w:after="0" w:line="240" w:lineRule="auto"/>
        <w:jc w:val="both"/>
        <w:rPr>
          <w:rFonts w:asciiTheme="minorHAnsi" w:hAnsiTheme="minorHAnsi"/>
          <w:bCs/>
          <w:iCs/>
          <w:spacing w:val="-10"/>
        </w:rPr>
      </w:pPr>
      <w:r w:rsidRPr="00D93624">
        <w:rPr>
          <w:spacing w:val="-10"/>
        </w:rPr>
        <w:t>Pri hodnotení učebných výsledkov žiaka s VPU učiteľ rešpektuje jeho psychický a fyzický zdravotný stav, druh a závažnosť poruchy, ktorá má vplyv na úroveň a výsledky práce žiaka v príslušnom predmete. Učiteľ posudzuje učebné výsledky žiaka objektívne a primerane náročne, pričom prihliada aj na jeho vynaložené úsilie, svedomitosť, individuálne schopnosti, záujmy a na predpoklady jeho ďalšieho vzdelávania po ukončení povinnej školskej dochádzky. Pri hodnotení učebných výsledkov žiaka kladie dôraz na jeho individuálne schopnosti, ktoré sú základom jeho pracovnej a sociálnej integrácie. Pri hodnotení žiaka s VPU učiteľ taktne posudzuje úroveň jeho vedomostí nielen v porovnaní s rovesníkmi, ale najmä v porovnaní s uplynulým obdobím vzhľadom na predchádzajúce výkony samotného žiaka. V priebehu nižšieho sekundárneho vzdelávania je potrebné pomôcť žiakovi s VPU pri jeho profesionálnej orientácii a tým prispieť k jeho úspešnému sociálnemu začleneniu.</w:t>
      </w:r>
    </w:p>
    <w:p w14:paraId="62D6DEE3" w14:textId="456D6DA4" w:rsidR="00BB6D5A" w:rsidRPr="00D93624" w:rsidRDefault="00BB6D5A" w:rsidP="002A4CDF">
      <w:pPr>
        <w:tabs>
          <w:tab w:val="left" w:pos="567"/>
        </w:tabs>
        <w:spacing w:after="0" w:line="240" w:lineRule="auto"/>
        <w:jc w:val="both"/>
        <w:rPr>
          <w:rFonts w:asciiTheme="minorHAnsi" w:hAnsiTheme="minorHAnsi"/>
          <w:bCs/>
          <w:iCs/>
          <w:spacing w:val="-10"/>
        </w:rPr>
      </w:pPr>
      <w:r w:rsidRPr="00D93624">
        <w:rPr>
          <w:spacing w:val="-10"/>
        </w:rPr>
        <w:t>Pre žiaka s VPU, vzdelávaného v školskej integrácii je zabezpečená odborná špeciálnopedagogická a logopedická starostlivosť so školským špeciálnym pedagógom a školským logopédom v rozsahu rámcového obsahu vzdelávania</w:t>
      </w:r>
      <w:r w:rsidR="0024591C">
        <w:rPr>
          <w:spacing w:val="-10"/>
        </w:rPr>
        <w:t>.</w:t>
      </w:r>
      <w:r w:rsidRPr="00D93624">
        <w:rPr>
          <w:spacing w:val="-10"/>
        </w:rPr>
        <w:t xml:space="preserve"> Žiak začlenený v školskej integrácii sa vzdeláva podľa rámcového učebného plánu, v ktorej sa vzdeláva a podľa individuálneho vzdelávacieho programu s prihliadnutím na narušenie. Obsah jeho vzdelávania vychádza zo vzdelávacieho programu žiakov s vývinovými poruchami učenia. IVP je v súlade s obsahom špecifických vyučovacích predmetov ILI a RŠF. IVP sa aktualizuje podľa požiadaviek ročníka a aktuálneho stavu žiaka. Logopéd a špeciálny pedagóg metodicky usmerňuje vyučujúcich a spolupracuje na tvorbe IVP. Metódy a postupy používané na vyučovaní vychádzajú z výsledkov psychologickej, logopedickej a špeciálnopedagogickej diagnostiky, cieľov a obsahu predmetov ILI a RŠF. Riaditeľ školy zabezpečí, aby v záujme žiaka boli rešpektované odporúčania uvedené v správach z odborných vyšetrení k školskej integrácii k postupom pri vzdelávaní a k postupom pri hodnotení a klasifikácií žiaka. O spôsobe a možnostiach hodnotenia a klasifikácie triedny alebo vyučujúci učiteľ informuje zákonného zástupcu žiaka s VPU po konzultácii so špeciálnym pedagógom a školským logopédom. Pri hodnotení a klasifikácii žiaka sa postupuje podľa odporúčaní špeciálneho pedagóga, psychológa a školského logopéda. Pri vzdelávaní žiaka s VPU je nevyhnutná úzka spolupráca školy a rodiny, vytvorenie atmosféry spoločnej zodpovednosti a ujasnenia cieľov i postupov vedúcich k ich dosiahnutiu.</w:t>
      </w:r>
    </w:p>
    <w:p w14:paraId="683196A9" w14:textId="77777777" w:rsidR="00462A5F" w:rsidRDefault="00462A5F" w:rsidP="003445AA">
      <w:pPr>
        <w:spacing w:after="0" w:line="240" w:lineRule="auto"/>
        <w:jc w:val="both"/>
      </w:pPr>
    </w:p>
    <w:p w14:paraId="516DB652" w14:textId="77777777" w:rsidR="003445AA" w:rsidRPr="00792BF7" w:rsidRDefault="003445AA" w:rsidP="003445AA">
      <w:pPr>
        <w:shd w:val="clear" w:color="auto" w:fill="EEECE1" w:themeFill="background2"/>
        <w:spacing w:after="0" w:line="240" w:lineRule="auto"/>
        <w:jc w:val="both"/>
        <w:rPr>
          <w:b/>
          <w:spacing w:val="-10"/>
          <w:sz w:val="24"/>
          <w:szCs w:val="24"/>
        </w:rPr>
      </w:pPr>
      <w:r w:rsidRPr="00792BF7">
        <w:rPr>
          <w:b/>
          <w:spacing w:val="-10"/>
          <w:sz w:val="24"/>
          <w:szCs w:val="24"/>
        </w:rPr>
        <w:t>Výchova a vzdelávanie žiakov zo sociálne znevýhodneného prostredia</w:t>
      </w:r>
    </w:p>
    <w:p w14:paraId="78F85B53" w14:textId="77777777" w:rsidR="003445AA" w:rsidRDefault="003445AA" w:rsidP="003445AA">
      <w:pPr>
        <w:spacing w:after="0" w:line="240" w:lineRule="auto"/>
        <w:jc w:val="both"/>
      </w:pPr>
    </w:p>
    <w:p w14:paraId="6AD482CD" w14:textId="77777777" w:rsidR="003445AA" w:rsidRPr="00792BF7" w:rsidRDefault="003445AA" w:rsidP="003445AA">
      <w:pPr>
        <w:spacing w:after="0" w:line="240" w:lineRule="auto"/>
        <w:jc w:val="both"/>
        <w:rPr>
          <w:spacing w:val="-10"/>
        </w:rPr>
      </w:pPr>
      <w:r w:rsidRPr="00792BF7">
        <w:rPr>
          <w:spacing w:val="-10"/>
        </w:rPr>
        <w:t>Špeciálne edukačné potreby žiaka sú požiadavky na špeciálne uspôsobenie podmienok, organizácie a realizácie výchovno-vzdelávacieho procesu tak, aby zodpovedali osobitostiam žiaka, ktorého telesný, psychický alebo sociálny vývin sa výrazne líši od štandardného vývinu.</w:t>
      </w:r>
      <w:r>
        <w:rPr>
          <w:spacing w:val="-10"/>
        </w:rPr>
        <w:t xml:space="preserve"> </w:t>
      </w:r>
      <w:r w:rsidRPr="00792BF7">
        <w:rPr>
          <w:spacing w:val="-10"/>
        </w:rPr>
        <w:t>Špecifickým cieľom výchovy a vzdelávania žiakov zo SZP je prostredníctvom eliminácie alebo odstránenia hendikepov vyplývajúcich zo sociálneho znevýhodnenia (napr. komunikačné schopnosti, kultúrne a sociálne vylúčenie, hygienické návyky,...), dosiahnuť primeraný rozvoj ich schopností.</w:t>
      </w:r>
    </w:p>
    <w:p w14:paraId="75AAD1DA" w14:textId="77777777" w:rsidR="003445AA" w:rsidRPr="00310547" w:rsidRDefault="003445AA" w:rsidP="003445AA">
      <w:pPr>
        <w:spacing w:after="0" w:line="240" w:lineRule="auto"/>
        <w:jc w:val="both"/>
        <w:rPr>
          <w:b/>
          <w:spacing w:val="-10"/>
        </w:rPr>
      </w:pPr>
      <w:r w:rsidRPr="00792BF7">
        <w:rPr>
          <w:b/>
          <w:spacing w:val="-10"/>
        </w:rPr>
        <w:t>Vo všetkých organizačných formách vzdelávania vytvárame žiakom zo sociálne znevýhodneného prostredia špecifické podmienky pre ich úspešné vzdelávanie a uspokojovanie ich špeciálnych výchovno-vzdelávacích po</w:t>
      </w:r>
      <w:r>
        <w:rPr>
          <w:b/>
          <w:spacing w:val="-10"/>
        </w:rPr>
        <w:t>trieb, najmä:</w:t>
      </w:r>
    </w:p>
    <w:p w14:paraId="3541A13D" w14:textId="77777777" w:rsidR="003445AA" w:rsidRPr="00524673" w:rsidRDefault="003445AA" w:rsidP="002B1F79">
      <w:pPr>
        <w:pStyle w:val="Odsekzoznamu"/>
        <w:numPr>
          <w:ilvl w:val="0"/>
          <w:numId w:val="37"/>
        </w:numPr>
        <w:tabs>
          <w:tab w:val="left" w:pos="284"/>
        </w:tabs>
        <w:spacing w:after="0" w:line="240" w:lineRule="auto"/>
        <w:ind w:left="284" w:hanging="284"/>
        <w:jc w:val="both"/>
        <w:rPr>
          <w:spacing w:val="-10"/>
        </w:rPr>
      </w:pPr>
      <w:r>
        <w:rPr>
          <w:spacing w:val="-10"/>
        </w:rPr>
        <w:t>zníženie</w:t>
      </w:r>
      <w:r w:rsidRPr="00792BF7">
        <w:rPr>
          <w:spacing w:val="-10"/>
        </w:rPr>
        <w:t xml:space="preserve"> počet žiakov v bežnej triede, čím sa zvýši efektívnosť práce, umožní sa vyššia miera individuálneho prístupu k žiakovi,</w:t>
      </w:r>
    </w:p>
    <w:p w14:paraId="31D3838B" w14:textId="77777777" w:rsidR="003445AA" w:rsidRPr="00524673" w:rsidRDefault="003445AA" w:rsidP="002B1F79">
      <w:pPr>
        <w:pStyle w:val="Odsekzoznamu"/>
        <w:numPr>
          <w:ilvl w:val="0"/>
          <w:numId w:val="37"/>
        </w:numPr>
        <w:tabs>
          <w:tab w:val="left" w:pos="284"/>
        </w:tabs>
        <w:spacing w:after="0" w:line="240" w:lineRule="auto"/>
        <w:ind w:left="284" w:hanging="284"/>
        <w:jc w:val="both"/>
        <w:rPr>
          <w:spacing w:val="-10"/>
        </w:rPr>
      </w:pPr>
      <w:r>
        <w:rPr>
          <w:spacing w:val="-10"/>
        </w:rPr>
        <w:t>realizujeme</w:t>
      </w:r>
      <w:r w:rsidRPr="00792BF7">
        <w:rPr>
          <w:spacing w:val="-10"/>
        </w:rPr>
        <w:t xml:space="preserve"> celodenný výchovný systém, ktorý predlžuje čas dieťaťa v motivujúcom školskom prostredí a umožňuje mu zmysluplne stráviť voľný čas a pripravovať sa na vyučovanie,</w:t>
      </w:r>
    </w:p>
    <w:p w14:paraId="1A6A31EE" w14:textId="77777777" w:rsidR="003445AA" w:rsidRPr="00524673" w:rsidRDefault="003445AA" w:rsidP="002B1F79">
      <w:pPr>
        <w:pStyle w:val="Odsekzoznamu"/>
        <w:numPr>
          <w:ilvl w:val="0"/>
          <w:numId w:val="37"/>
        </w:numPr>
        <w:tabs>
          <w:tab w:val="left" w:pos="284"/>
        </w:tabs>
        <w:spacing w:after="0" w:line="240" w:lineRule="auto"/>
        <w:ind w:left="284" w:hanging="284"/>
        <w:jc w:val="both"/>
        <w:rPr>
          <w:spacing w:val="-10"/>
        </w:rPr>
      </w:pPr>
      <w:r>
        <w:rPr>
          <w:spacing w:val="-10"/>
        </w:rPr>
        <w:t>vytvárame</w:t>
      </w:r>
      <w:r w:rsidRPr="00792BF7">
        <w:rPr>
          <w:spacing w:val="-10"/>
        </w:rPr>
        <w:t xml:space="preserve"> atraktívne edukačné prostredie rešpektujúce sociálne, kultúrne a jazykové špecifiká žiaka,</w:t>
      </w:r>
    </w:p>
    <w:p w14:paraId="770A4768" w14:textId="77777777" w:rsidR="003445AA" w:rsidRPr="00524673" w:rsidRDefault="003445AA" w:rsidP="002B1F79">
      <w:pPr>
        <w:pStyle w:val="Odsekzoznamu"/>
        <w:numPr>
          <w:ilvl w:val="0"/>
          <w:numId w:val="37"/>
        </w:numPr>
        <w:tabs>
          <w:tab w:val="left" w:pos="284"/>
        </w:tabs>
        <w:spacing w:after="0" w:line="240" w:lineRule="auto"/>
        <w:ind w:left="284" w:hanging="284"/>
        <w:jc w:val="both"/>
        <w:rPr>
          <w:spacing w:val="-10"/>
        </w:rPr>
      </w:pPr>
      <w:r w:rsidRPr="00792BF7">
        <w:rPr>
          <w:spacing w:val="-10"/>
        </w:rPr>
        <w:t>pri vytváraní školských vz</w:t>
      </w:r>
      <w:r>
        <w:rPr>
          <w:spacing w:val="-10"/>
        </w:rPr>
        <w:t>delávacích programov zohľadňujeme</w:t>
      </w:r>
      <w:r w:rsidRPr="00792BF7">
        <w:rPr>
          <w:spacing w:val="-10"/>
        </w:rPr>
        <w:t xml:space="preserve"> atraktívne edukačné prostredie rešpektujúce sociálne, kultúrne a jazykové špecifiká detí zo sociálne znevýhodneného prostredia národnostných menšín,</w:t>
      </w:r>
    </w:p>
    <w:p w14:paraId="606259B7" w14:textId="77777777" w:rsidR="003445AA" w:rsidRPr="00524673" w:rsidRDefault="003445AA" w:rsidP="002B1F79">
      <w:pPr>
        <w:pStyle w:val="Odsekzoznamu"/>
        <w:numPr>
          <w:ilvl w:val="0"/>
          <w:numId w:val="37"/>
        </w:numPr>
        <w:tabs>
          <w:tab w:val="left" w:pos="284"/>
        </w:tabs>
        <w:spacing w:after="0" w:line="240" w:lineRule="auto"/>
        <w:ind w:left="284" w:hanging="284"/>
        <w:jc w:val="both"/>
        <w:rPr>
          <w:spacing w:val="-10"/>
        </w:rPr>
      </w:pPr>
      <w:r>
        <w:rPr>
          <w:spacing w:val="-10"/>
        </w:rPr>
        <w:t>realizujeme</w:t>
      </w:r>
      <w:r w:rsidRPr="00792BF7">
        <w:rPr>
          <w:spacing w:val="-10"/>
        </w:rPr>
        <w:t xml:space="preserve"> programy orientované na zlepšenie spolupráce rodičov rómskych detí so základnou školou,</w:t>
      </w:r>
    </w:p>
    <w:p w14:paraId="3818A1EA" w14:textId="77777777" w:rsidR="003445AA" w:rsidRPr="00524673" w:rsidRDefault="003445AA" w:rsidP="002B1F79">
      <w:pPr>
        <w:pStyle w:val="Odsekzoznamu"/>
        <w:numPr>
          <w:ilvl w:val="0"/>
          <w:numId w:val="37"/>
        </w:numPr>
        <w:tabs>
          <w:tab w:val="left" w:pos="284"/>
        </w:tabs>
        <w:spacing w:after="0" w:line="240" w:lineRule="auto"/>
        <w:ind w:left="284" w:hanging="284"/>
        <w:jc w:val="both"/>
        <w:rPr>
          <w:spacing w:val="-10"/>
        </w:rPr>
      </w:pPr>
      <w:r>
        <w:rPr>
          <w:spacing w:val="-10"/>
        </w:rPr>
        <w:t>zabezpečujeme</w:t>
      </w:r>
      <w:r w:rsidRPr="00792BF7">
        <w:rPr>
          <w:spacing w:val="-10"/>
        </w:rPr>
        <w:t xml:space="preserve"> systém doučovacích aktivít pr</w:t>
      </w:r>
      <w:r>
        <w:rPr>
          <w:spacing w:val="-10"/>
        </w:rPr>
        <w:t>e zaostávajúce rómske deti -</w:t>
      </w:r>
      <w:r w:rsidRPr="00792BF7">
        <w:rPr>
          <w:spacing w:val="-10"/>
        </w:rPr>
        <w:t xml:space="preserve"> kurzy po vyučovaní,</w:t>
      </w:r>
    </w:p>
    <w:p w14:paraId="24085F15" w14:textId="77777777" w:rsidR="003445AA" w:rsidRPr="00524673" w:rsidRDefault="003445AA" w:rsidP="002B1F79">
      <w:pPr>
        <w:pStyle w:val="Odsekzoznamu"/>
        <w:numPr>
          <w:ilvl w:val="0"/>
          <w:numId w:val="37"/>
        </w:numPr>
        <w:tabs>
          <w:tab w:val="left" w:pos="284"/>
        </w:tabs>
        <w:spacing w:after="0" w:line="240" w:lineRule="auto"/>
        <w:ind w:left="284" w:hanging="284"/>
        <w:jc w:val="both"/>
        <w:rPr>
          <w:spacing w:val="-10"/>
        </w:rPr>
      </w:pPr>
      <w:r w:rsidRPr="00524673">
        <w:rPr>
          <w:spacing w:val="-10"/>
        </w:rPr>
        <w:t xml:space="preserve">vytvárame alternatívne učebné osnovy, ktoré bude môcť škola použiť pri prispôsobovaní obsahu výučby rómskych detí zo sociálne znevýhodneného prostredia (redukcia obsahu, praktickejšia orientácia, učenie zážitkovou metódou, alternatívne formy vzdelávania - animácia), </w:t>
      </w:r>
    </w:p>
    <w:p w14:paraId="703470A2" w14:textId="77777777" w:rsidR="003445AA" w:rsidRDefault="003445AA" w:rsidP="002B1F79">
      <w:pPr>
        <w:pStyle w:val="Odsekzoznamu"/>
        <w:numPr>
          <w:ilvl w:val="0"/>
          <w:numId w:val="37"/>
        </w:numPr>
        <w:tabs>
          <w:tab w:val="left" w:pos="284"/>
        </w:tabs>
        <w:spacing w:after="0" w:line="240" w:lineRule="auto"/>
        <w:ind w:left="284" w:hanging="284"/>
        <w:jc w:val="both"/>
        <w:rPr>
          <w:spacing w:val="-10"/>
        </w:rPr>
      </w:pPr>
      <w:r>
        <w:rPr>
          <w:spacing w:val="-10"/>
        </w:rPr>
        <w:lastRenderedPageBreak/>
        <w:t>implementujeme</w:t>
      </w:r>
      <w:r w:rsidRPr="00792BF7">
        <w:rPr>
          <w:spacing w:val="-10"/>
        </w:rPr>
        <w:t xml:space="preserve"> ako súčasť školského vzdelávacieho programu vzdelávacie programy multikultúrnej výchovy a výchovy proti predsudkom.</w:t>
      </w:r>
    </w:p>
    <w:p w14:paraId="26D1E60C" w14:textId="77777777" w:rsidR="003445AA" w:rsidRPr="00310547" w:rsidRDefault="003445AA" w:rsidP="002B1F79">
      <w:pPr>
        <w:pStyle w:val="Odsekzoznamu"/>
        <w:numPr>
          <w:ilvl w:val="0"/>
          <w:numId w:val="37"/>
        </w:numPr>
        <w:tabs>
          <w:tab w:val="left" w:pos="284"/>
        </w:tabs>
        <w:spacing w:after="0" w:line="240" w:lineRule="auto"/>
        <w:ind w:left="284" w:hanging="284"/>
        <w:jc w:val="both"/>
      </w:pPr>
      <w:r w:rsidRPr="00310547">
        <w:rPr>
          <w:spacing w:val="-10"/>
        </w:rPr>
        <w:t xml:space="preserve">zabezpečujeme potrebné podporné prostriedky pre efektívne vzdelávanie, predovšetkým: </w:t>
      </w:r>
    </w:p>
    <w:p w14:paraId="5D73231D" w14:textId="77777777" w:rsidR="003445AA" w:rsidRPr="00310547" w:rsidRDefault="003445AA" w:rsidP="002B1F79">
      <w:pPr>
        <w:pStyle w:val="Odsekzoznamu"/>
        <w:numPr>
          <w:ilvl w:val="0"/>
          <w:numId w:val="38"/>
        </w:numPr>
        <w:tabs>
          <w:tab w:val="left" w:pos="284"/>
        </w:tabs>
        <w:spacing w:after="0" w:line="240" w:lineRule="auto"/>
        <w:ind w:left="567" w:hanging="283"/>
        <w:jc w:val="both"/>
        <w:rPr>
          <w:spacing w:val="-10"/>
        </w:rPr>
      </w:pPr>
      <w:r w:rsidRPr="00310547">
        <w:rPr>
          <w:spacing w:val="-10"/>
        </w:rPr>
        <w:t>odborný prístup vo vzdelávaní, t. j. včasná špeciálnopedagogická, psychologická, medicínska diagnostika, individuálna a skupinová práca so žiakom, používanie špeciálnych metód a foriem vyučovania, úprava vzdelávacieho obsahu, zaradenie špecifických vyučovacích predmetov, špecifický postup v hodnotení vzdelávacích výsledkov, aplikácia alternatívnych foriem komunikácie,</w:t>
      </w:r>
      <w:r>
        <w:rPr>
          <w:spacing w:val="-10"/>
        </w:rPr>
        <w:t xml:space="preserve"> úzka spolupráca s rodičmi</w:t>
      </w:r>
    </w:p>
    <w:p w14:paraId="2516F7B0" w14:textId="77777777" w:rsidR="003445AA" w:rsidRPr="00310547" w:rsidRDefault="003445AA" w:rsidP="002B1F79">
      <w:pPr>
        <w:pStyle w:val="Odsekzoznamu"/>
        <w:numPr>
          <w:ilvl w:val="0"/>
          <w:numId w:val="38"/>
        </w:numPr>
        <w:tabs>
          <w:tab w:val="left" w:pos="284"/>
          <w:tab w:val="left" w:pos="360"/>
        </w:tabs>
        <w:spacing w:after="0" w:line="240" w:lineRule="auto"/>
        <w:ind w:left="567" w:hanging="283"/>
        <w:jc w:val="both"/>
        <w:rPr>
          <w:spacing w:val="-10"/>
        </w:rPr>
      </w:pPr>
      <w:r w:rsidRPr="00310547">
        <w:rPr>
          <w:spacing w:val="-10"/>
        </w:rPr>
        <w:t>materiálne, ktoré zahŕňajú napríklad špeciálne učebnice, špeciálne vyučovacie pomôcky, kompenzačné pomôcky, úpravy prostredia a iné;</w:t>
      </w:r>
    </w:p>
    <w:p w14:paraId="7D28E0D8" w14:textId="77777777" w:rsidR="003445AA" w:rsidRPr="00310547" w:rsidRDefault="003445AA" w:rsidP="002B1F79">
      <w:pPr>
        <w:pStyle w:val="Odsekzoznamu"/>
        <w:numPr>
          <w:ilvl w:val="0"/>
          <w:numId w:val="38"/>
        </w:numPr>
        <w:tabs>
          <w:tab w:val="left" w:pos="284"/>
          <w:tab w:val="left" w:pos="360"/>
        </w:tabs>
        <w:spacing w:after="0" w:line="240" w:lineRule="auto"/>
        <w:ind w:left="567" w:hanging="283"/>
        <w:jc w:val="both"/>
        <w:rPr>
          <w:spacing w:val="-10"/>
        </w:rPr>
      </w:pPr>
      <w:r w:rsidRPr="00310547">
        <w:rPr>
          <w:spacing w:val="-10"/>
        </w:rPr>
        <w:t xml:space="preserve">personálne, t. j. odborný a podporný servis špeciálneho pedagóga, školského špeciálneho pedagóga, logopéda, asistenta učiteľa a iných odborníkov, odborná príprava pedagógov </w:t>
      </w:r>
    </w:p>
    <w:p w14:paraId="2446AA5E" w14:textId="77777777" w:rsidR="003445AA" w:rsidRDefault="003445AA" w:rsidP="005B2E08">
      <w:pPr>
        <w:spacing w:after="0" w:line="240" w:lineRule="auto"/>
        <w:jc w:val="both"/>
      </w:pPr>
    </w:p>
    <w:p w14:paraId="4602A134" w14:textId="083605E1" w:rsidR="004A2188" w:rsidRPr="005B2E08" w:rsidRDefault="004A2188" w:rsidP="005B2E08">
      <w:pPr>
        <w:shd w:val="clear" w:color="auto" w:fill="F2F2F2" w:themeFill="background1" w:themeFillShade="F2"/>
        <w:spacing w:after="0" w:line="240" w:lineRule="auto"/>
        <w:jc w:val="both"/>
        <w:rPr>
          <w:b/>
          <w:spacing w:val="-10"/>
        </w:rPr>
      </w:pPr>
      <w:r w:rsidRPr="005B2E08">
        <w:rPr>
          <w:b/>
          <w:spacing w:val="-10"/>
        </w:rPr>
        <w:t xml:space="preserve">ŠkVP </w:t>
      </w:r>
      <w:r w:rsidR="00E47AF9" w:rsidRPr="005B2E08">
        <w:rPr>
          <w:b/>
          <w:spacing w:val="-10"/>
        </w:rPr>
        <w:t>vychádza zo vzdelávacích šta</w:t>
      </w:r>
      <w:r w:rsidR="00E875D2" w:rsidRPr="005B2E08">
        <w:rPr>
          <w:b/>
          <w:spacing w:val="-10"/>
        </w:rPr>
        <w:t>ndardov vyučovacích predmetov v</w:t>
      </w:r>
      <w:r w:rsidRPr="005B2E08">
        <w:rPr>
          <w:b/>
          <w:spacing w:val="-10"/>
        </w:rPr>
        <w:t xml:space="preserve"> ŠVP. </w:t>
      </w:r>
      <w:r w:rsidR="005B2E08" w:rsidRPr="005B2E08">
        <w:rPr>
          <w:b/>
          <w:spacing w:val="-10"/>
        </w:rPr>
        <w:t xml:space="preserve">Učebné osnovy sú vzdelávacie štandardy jednotlivých vzdelávacích oblastí </w:t>
      </w:r>
      <w:r w:rsidR="0024591C">
        <w:rPr>
          <w:b/>
          <w:spacing w:val="-10"/>
        </w:rPr>
        <w:t>ŠVP</w:t>
      </w:r>
      <w:r w:rsidR="005B2E08" w:rsidRPr="005B2E08">
        <w:rPr>
          <w:b/>
          <w:spacing w:val="-10"/>
        </w:rPr>
        <w:t xml:space="preserve"> s uvedením tejto skutočnosti v príslušnej časti ŠkVP. </w:t>
      </w:r>
      <w:r w:rsidRPr="005B2E08">
        <w:rPr>
          <w:b/>
          <w:spacing w:val="-10"/>
        </w:rPr>
        <w:t>Učebné osnovy sa vypracujú</w:t>
      </w:r>
      <w:r w:rsidR="00E47AF9" w:rsidRPr="005B2E08">
        <w:rPr>
          <w:b/>
          <w:spacing w:val="-10"/>
        </w:rPr>
        <w:t xml:space="preserve"> k rozširu</w:t>
      </w:r>
      <w:r w:rsidR="00E875D2" w:rsidRPr="005B2E08">
        <w:rPr>
          <w:b/>
          <w:spacing w:val="-10"/>
        </w:rPr>
        <w:t xml:space="preserve">júcemu obsahu učiva z povinných </w:t>
      </w:r>
      <w:r w:rsidR="00E47AF9" w:rsidRPr="005B2E08">
        <w:rPr>
          <w:b/>
          <w:spacing w:val="-10"/>
        </w:rPr>
        <w:t>vyučovacích predmetov Š</w:t>
      </w:r>
      <w:r w:rsidR="00891AEF">
        <w:rPr>
          <w:b/>
          <w:spacing w:val="-10"/>
        </w:rPr>
        <w:t>k</w:t>
      </w:r>
      <w:r w:rsidR="00E47AF9" w:rsidRPr="005B2E08">
        <w:rPr>
          <w:b/>
          <w:spacing w:val="-10"/>
        </w:rPr>
        <w:t>VP</w:t>
      </w:r>
      <w:r w:rsidR="00E875D2" w:rsidRPr="005B2E08">
        <w:rPr>
          <w:b/>
          <w:spacing w:val="-10"/>
        </w:rPr>
        <w:t xml:space="preserve">. </w:t>
      </w:r>
    </w:p>
    <w:p w14:paraId="6DEF258C" w14:textId="77777777" w:rsidR="004A2188" w:rsidRDefault="004A2188" w:rsidP="005B2E08">
      <w:pPr>
        <w:spacing w:after="0" w:line="240" w:lineRule="auto"/>
        <w:jc w:val="both"/>
        <w:rPr>
          <w:spacing w:val="-10"/>
        </w:rPr>
      </w:pPr>
    </w:p>
    <w:p w14:paraId="0A806E03" w14:textId="77777777" w:rsidR="004A2188" w:rsidRPr="004A2188" w:rsidRDefault="00E47AF9" w:rsidP="005B2E08">
      <w:pPr>
        <w:shd w:val="clear" w:color="auto" w:fill="F2F2F2" w:themeFill="background1" w:themeFillShade="F2"/>
        <w:spacing w:after="0" w:line="240" w:lineRule="auto"/>
        <w:jc w:val="both"/>
        <w:rPr>
          <w:b/>
          <w:spacing w:val="-10"/>
        </w:rPr>
      </w:pPr>
      <w:r w:rsidRPr="004A2188">
        <w:rPr>
          <w:b/>
          <w:spacing w:val="-10"/>
        </w:rPr>
        <w:t>Štátny vzdelávací program vypra</w:t>
      </w:r>
      <w:r w:rsidR="00E875D2" w:rsidRPr="004A2188">
        <w:rPr>
          <w:b/>
          <w:spacing w:val="-10"/>
        </w:rPr>
        <w:t xml:space="preserve">coval Štátny pedagogický ústav. </w:t>
      </w:r>
    </w:p>
    <w:p w14:paraId="7C093032" w14:textId="77777777" w:rsidR="00D57550" w:rsidRPr="004A2188" w:rsidRDefault="00E47AF9" w:rsidP="00D4794F">
      <w:pPr>
        <w:shd w:val="clear" w:color="auto" w:fill="F2F2F2" w:themeFill="background1" w:themeFillShade="F2"/>
        <w:spacing w:after="0" w:line="240" w:lineRule="auto"/>
        <w:jc w:val="both"/>
        <w:rPr>
          <w:b/>
          <w:spacing w:val="-10"/>
        </w:rPr>
      </w:pPr>
      <w:r w:rsidRPr="00D4794F">
        <w:rPr>
          <w:b/>
          <w:spacing w:val="-10"/>
          <w:shd w:val="clear" w:color="auto" w:fill="F2F2F2" w:themeFill="background1" w:themeFillShade="F2"/>
        </w:rPr>
        <w:t>Schválilo Ministerstvo školstva, vedy, výskumu a športu Slovenskej republiky dňa 6. 2. 20</w:t>
      </w:r>
      <w:r w:rsidR="00E875D2" w:rsidRPr="00D4794F">
        <w:rPr>
          <w:b/>
          <w:spacing w:val="-10"/>
          <w:shd w:val="clear" w:color="auto" w:fill="F2F2F2" w:themeFill="background1" w:themeFillShade="F2"/>
        </w:rPr>
        <w:t xml:space="preserve">15 pod </w:t>
      </w:r>
      <w:r w:rsidRPr="00D4794F">
        <w:rPr>
          <w:b/>
          <w:spacing w:val="-10"/>
          <w:shd w:val="clear" w:color="auto" w:fill="F2F2F2" w:themeFill="background1" w:themeFillShade="F2"/>
        </w:rPr>
        <w:t>číslom 2015-5129/1758:1-10A0 pre základné šk</w:t>
      </w:r>
      <w:r w:rsidR="00D4794F">
        <w:rPr>
          <w:b/>
          <w:spacing w:val="-10"/>
          <w:shd w:val="clear" w:color="auto" w:fill="F2F2F2" w:themeFill="background1" w:themeFillShade="F2"/>
        </w:rPr>
        <w:t>oly s platnosťou od 1. 9. 2015.</w:t>
      </w:r>
    </w:p>
    <w:p w14:paraId="078AD678" w14:textId="77777777" w:rsidR="004A2188" w:rsidRDefault="004A2188" w:rsidP="005B2E08">
      <w:pPr>
        <w:spacing w:after="0" w:line="240" w:lineRule="auto"/>
      </w:pPr>
    </w:p>
    <w:p w14:paraId="74526713" w14:textId="77777777" w:rsidR="00295BC3" w:rsidRPr="00295BC3" w:rsidRDefault="00295BC3" w:rsidP="00295BC3">
      <w:pPr>
        <w:shd w:val="clear" w:color="auto" w:fill="F2F2F2" w:themeFill="background1" w:themeFillShade="F2"/>
        <w:spacing w:after="0" w:line="240" w:lineRule="auto"/>
        <w:jc w:val="both"/>
        <w:rPr>
          <w:b/>
          <w:spacing w:val="-10"/>
        </w:rPr>
      </w:pPr>
      <w:r>
        <w:rPr>
          <w:b/>
          <w:spacing w:val="-10"/>
        </w:rPr>
        <w:t>Dodatok k ŠtVP pre primárne vzdelávanie s</w:t>
      </w:r>
      <w:r w:rsidRPr="00295BC3">
        <w:rPr>
          <w:b/>
          <w:spacing w:val="-10"/>
        </w:rPr>
        <w:t>chválilo Ministerstvo školstva, vedy, výskumu a športu Slovenskej republiky dňa 25. august</w:t>
      </w:r>
      <w:r>
        <w:rPr>
          <w:b/>
          <w:spacing w:val="-10"/>
        </w:rPr>
        <w:t xml:space="preserve">a 2016 </w:t>
      </w:r>
      <w:r w:rsidRPr="00295BC3">
        <w:rPr>
          <w:b/>
          <w:spacing w:val="-10"/>
        </w:rPr>
        <w:t xml:space="preserve">pod číslom 2016-20657/35643:1-10I0 ako súčasť Inovovaného </w:t>
      </w:r>
      <w:r>
        <w:rPr>
          <w:b/>
          <w:spacing w:val="-10"/>
        </w:rPr>
        <w:t xml:space="preserve">štátneho vzdelávacieho programu </w:t>
      </w:r>
      <w:r w:rsidRPr="00295BC3">
        <w:rPr>
          <w:b/>
          <w:spacing w:val="-10"/>
        </w:rPr>
        <w:t>pre základné školy s platnosťou od 1. 9. 2016 začínajúc prvým a druhým ročníkom.</w:t>
      </w:r>
    </w:p>
    <w:p w14:paraId="1849278F" w14:textId="77777777" w:rsidR="00A55458" w:rsidRDefault="00A55458" w:rsidP="005B2E08">
      <w:pPr>
        <w:spacing w:after="0" w:line="240" w:lineRule="auto"/>
      </w:pPr>
    </w:p>
    <w:p w14:paraId="497F62E7" w14:textId="77777777" w:rsidR="00B868B5" w:rsidRDefault="00B868B5" w:rsidP="00B868B5">
      <w:pPr>
        <w:shd w:val="clear" w:color="auto" w:fill="F2F2F2" w:themeFill="background1" w:themeFillShade="F2"/>
        <w:spacing w:after="0" w:line="240" w:lineRule="auto"/>
        <w:jc w:val="both"/>
        <w:rPr>
          <w:b/>
          <w:spacing w:val="-10"/>
        </w:rPr>
      </w:pPr>
      <w:r w:rsidRPr="00B868B5">
        <w:rPr>
          <w:b/>
          <w:spacing w:val="-10"/>
          <w:shd w:val="clear" w:color="auto" w:fill="F2F2F2" w:themeFill="background1" w:themeFillShade="F2"/>
        </w:rPr>
        <w:t>Implementácia finančnej gramotnosti do vzdelávania -verzia 1.2- od 1. septembra 2017. Schválilo Ministerstvo školstva, vedy, výskumu a športu Slovenskej republiky dňa 9. marca 2017 pod číslom 2017-1053/10961:12-10E0 s účinnosťou od 1. septembra 2017 začínajúc prvým ročníkom</w:t>
      </w:r>
      <w:r>
        <w:rPr>
          <w:b/>
          <w:spacing w:val="-10"/>
        </w:rPr>
        <w:t>.</w:t>
      </w:r>
    </w:p>
    <w:p w14:paraId="37021C79" w14:textId="77777777" w:rsidR="00B868B5" w:rsidRPr="0098230B" w:rsidRDefault="00B868B5" w:rsidP="00B868B5">
      <w:pPr>
        <w:spacing w:after="0" w:line="240" w:lineRule="auto"/>
        <w:jc w:val="both"/>
        <w:rPr>
          <w:spacing w:val="-10"/>
        </w:rPr>
      </w:pPr>
    </w:p>
    <w:p w14:paraId="670B1EA7" w14:textId="77777777" w:rsidR="0098230B" w:rsidRPr="0098230B" w:rsidRDefault="0098230B" w:rsidP="0098230B">
      <w:pPr>
        <w:spacing w:after="0" w:line="240" w:lineRule="auto"/>
        <w:jc w:val="both"/>
        <w:rPr>
          <w:spacing w:val="-10"/>
        </w:rPr>
      </w:pPr>
      <w:r w:rsidRPr="0098230B">
        <w:rPr>
          <w:spacing w:val="-10"/>
        </w:rPr>
        <w:t>Podľa vzdelávacích programov pre žiakov so ZZ a VIN platných od 1. 9. 2016 sa budú v šk. r. 2017/2018 vzdelávať:</w:t>
      </w:r>
    </w:p>
    <w:p w14:paraId="30A3DE8F" w14:textId="77777777" w:rsidR="0098230B" w:rsidRPr="0098230B" w:rsidRDefault="0098230B" w:rsidP="0098230B">
      <w:pPr>
        <w:spacing w:after="0" w:line="240" w:lineRule="auto"/>
        <w:jc w:val="both"/>
        <w:rPr>
          <w:spacing w:val="-10"/>
        </w:rPr>
      </w:pPr>
      <w:r w:rsidRPr="0098230B">
        <w:rPr>
          <w:spacing w:val="-10"/>
        </w:rPr>
        <w:t xml:space="preserve">žiaci so zdravotným znevýhodnením (primárne vzdelávanie, nižšie stredné vzdelávanie) - v prípravnom, prvom, druhom, </w:t>
      </w:r>
      <w:r w:rsidRPr="008271C8">
        <w:rPr>
          <w:spacing w:val="-10"/>
        </w:rPr>
        <w:t xml:space="preserve">treťom, piatom, </w:t>
      </w:r>
      <w:r w:rsidRPr="0098230B">
        <w:rPr>
          <w:spacing w:val="-10"/>
        </w:rPr>
        <w:t>šiestom a siedmom ročníku.</w:t>
      </w:r>
    </w:p>
    <w:p w14:paraId="199DF163" w14:textId="77777777" w:rsidR="0098230B" w:rsidRDefault="0098230B" w:rsidP="00B868B5">
      <w:pPr>
        <w:spacing w:after="0" w:line="240" w:lineRule="auto"/>
        <w:jc w:val="both"/>
        <w:rPr>
          <w:b/>
          <w:spacing w:val="-10"/>
        </w:rPr>
      </w:pPr>
    </w:p>
    <w:p w14:paraId="5B4229D8" w14:textId="77777777" w:rsidR="00FF204D" w:rsidRPr="00FF204D" w:rsidRDefault="00FF204D" w:rsidP="0098230B">
      <w:pPr>
        <w:shd w:val="clear" w:color="auto" w:fill="F2F2F2" w:themeFill="background1" w:themeFillShade="F2"/>
        <w:spacing w:after="0" w:line="240" w:lineRule="auto"/>
        <w:jc w:val="both"/>
        <w:rPr>
          <w:b/>
          <w:spacing w:val="-10"/>
        </w:rPr>
      </w:pPr>
      <w:r w:rsidRPr="00FF204D">
        <w:rPr>
          <w:b/>
          <w:spacing w:val="-10"/>
        </w:rPr>
        <w:t>Schválilo Ministerstvo školstva, vedy, výskumu a športu Slov</w:t>
      </w:r>
      <w:r>
        <w:rPr>
          <w:b/>
          <w:spacing w:val="-10"/>
        </w:rPr>
        <w:t xml:space="preserve">enskej republiky dňa 5. 5. 2016 </w:t>
      </w:r>
      <w:r w:rsidRPr="00FF204D">
        <w:rPr>
          <w:b/>
          <w:spacing w:val="-10"/>
        </w:rPr>
        <w:t>pod číslom 2016-14674/20270:9-10F0 s platnosťou od 1. 9. 2016.</w:t>
      </w:r>
    </w:p>
    <w:p w14:paraId="144C3D3B" w14:textId="77777777" w:rsidR="00FF204D" w:rsidRDefault="00FF204D" w:rsidP="0098230B">
      <w:pPr>
        <w:shd w:val="clear" w:color="auto" w:fill="F2F2F2" w:themeFill="background1" w:themeFillShade="F2"/>
        <w:spacing w:after="0" w:line="240" w:lineRule="auto"/>
        <w:jc w:val="both"/>
        <w:rPr>
          <w:b/>
          <w:spacing w:val="-10"/>
        </w:rPr>
      </w:pPr>
      <w:r w:rsidRPr="00FF204D">
        <w:rPr>
          <w:b/>
          <w:spacing w:val="-10"/>
        </w:rPr>
        <w:t xml:space="preserve">Vzdelávacie programy </w:t>
      </w:r>
      <w:r w:rsidRPr="0098230B">
        <w:rPr>
          <w:b/>
          <w:color w:val="FF0000"/>
          <w:spacing w:val="-10"/>
        </w:rPr>
        <w:t xml:space="preserve">pre deti so zdravotným znevýhodnením </w:t>
      </w:r>
      <w:r>
        <w:rPr>
          <w:b/>
          <w:spacing w:val="-10"/>
        </w:rPr>
        <w:t xml:space="preserve">vypracoval </w:t>
      </w:r>
      <w:r w:rsidRPr="00FF204D">
        <w:rPr>
          <w:b/>
          <w:spacing w:val="-10"/>
        </w:rPr>
        <w:t>Štátny pedagogický ústav</w:t>
      </w:r>
      <w:r w:rsidR="0098230B">
        <w:rPr>
          <w:b/>
          <w:spacing w:val="-10"/>
        </w:rPr>
        <w:t>.</w:t>
      </w:r>
    </w:p>
    <w:p w14:paraId="4BD5BA47" w14:textId="77777777" w:rsidR="00FF204D" w:rsidRDefault="00FF204D" w:rsidP="00FF204D">
      <w:pPr>
        <w:spacing w:after="0" w:line="240" w:lineRule="auto"/>
        <w:jc w:val="both"/>
        <w:rPr>
          <w:b/>
          <w:spacing w:val="-10"/>
        </w:rPr>
      </w:pPr>
    </w:p>
    <w:p w14:paraId="61581852" w14:textId="77777777" w:rsidR="00FF204D" w:rsidRDefault="00FF204D" w:rsidP="0098230B">
      <w:pPr>
        <w:shd w:val="clear" w:color="auto" w:fill="F2F2F2" w:themeFill="background1" w:themeFillShade="F2"/>
        <w:spacing w:after="0" w:line="240" w:lineRule="auto"/>
        <w:jc w:val="both"/>
        <w:rPr>
          <w:b/>
          <w:spacing w:val="-10"/>
        </w:rPr>
      </w:pPr>
      <w:r w:rsidRPr="00FF204D">
        <w:rPr>
          <w:b/>
          <w:spacing w:val="-10"/>
        </w:rPr>
        <w:t>Schválilo Ministerstvo školstva, vedy, výskumu a športu Slov</w:t>
      </w:r>
      <w:r>
        <w:rPr>
          <w:b/>
          <w:spacing w:val="-10"/>
        </w:rPr>
        <w:t xml:space="preserve">enskej republiky dňa 5. 5. 2016 </w:t>
      </w:r>
      <w:r w:rsidRPr="00FF204D">
        <w:rPr>
          <w:b/>
          <w:spacing w:val="-10"/>
        </w:rPr>
        <w:t>pod číslom 2016-14674/20281:15-10F0 s platnosťou od 1. 9. 2016.</w:t>
      </w:r>
    </w:p>
    <w:p w14:paraId="0BA9FC86" w14:textId="77777777" w:rsidR="00FF204D" w:rsidRPr="0098230B" w:rsidRDefault="0098230B" w:rsidP="0098230B">
      <w:pPr>
        <w:shd w:val="clear" w:color="auto" w:fill="F2F2F2" w:themeFill="background1" w:themeFillShade="F2"/>
        <w:spacing w:after="0" w:line="240" w:lineRule="auto"/>
        <w:jc w:val="both"/>
        <w:rPr>
          <w:b/>
          <w:spacing w:val="-10"/>
        </w:rPr>
      </w:pPr>
      <w:r w:rsidRPr="0098230B">
        <w:rPr>
          <w:b/>
          <w:spacing w:val="-10"/>
        </w:rPr>
        <w:t xml:space="preserve">Vzdelávací program </w:t>
      </w:r>
      <w:r w:rsidRPr="0098230B">
        <w:rPr>
          <w:b/>
          <w:color w:val="FF0000"/>
          <w:spacing w:val="-10"/>
        </w:rPr>
        <w:t xml:space="preserve">pre deti s VPU </w:t>
      </w:r>
      <w:r w:rsidRPr="0098230B">
        <w:rPr>
          <w:b/>
          <w:spacing w:val="-10"/>
        </w:rPr>
        <w:t>vypracoval Štátny pedagogický ústav.</w:t>
      </w:r>
    </w:p>
    <w:p w14:paraId="13496864" w14:textId="77777777" w:rsidR="005B2E08" w:rsidRPr="005B2E08" w:rsidRDefault="004A2188" w:rsidP="005B2E08">
      <w:pPr>
        <w:shd w:val="clear" w:color="auto" w:fill="FFFF00"/>
        <w:spacing w:after="0" w:line="240" w:lineRule="auto"/>
        <w:rPr>
          <w:b/>
          <w:spacing w:val="-10"/>
        </w:rPr>
      </w:pPr>
      <w:r w:rsidRPr="005B2E08">
        <w:rPr>
          <w:b/>
          <w:spacing w:val="-10"/>
        </w:rPr>
        <w:t xml:space="preserve">Príloha: </w:t>
      </w:r>
    </w:p>
    <w:p w14:paraId="0236714A" w14:textId="77777777" w:rsidR="00E875D2" w:rsidRDefault="00AA0AEF" w:rsidP="005B2E08">
      <w:pPr>
        <w:spacing w:after="0" w:line="240" w:lineRule="auto"/>
        <w:rPr>
          <w:spacing w:val="-10"/>
        </w:rPr>
      </w:pPr>
      <w:r>
        <w:rPr>
          <w:spacing w:val="-10"/>
        </w:rPr>
        <w:t>1</w:t>
      </w:r>
      <w:r w:rsidR="005B2E08">
        <w:rPr>
          <w:spacing w:val="-10"/>
        </w:rPr>
        <w:t xml:space="preserve"> </w:t>
      </w:r>
      <w:r w:rsidR="004A2188" w:rsidRPr="004A2188">
        <w:rPr>
          <w:spacing w:val="-10"/>
        </w:rPr>
        <w:t>Učebné osnovy</w:t>
      </w:r>
    </w:p>
    <w:p w14:paraId="7DA4D6C1" w14:textId="77777777" w:rsidR="00CC09F2" w:rsidRDefault="00CC09F2" w:rsidP="005B2E08">
      <w:pPr>
        <w:spacing w:after="0" w:line="240" w:lineRule="auto"/>
        <w:rPr>
          <w:spacing w:val="-10"/>
        </w:rPr>
      </w:pPr>
    </w:p>
    <w:p w14:paraId="37CFB722" w14:textId="33CD163F" w:rsidR="00EF6E96" w:rsidRPr="00EF6E96" w:rsidRDefault="00EF6E96" w:rsidP="00000253">
      <w:pPr>
        <w:spacing w:after="0" w:line="240" w:lineRule="auto"/>
        <w:rPr>
          <w:spacing w:val="-10"/>
        </w:rPr>
      </w:pPr>
      <w:r w:rsidRPr="00EF6E96">
        <w:rPr>
          <w:spacing w:val="-10"/>
        </w:rPr>
        <w:t>Školský vzde</w:t>
      </w:r>
      <w:r>
        <w:rPr>
          <w:spacing w:val="-10"/>
        </w:rPr>
        <w:t>lávací p</w:t>
      </w:r>
      <w:r w:rsidR="002303D2">
        <w:rPr>
          <w:spacing w:val="-10"/>
        </w:rPr>
        <w:t xml:space="preserve">rogram bol </w:t>
      </w:r>
      <w:r w:rsidR="00CC7DCC">
        <w:rPr>
          <w:spacing w:val="-10"/>
        </w:rPr>
        <w:t>prerokovaný na</w:t>
      </w:r>
      <w:r>
        <w:rPr>
          <w:spacing w:val="-10"/>
        </w:rPr>
        <w:t xml:space="preserve"> pedagogickej rade </w:t>
      </w:r>
      <w:r w:rsidR="00301B18">
        <w:rPr>
          <w:spacing w:val="-10"/>
        </w:rPr>
        <w:t>dňa 24.8</w:t>
      </w:r>
      <w:r w:rsidR="00CF4F85">
        <w:rPr>
          <w:spacing w:val="-10"/>
        </w:rPr>
        <w:t>.2020</w:t>
      </w:r>
      <w:r w:rsidR="0024591C">
        <w:rPr>
          <w:spacing w:val="-10"/>
        </w:rPr>
        <w:t xml:space="preserve"> </w:t>
      </w:r>
      <w:r w:rsidR="00000253">
        <w:rPr>
          <w:spacing w:val="-10"/>
        </w:rPr>
        <w:t xml:space="preserve"> </w:t>
      </w:r>
      <w:r>
        <w:rPr>
          <w:spacing w:val="-10"/>
        </w:rPr>
        <w:t>a v rade školy</w:t>
      </w:r>
      <w:r w:rsidR="00643CD8">
        <w:rPr>
          <w:spacing w:val="-10"/>
        </w:rPr>
        <w:t xml:space="preserve"> </w:t>
      </w:r>
      <w:r w:rsidR="00CF4F85">
        <w:rPr>
          <w:spacing w:val="-10"/>
        </w:rPr>
        <w:t>dňa 11.9.2020</w:t>
      </w:r>
    </w:p>
    <w:p w14:paraId="36B15810" w14:textId="77777777" w:rsidR="00CC09F2" w:rsidRDefault="00CC09F2" w:rsidP="00EF6E96">
      <w:pPr>
        <w:spacing w:after="0" w:line="240" w:lineRule="auto"/>
        <w:rPr>
          <w:spacing w:val="-10"/>
        </w:rPr>
      </w:pPr>
    </w:p>
    <w:p w14:paraId="4C8C26F1" w14:textId="77777777" w:rsidR="009E69A0" w:rsidRPr="00C05C66" w:rsidRDefault="009E69A0" w:rsidP="00C05C66"/>
    <w:sectPr w:rsidR="009E69A0" w:rsidRPr="00C05C66" w:rsidSect="00AA0AEF">
      <w:headerReference w:type="default" r:id="rId50"/>
      <w:footerReference w:type="default" r:id="rId51"/>
      <w:pgSz w:w="11906" w:h="16838"/>
      <w:pgMar w:top="1417" w:right="1417" w:bottom="1417" w:left="1417" w:header="107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51A0D" w14:textId="77777777" w:rsidR="00876DFA" w:rsidRDefault="00876DFA" w:rsidP="001301A3">
      <w:pPr>
        <w:spacing w:after="0" w:line="240" w:lineRule="auto"/>
      </w:pPr>
      <w:r>
        <w:separator/>
      </w:r>
    </w:p>
  </w:endnote>
  <w:endnote w:type="continuationSeparator" w:id="0">
    <w:p w14:paraId="234055A1" w14:textId="77777777" w:rsidR="00876DFA" w:rsidRDefault="00876DFA" w:rsidP="00130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22" w:type="pct"/>
      <w:jc w:val="center"/>
      <w:tblCellMar>
        <w:top w:w="144" w:type="dxa"/>
        <w:left w:w="115" w:type="dxa"/>
        <w:bottom w:w="144" w:type="dxa"/>
        <w:right w:w="115" w:type="dxa"/>
      </w:tblCellMar>
      <w:tblLook w:val="00A0" w:firstRow="1" w:lastRow="0" w:firstColumn="1" w:lastColumn="0" w:noHBand="0" w:noVBand="0"/>
    </w:tblPr>
    <w:tblGrid>
      <w:gridCol w:w="4555"/>
      <w:gridCol w:w="4375"/>
    </w:tblGrid>
    <w:tr w:rsidR="007D4D1F" w14:paraId="683F48B4" w14:textId="77777777">
      <w:trPr>
        <w:trHeight w:hRule="exact" w:val="115"/>
        <w:jc w:val="center"/>
      </w:trPr>
      <w:tc>
        <w:tcPr>
          <w:tcW w:w="4555" w:type="dxa"/>
          <w:shd w:val="clear" w:color="auto" w:fill="4F81BD"/>
          <w:tcMar>
            <w:top w:w="0" w:type="dxa"/>
            <w:bottom w:w="0" w:type="dxa"/>
          </w:tcMar>
        </w:tcPr>
        <w:p w14:paraId="07688BAD" w14:textId="77777777" w:rsidR="007D4D1F" w:rsidRDefault="007D4D1F">
          <w:pPr>
            <w:pStyle w:val="Hlavika"/>
            <w:rPr>
              <w:caps/>
              <w:sz w:val="18"/>
              <w:szCs w:val="18"/>
            </w:rPr>
          </w:pPr>
        </w:p>
      </w:tc>
      <w:tc>
        <w:tcPr>
          <w:tcW w:w="4376" w:type="dxa"/>
          <w:shd w:val="clear" w:color="auto" w:fill="4F81BD"/>
          <w:tcMar>
            <w:top w:w="0" w:type="dxa"/>
            <w:bottom w:w="0" w:type="dxa"/>
          </w:tcMar>
        </w:tcPr>
        <w:p w14:paraId="50C31D13" w14:textId="77777777" w:rsidR="007D4D1F" w:rsidRDefault="007D4D1F">
          <w:pPr>
            <w:pStyle w:val="Hlavika"/>
            <w:jc w:val="right"/>
            <w:rPr>
              <w:caps/>
              <w:sz w:val="18"/>
              <w:szCs w:val="18"/>
            </w:rPr>
          </w:pPr>
        </w:p>
      </w:tc>
    </w:tr>
    <w:tr w:rsidR="007D4D1F" w14:paraId="26420964" w14:textId="77777777">
      <w:trPr>
        <w:jc w:val="center"/>
      </w:trPr>
      <w:tc>
        <w:tcPr>
          <w:tcW w:w="4555" w:type="dxa"/>
          <w:vAlign w:val="center"/>
        </w:tcPr>
        <w:p w14:paraId="5ED50352" w14:textId="77777777" w:rsidR="007D4D1F" w:rsidRDefault="007D4D1F">
          <w:pPr>
            <w:pStyle w:val="Pta"/>
            <w:rPr>
              <w:caps/>
              <w:color w:val="808080"/>
              <w:sz w:val="18"/>
              <w:szCs w:val="18"/>
            </w:rPr>
          </w:pPr>
          <w:r>
            <w:rPr>
              <w:caps/>
              <w:color w:val="808080"/>
              <w:sz w:val="18"/>
              <w:szCs w:val="18"/>
            </w:rPr>
            <w:t>2015/2016</w:t>
          </w:r>
        </w:p>
      </w:tc>
      <w:tc>
        <w:tcPr>
          <w:tcW w:w="4376" w:type="dxa"/>
          <w:vAlign w:val="center"/>
        </w:tcPr>
        <w:p w14:paraId="2CED4A24" w14:textId="77777777" w:rsidR="007D4D1F" w:rsidRDefault="007D4D1F">
          <w:pPr>
            <w:pStyle w:val="Pta"/>
            <w:jc w:val="right"/>
            <w:rPr>
              <w:caps/>
              <w:color w:val="808080"/>
              <w:sz w:val="18"/>
              <w:szCs w:val="18"/>
            </w:rPr>
          </w:pPr>
          <w:r>
            <w:rPr>
              <w:caps/>
              <w:color w:val="808080"/>
              <w:sz w:val="18"/>
              <w:szCs w:val="18"/>
            </w:rPr>
            <w:fldChar w:fldCharType="begin"/>
          </w:r>
          <w:r>
            <w:rPr>
              <w:caps/>
              <w:color w:val="808080"/>
              <w:sz w:val="18"/>
              <w:szCs w:val="18"/>
            </w:rPr>
            <w:instrText>PAGE   \* MERGEFORMAT</w:instrText>
          </w:r>
          <w:r>
            <w:rPr>
              <w:caps/>
              <w:color w:val="808080"/>
              <w:sz w:val="18"/>
              <w:szCs w:val="18"/>
            </w:rPr>
            <w:fldChar w:fldCharType="separate"/>
          </w:r>
          <w:r w:rsidR="00D35681" w:rsidRPr="00D35681">
            <w:rPr>
              <w:caps/>
              <w:noProof/>
              <w:color w:val="808080"/>
              <w:sz w:val="18"/>
              <w:szCs w:val="18"/>
              <w:lang w:val="hu-HU"/>
            </w:rPr>
            <w:t>48</w:t>
          </w:r>
          <w:r>
            <w:rPr>
              <w:caps/>
              <w:color w:val="808080"/>
              <w:sz w:val="18"/>
              <w:szCs w:val="18"/>
            </w:rPr>
            <w:fldChar w:fldCharType="end"/>
          </w:r>
        </w:p>
      </w:tc>
    </w:tr>
  </w:tbl>
  <w:p w14:paraId="4E6F11A7" w14:textId="77777777" w:rsidR="007D4D1F" w:rsidRDefault="007D4D1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70300" w14:textId="77777777" w:rsidR="00876DFA" w:rsidRDefault="00876DFA" w:rsidP="001301A3">
      <w:pPr>
        <w:spacing w:after="0" w:line="240" w:lineRule="auto"/>
      </w:pPr>
      <w:r>
        <w:separator/>
      </w:r>
    </w:p>
  </w:footnote>
  <w:footnote w:type="continuationSeparator" w:id="0">
    <w:p w14:paraId="1C98EE24" w14:textId="77777777" w:rsidR="00876DFA" w:rsidRDefault="00876DFA" w:rsidP="001301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B9127" w14:textId="77777777" w:rsidR="007D4D1F" w:rsidRDefault="007D4D1F">
    <w:pPr>
      <w:pStyle w:val="Hlavika"/>
    </w:pPr>
    <w:r>
      <w:rPr>
        <w:noProof/>
        <w:lang w:val="en-US"/>
      </w:rPr>
      <mc:AlternateContent>
        <mc:Choice Requires="wps">
          <w:drawing>
            <wp:anchor distT="0" distB="0" distL="118745" distR="118745" simplePos="0" relativeHeight="251657728" behindDoc="1" locked="0" layoutInCell="1" allowOverlap="0" wp14:anchorId="712791B0" wp14:editId="160CF1F2">
              <wp:simplePos x="0" y="0"/>
              <wp:positionH relativeFrom="margin">
                <wp:align>center</wp:align>
              </wp:positionH>
              <wp:positionV relativeFrom="page">
                <wp:posOffset>480695</wp:posOffset>
              </wp:positionV>
              <wp:extent cx="5760720" cy="262255"/>
              <wp:effectExtent l="3175" t="0" r="0" b="0"/>
              <wp:wrapSquare wrapText="bothSides"/>
              <wp:docPr id="1" name="Téglalap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26225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007B618" w14:textId="77777777" w:rsidR="007D4D1F" w:rsidRPr="008D11E7" w:rsidRDefault="007D4D1F">
                          <w:pPr>
                            <w:pStyle w:val="Hlavika"/>
                            <w:jc w:val="center"/>
                            <w:rPr>
                              <w:b/>
                              <w:bCs/>
                              <w:caps/>
                              <w:color w:val="FFFFFF"/>
                            </w:rPr>
                          </w:pPr>
                          <w:r>
                            <w:rPr>
                              <w:b/>
                              <w:bCs/>
                              <w:caps/>
                              <w:color w:val="FFFFFF"/>
                            </w:rPr>
                            <w:t xml:space="preserve">inovovaný </w:t>
                          </w:r>
                          <w:r w:rsidRPr="008D11E7">
                            <w:rPr>
                              <w:b/>
                              <w:bCs/>
                              <w:caps/>
                              <w:color w:val="FFFFFF"/>
                            </w:rPr>
                            <w:t>Školský vzdelávací program</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791B0" id="Téglalap 197" o:spid="_x0000_s1045" style="position:absolute;margin-left:0;margin-top:37.85pt;width:453.6pt;height:20.65pt;z-index:-251658752;visibility:visible;mso-wrap-style:square;mso-width-percent:0;mso-height-percent:0;mso-wrap-distance-left:9.35pt;mso-wrap-distance-top:0;mso-wrap-distance-right:9.35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" o:allowoverlap="f" fillcolor="#4f81bd" stroked="f" strokeweight="2pt">
              <v:textbox style="mso-fit-shape-to-text:t">
                <w:txbxContent>
                  <w:p w14:paraId="4007B618" w14:textId="77777777" w:rsidR="007D4D1F" w:rsidRPr="008D11E7" w:rsidRDefault="007D4D1F">
                    <w:pPr>
                      <w:pStyle w:val="Hlavika"/>
                      <w:jc w:val="center"/>
                      <w:rPr>
                        <w:b/>
                        <w:bCs/>
                        <w:caps/>
                        <w:color w:val="FFFFFF"/>
                      </w:rPr>
                    </w:pPr>
                    <w:r>
                      <w:rPr>
                        <w:b/>
                        <w:bCs/>
                        <w:caps/>
                        <w:color w:val="FFFFFF"/>
                      </w:rPr>
                      <w:t xml:space="preserve">inovovaný </w:t>
                    </w:r>
                    <w:r w:rsidRPr="008D11E7">
                      <w:rPr>
                        <w:b/>
                        <w:bCs/>
                        <w:caps/>
                        <w:color w:val="FFFFFF"/>
                      </w:rPr>
                      <w:t>Školský vzdelávací program</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E6BB4"/>
    <w:multiLevelType w:val="hybridMultilevel"/>
    <w:tmpl w:val="77F6B64E"/>
    <w:lvl w:ilvl="0" w:tplc="041B000B">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 w15:restartNumberingAfterBreak="0">
    <w:nsid w:val="05787F52"/>
    <w:multiLevelType w:val="hybridMultilevel"/>
    <w:tmpl w:val="A3E89C74"/>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 w15:restartNumberingAfterBreak="0">
    <w:nsid w:val="070B6679"/>
    <w:multiLevelType w:val="hybridMultilevel"/>
    <w:tmpl w:val="F1F4C8F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7951C6E"/>
    <w:multiLevelType w:val="hybridMultilevel"/>
    <w:tmpl w:val="0E229C14"/>
    <w:lvl w:ilvl="0" w:tplc="304AE014">
      <w:start w:val="2"/>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15:restartNumberingAfterBreak="0">
    <w:nsid w:val="114F4858"/>
    <w:multiLevelType w:val="hybridMultilevel"/>
    <w:tmpl w:val="CC3247E2"/>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5" w15:restartNumberingAfterBreak="0">
    <w:nsid w:val="11702443"/>
    <w:multiLevelType w:val="hybridMultilevel"/>
    <w:tmpl w:val="439C3260"/>
    <w:lvl w:ilvl="0" w:tplc="041B000B">
      <w:start w:val="1"/>
      <w:numFmt w:val="bullet"/>
      <w:lvlText w:val=""/>
      <w:lvlJc w:val="left"/>
      <w:pPr>
        <w:tabs>
          <w:tab w:val="num" w:pos="1080"/>
        </w:tabs>
        <w:ind w:left="1080" w:hanging="360"/>
      </w:pPr>
      <w:rPr>
        <w:rFonts w:ascii="Wingdings" w:hAnsi="Wingdings" w:cs="Wingdings" w:hint="default"/>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start w:val="1"/>
      <w:numFmt w:val="bullet"/>
      <w:lvlText w:val=""/>
      <w:lvlJc w:val="left"/>
      <w:pPr>
        <w:tabs>
          <w:tab w:val="num" w:pos="2520"/>
        </w:tabs>
        <w:ind w:left="2520" w:hanging="360"/>
      </w:pPr>
      <w:rPr>
        <w:rFonts w:ascii="Wingdings" w:hAnsi="Wingdings" w:cs="Wingdings" w:hint="default"/>
      </w:rPr>
    </w:lvl>
    <w:lvl w:ilvl="3" w:tplc="041B000B">
      <w:start w:val="1"/>
      <w:numFmt w:val="bullet"/>
      <w:lvlText w:val=""/>
      <w:lvlJc w:val="left"/>
      <w:pPr>
        <w:tabs>
          <w:tab w:val="num" w:pos="3240"/>
        </w:tabs>
        <w:ind w:left="3240" w:hanging="360"/>
      </w:pPr>
      <w:rPr>
        <w:rFonts w:ascii="Wingdings" w:hAnsi="Wingdings" w:hint="default"/>
      </w:rPr>
    </w:lvl>
    <w:lvl w:ilvl="4" w:tplc="041B0003">
      <w:start w:val="1"/>
      <w:numFmt w:val="bullet"/>
      <w:lvlText w:val="o"/>
      <w:lvlJc w:val="left"/>
      <w:pPr>
        <w:tabs>
          <w:tab w:val="num" w:pos="3960"/>
        </w:tabs>
        <w:ind w:left="3960" w:hanging="360"/>
      </w:pPr>
      <w:rPr>
        <w:rFonts w:ascii="Courier New" w:hAnsi="Courier New" w:cs="Courier New" w:hint="default"/>
      </w:rPr>
    </w:lvl>
    <w:lvl w:ilvl="5" w:tplc="041B0005">
      <w:start w:val="1"/>
      <w:numFmt w:val="bullet"/>
      <w:lvlText w:val=""/>
      <w:lvlJc w:val="left"/>
      <w:pPr>
        <w:tabs>
          <w:tab w:val="num" w:pos="4680"/>
        </w:tabs>
        <w:ind w:left="4680" w:hanging="360"/>
      </w:pPr>
      <w:rPr>
        <w:rFonts w:ascii="Wingdings" w:hAnsi="Wingdings" w:cs="Wingdings" w:hint="default"/>
      </w:rPr>
    </w:lvl>
    <w:lvl w:ilvl="6" w:tplc="041B0001">
      <w:start w:val="1"/>
      <w:numFmt w:val="bullet"/>
      <w:lvlText w:val=""/>
      <w:lvlJc w:val="left"/>
      <w:pPr>
        <w:tabs>
          <w:tab w:val="num" w:pos="5400"/>
        </w:tabs>
        <w:ind w:left="5400" w:hanging="360"/>
      </w:pPr>
      <w:rPr>
        <w:rFonts w:ascii="Symbol" w:hAnsi="Symbol" w:cs="Symbol" w:hint="default"/>
      </w:rPr>
    </w:lvl>
    <w:lvl w:ilvl="7" w:tplc="041B0003">
      <w:start w:val="1"/>
      <w:numFmt w:val="bullet"/>
      <w:lvlText w:val="o"/>
      <w:lvlJc w:val="left"/>
      <w:pPr>
        <w:tabs>
          <w:tab w:val="num" w:pos="6120"/>
        </w:tabs>
        <w:ind w:left="6120" w:hanging="360"/>
      </w:pPr>
      <w:rPr>
        <w:rFonts w:ascii="Courier New" w:hAnsi="Courier New" w:cs="Courier New" w:hint="default"/>
      </w:rPr>
    </w:lvl>
    <w:lvl w:ilvl="8" w:tplc="041B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11DC4D96"/>
    <w:multiLevelType w:val="hybridMultilevel"/>
    <w:tmpl w:val="DAE8979C"/>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13571D2F"/>
    <w:multiLevelType w:val="hybridMultilevel"/>
    <w:tmpl w:val="85B60B40"/>
    <w:lvl w:ilvl="0" w:tplc="041B000B">
      <w:start w:val="1"/>
      <w:numFmt w:val="bullet"/>
      <w:lvlText w:val=""/>
      <w:lvlJc w:val="left"/>
      <w:pPr>
        <w:tabs>
          <w:tab w:val="num" w:pos="1080"/>
        </w:tabs>
        <w:ind w:left="1080" w:hanging="360"/>
      </w:pPr>
      <w:rPr>
        <w:rFonts w:ascii="Wingdings" w:hAnsi="Wingdings" w:cs="Wingdings" w:hint="default"/>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start w:val="1"/>
      <w:numFmt w:val="bullet"/>
      <w:lvlText w:val=""/>
      <w:lvlJc w:val="left"/>
      <w:pPr>
        <w:tabs>
          <w:tab w:val="num" w:pos="2520"/>
        </w:tabs>
        <w:ind w:left="2520" w:hanging="360"/>
      </w:pPr>
      <w:rPr>
        <w:rFonts w:ascii="Wingdings" w:hAnsi="Wingdings" w:cs="Wingdings" w:hint="default"/>
      </w:rPr>
    </w:lvl>
    <w:lvl w:ilvl="3" w:tplc="041B0001">
      <w:start w:val="1"/>
      <w:numFmt w:val="bullet"/>
      <w:lvlText w:val=""/>
      <w:lvlJc w:val="left"/>
      <w:pPr>
        <w:tabs>
          <w:tab w:val="num" w:pos="3240"/>
        </w:tabs>
        <w:ind w:left="3240" w:hanging="360"/>
      </w:pPr>
      <w:rPr>
        <w:rFonts w:ascii="Symbol" w:hAnsi="Symbol" w:cs="Symbol" w:hint="default"/>
      </w:rPr>
    </w:lvl>
    <w:lvl w:ilvl="4" w:tplc="041B0003">
      <w:start w:val="1"/>
      <w:numFmt w:val="bullet"/>
      <w:lvlText w:val="o"/>
      <w:lvlJc w:val="left"/>
      <w:pPr>
        <w:tabs>
          <w:tab w:val="num" w:pos="3960"/>
        </w:tabs>
        <w:ind w:left="3960" w:hanging="360"/>
      </w:pPr>
      <w:rPr>
        <w:rFonts w:ascii="Courier New" w:hAnsi="Courier New" w:cs="Courier New" w:hint="default"/>
      </w:rPr>
    </w:lvl>
    <w:lvl w:ilvl="5" w:tplc="041B0005">
      <w:start w:val="1"/>
      <w:numFmt w:val="bullet"/>
      <w:lvlText w:val=""/>
      <w:lvlJc w:val="left"/>
      <w:pPr>
        <w:tabs>
          <w:tab w:val="num" w:pos="4680"/>
        </w:tabs>
        <w:ind w:left="4680" w:hanging="360"/>
      </w:pPr>
      <w:rPr>
        <w:rFonts w:ascii="Wingdings" w:hAnsi="Wingdings" w:cs="Wingdings" w:hint="default"/>
      </w:rPr>
    </w:lvl>
    <w:lvl w:ilvl="6" w:tplc="041B0001">
      <w:start w:val="1"/>
      <w:numFmt w:val="bullet"/>
      <w:lvlText w:val=""/>
      <w:lvlJc w:val="left"/>
      <w:pPr>
        <w:tabs>
          <w:tab w:val="num" w:pos="5400"/>
        </w:tabs>
        <w:ind w:left="5400" w:hanging="360"/>
      </w:pPr>
      <w:rPr>
        <w:rFonts w:ascii="Symbol" w:hAnsi="Symbol" w:cs="Symbol" w:hint="default"/>
      </w:rPr>
    </w:lvl>
    <w:lvl w:ilvl="7" w:tplc="041B0003">
      <w:start w:val="1"/>
      <w:numFmt w:val="bullet"/>
      <w:lvlText w:val="o"/>
      <w:lvlJc w:val="left"/>
      <w:pPr>
        <w:tabs>
          <w:tab w:val="num" w:pos="6120"/>
        </w:tabs>
        <w:ind w:left="6120" w:hanging="360"/>
      </w:pPr>
      <w:rPr>
        <w:rFonts w:ascii="Courier New" w:hAnsi="Courier New" w:cs="Courier New" w:hint="default"/>
      </w:rPr>
    </w:lvl>
    <w:lvl w:ilvl="8" w:tplc="041B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14344B0F"/>
    <w:multiLevelType w:val="hybridMultilevel"/>
    <w:tmpl w:val="68D2A28A"/>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9" w15:restartNumberingAfterBreak="0">
    <w:nsid w:val="16736AE2"/>
    <w:multiLevelType w:val="hybridMultilevel"/>
    <w:tmpl w:val="45FA08C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7280A02"/>
    <w:multiLevelType w:val="hybridMultilevel"/>
    <w:tmpl w:val="2EC25812"/>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7CD5493"/>
    <w:multiLevelType w:val="hybridMultilevel"/>
    <w:tmpl w:val="C05C437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8047BBF"/>
    <w:multiLevelType w:val="hybridMultilevel"/>
    <w:tmpl w:val="5B3A5322"/>
    <w:lvl w:ilvl="0" w:tplc="041B000B">
      <w:start w:val="1"/>
      <w:numFmt w:val="bullet"/>
      <w:lvlText w:val=""/>
      <w:lvlJc w:val="left"/>
      <w:pPr>
        <w:tabs>
          <w:tab w:val="num" w:pos="1080"/>
        </w:tabs>
        <w:ind w:left="1080" w:hanging="360"/>
      </w:pPr>
      <w:rPr>
        <w:rFonts w:ascii="Wingdings" w:hAnsi="Wingdings" w:cs="Wingdings" w:hint="default"/>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start w:val="1"/>
      <w:numFmt w:val="bullet"/>
      <w:lvlText w:val=""/>
      <w:lvlJc w:val="left"/>
      <w:pPr>
        <w:tabs>
          <w:tab w:val="num" w:pos="2520"/>
        </w:tabs>
        <w:ind w:left="2520" w:hanging="360"/>
      </w:pPr>
      <w:rPr>
        <w:rFonts w:ascii="Wingdings" w:hAnsi="Wingdings" w:cs="Wingdings" w:hint="default"/>
      </w:rPr>
    </w:lvl>
    <w:lvl w:ilvl="3" w:tplc="041B0001">
      <w:start w:val="1"/>
      <w:numFmt w:val="bullet"/>
      <w:lvlText w:val=""/>
      <w:lvlJc w:val="left"/>
      <w:pPr>
        <w:tabs>
          <w:tab w:val="num" w:pos="3240"/>
        </w:tabs>
        <w:ind w:left="3240" w:hanging="360"/>
      </w:pPr>
      <w:rPr>
        <w:rFonts w:ascii="Symbol" w:hAnsi="Symbol" w:cs="Symbol" w:hint="default"/>
      </w:rPr>
    </w:lvl>
    <w:lvl w:ilvl="4" w:tplc="041B0003">
      <w:start w:val="1"/>
      <w:numFmt w:val="bullet"/>
      <w:lvlText w:val="o"/>
      <w:lvlJc w:val="left"/>
      <w:pPr>
        <w:tabs>
          <w:tab w:val="num" w:pos="3960"/>
        </w:tabs>
        <w:ind w:left="3960" w:hanging="360"/>
      </w:pPr>
      <w:rPr>
        <w:rFonts w:ascii="Courier New" w:hAnsi="Courier New" w:cs="Courier New" w:hint="default"/>
      </w:rPr>
    </w:lvl>
    <w:lvl w:ilvl="5" w:tplc="041B0005">
      <w:start w:val="1"/>
      <w:numFmt w:val="bullet"/>
      <w:lvlText w:val=""/>
      <w:lvlJc w:val="left"/>
      <w:pPr>
        <w:tabs>
          <w:tab w:val="num" w:pos="4680"/>
        </w:tabs>
        <w:ind w:left="4680" w:hanging="360"/>
      </w:pPr>
      <w:rPr>
        <w:rFonts w:ascii="Wingdings" w:hAnsi="Wingdings" w:cs="Wingdings" w:hint="default"/>
      </w:rPr>
    </w:lvl>
    <w:lvl w:ilvl="6" w:tplc="041B0001">
      <w:start w:val="1"/>
      <w:numFmt w:val="bullet"/>
      <w:lvlText w:val=""/>
      <w:lvlJc w:val="left"/>
      <w:pPr>
        <w:tabs>
          <w:tab w:val="num" w:pos="5400"/>
        </w:tabs>
        <w:ind w:left="5400" w:hanging="360"/>
      </w:pPr>
      <w:rPr>
        <w:rFonts w:ascii="Symbol" w:hAnsi="Symbol" w:cs="Symbol" w:hint="default"/>
      </w:rPr>
    </w:lvl>
    <w:lvl w:ilvl="7" w:tplc="041B0003">
      <w:start w:val="1"/>
      <w:numFmt w:val="bullet"/>
      <w:lvlText w:val="o"/>
      <w:lvlJc w:val="left"/>
      <w:pPr>
        <w:tabs>
          <w:tab w:val="num" w:pos="6120"/>
        </w:tabs>
        <w:ind w:left="6120" w:hanging="360"/>
      </w:pPr>
      <w:rPr>
        <w:rFonts w:ascii="Courier New" w:hAnsi="Courier New" w:cs="Courier New" w:hint="default"/>
      </w:rPr>
    </w:lvl>
    <w:lvl w:ilvl="8" w:tplc="041B0005">
      <w:start w:val="1"/>
      <w:numFmt w:val="bullet"/>
      <w:lvlText w:val=""/>
      <w:lvlJc w:val="left"/>
      <w:pPr>
        <w:tabs>
          <w:tab w:val="num" w:pos="6840"/>
        </w:tabs>
        <w:ind w:left="6840" w:hanging="360"/>
      </w:pPr>
      <w:rPr>
        <w:rFonts w:ascii="Wingdings" w:hAnsi="Wingdings" w:cs="Wingdings" w:hint="default"/>
      </w:rPr>
    </w:lvl>
  </w:abstractNum>
  <w:abstractNum w:abstractNumId="13" w15:restartNumberingAfterBreak="0">
    <w:nsid w:val="1AA14BD2"/>
    <w:multiLevelType w:val="hybridMultilevel"/>
    <w:tmpl w:val="156882D8"/>
    <w:lvl w:ilvl="0" w:tplc="041B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FB22BB7"/>
    <w:multiLevelType w:val="hybridMultilevel"/>
    <w:tmpl w:val="A8F2E5EA"/>
    <w:lvl w:ilvl="0" w:tplc="041B000B">
      <w:start w:val="1"/>
      <w:numFmt w:val="bullet"/>
      <w:lvlText w:val=""/>
      <w:lvlJc w:val="left"/>
      <w:pPr>
        <w:tabs>
          <w:tab w:val="num" w:pos="1080"/>
        </w:tabs>
        <w:ind w:left="1080" w:hanging="360"/>
      </w:pPr>
      <w:rPr>
        <w:rFonts w:ascii="Wingdings" w:hAnsi="Wingdings" w:cs="Wingdings" w:hint="default"/>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start w:val="1"/>
      <w:numFmt w:val="bullet"/>
      <w:lvlText w:val=""/>
      <w:lvlJc w:val="left"/>
      <w:pPr>
        <w:tabs>
          <w:tab w:val="num" w:pos="2520"/>
        </w:tabs>
        <w:ind w:left="2520" w:hanging="360"/>
      </w:pPr>
      <w:rPr>
        <w:rFonts w:ascii="Wingdings" w:hAnsi="Wingdings" w:cs="Wingdings" w:hint="default"/>
      </w:rPr>
    </w:lvl>
    <w:lvl w:ilvl="3" w:tplc="041B0001">
      <w:start w:val="1"/>
      <w:numFmt w:val="bullet"/>
      <w:lvlText w:val=""/>
      <w:lvlJc w:val="left"/>
      <w:pPr>
        <w:tabs>
          <w:tab w:val="num" w:pos="3240"/>
        </w:tabs>
        <w:ind w:left="3240" w:hanging="360"/>
      </w:pPr>
      <w:rPr>
        <w:rFonts w:ascii="Symbol" w:hAnsi="Symbol" w:cs="Symbol" w:hint="default"/>
      </w:rPr>
    </w:lvl>
    <w:lvl w:ilvl="4" w:tplc="041B0003">
      <w:start w:val="1"/>
      <w:numFmt w:val="bullet"/>
      <w:lvlText w:val="o"/>
      <w:lvlJc w:val="left"/>
      <w:pPr>
        <w:tabs>
          <w:tab w:val="num" w:pos="3960"/>
        </w:tabs>
        <w:ind w:left="3960" w:hanging="360"/>
      </w:pPr>
      <w:rPr>
        <w:rFonts w:ascii="Courier New" w:hAnsi="Courier New" w:cs="Courier New" w:hint="default"/>
      </w:rPr>
    </w:lvl>
    <w:lvl w:ilvl="5" w:tplc="041B0005">
      <w:start w:val="1"/>
      <w:numFmt w:val="bullet"/>
      <w:lvlText w:val=""/>
      <w:lvlJc w:val="left"/>
      <w:pPr>
        <w:tabs>
          <w:tab w:val="num" w:pos="4680"/>
        </w:tabs>
        <w:ind w:left="4680" w:hanging="360"/>
      </w:pPr>
      <w:rPr>
        <w:rFonts w:ascii="Wingdings" w:hAnsi="Wingdings" w:cs="Wingdings" w:hint="default"/>
      </w:rPr>
    </w:lvl>
    <w:lvl w:ilvl="6" w:tplc="041B0001">
      <w:start w:val="1"/>
      <w:numFmt w:val="bullet"/>
      <w:lvlText w:val=""/>
      <w:lvlJc w:val="left"/>
      <w:pPr>
        <w:tabs>
          <w:tab w:val="num" w:pos="5400"/>
        </w:tabs>
        <w:ind w:left="5400" w:hanging="360"/>
      </w:pPr>
      <w:rPr>
        <w:rFonts w:ascii="Symbol" w:hAnsi="Symbol" w:cs="Symbol" w:hint="default"/>
      </w:rPr>
    </w:lvl>
    <w:lvl w:ilvl="7" w:tplc="041B0003">
      <w:start w:val="1"/>
      <w:numFmt w:val="bullet"/>
      <w:lvlText w:val="o"/>
      <w:lvlJc w:val="left"/>
      <w:pPr>
        <w:tabs>
          <w:tab w:val="num" w:pos="6120"/>
        </w:tabs>
        <w:ind w:left="6120" w:hanging="360"/>
      </w:pPr>
      <w:rPr>
        <w:rFonts w:ascii="Courier New" w:hAnsi="Courier New" w:cs="Courier New" w:hint="default"/>
      </w:rPr>
    </w:lvl>
    <w:lvl w:ilvl="8" w:tplc="041B0005">
      <w:start w:val="1"/>
      <w:numFmt w:val="bullet"/>
      <w:lvlText w:val=""/>
      <w:lvlJc w:val="left"/>
      <w:pPr>
        <w:tabs>
          <w:tab w:val="num" w:pos="6840"/>
        </w:tabs>
        <w:ind w:left="6840" w:hanging="360"/>
      </w:pPr>
      <w:rPr>
        <w:rFonts w:ascii="Wingdings" w:hAnsi="Wingdings" w:cs="Wingdings" w:hint="default"/>
      </w:rPr>
    </w:lvl>
  </w:abstractNum>
  <w:abstractNum w:abstractNumId="15" w15:restartNumberingAfterBreak="0">
    <w:nsid w:val="208F4BBC"/>
    <w:multiLevelType w:val="hybridMultilevel"/>
    <w:tmpl w:val="09BA612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1504301"/>
    <w:multiLevelType w:val="hybridMultilevel"/>
    <w:tmpl w:val="7BAAB04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3BD3F80"/>
    <w:multiLevelType w:val="multilevel"/>
    <w:tmpl w:val="84DA18A2"/>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267D4F59"/>
    <w:multiLevelType w:val="hybridMultilevel"/>
    <w:tmpl w:val="9BE29FD8"/>
    <w:lvl w:ilvl="0" w:tplc="041B000B">
      <w:start w:val="1"/>
      <w:numFmt w:val="bullet"/>
      <w:lvlText w:val=""/>
      <w:lvlJc w:val="left"/>
      <w:pPr>
        <w:ind w:left="1070" w:hanging="360"/>
      </w:pPr>
      <w:rPr>
        <w:rFonts w:ascii="Wingdings" w:hAnsi="Wingdings"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9" w15:restartNumberingAfterBreak="0">
    <w:nsid w:val="27727873"/>
    <w:multiLevelType w:val="hybridMultilevel"/>
    <w:tmpl w:val="45DA3616"/>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7983728"/>
    <w:multiLevelType w:val="hybridMultilevel"/>
    <w:tmpl w:val="79FC241E"/>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CDB0C90"/>
    <w:multiLevelType w:val="hybridMultilevel"/>
    <w:tmpl w:val="5AA83D5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5C5138F"/>
    <w:multiLevelType w:val="hybridMultilevel"/>
    <w:tmpl w:val="EF10DC2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97040A6"/>
    <w:multiLevelType w:val="hybridMultilevel"/>
    <w:tmpl w:val="DAA20E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AA86C7A"/>
    <w:multiLevelType w:val="hybridMultilevel"/>
    <w:tmpl w:val="9022E6F0"/>
    <w:lvl w:ilvl="0" w:tplc="041B000B">
      <w:start w:val="1"/>
      <w:numFmt w:val="bullet"/>
      <w:lvlText w:val=""/>
      <w:lvlJc w:val="left"/>
      <w:pPr>
        <w:tabs>
          <w:tab w:val="num" w:pos="1080"/>
        </w:tabs>
        <w:ind w:left="1080" w:hanging="360"/>
      </w:pPr>
      <w:rPr>
        <w:rFonts w:ascii="Wingdings" w:hAnsi="Wingdings" w:cs="Wingdings" w:hint="default"/>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start w:val="1"/>
      <w:numFmt w:val="bullet"/>
      <w:lvlText w:val=""/>
      <w:lvlJc w:val="left"/>
      <w:pPr>
        <w:tabs>
          <w:tab w:val="num" w:pos="2520"/>
        </w:tabs>
        <w:ind w:left="2520" w:hanging="360"/>
      </w:pPr>
      <w:rPr>
        <w:rFonts w:ascii="Wingdings" w:hAnsi="Wingdings" w:cs="Wingdings" w:hint="default"/>
      </w:rPr>
    </w:lvl>
    <w:lvl w:ilvl="3" w:tplc="041B0001">
      <w:start w:val="1"/>
      <w:numFmt w:val="bullet"/>
      <w:lvlText w:val=""/>
      <w:lvlJc w:val="left"/>
      <w:pPr>
        <w:tabs>
          <w:tab w:val="num" w:pos="3240"/>
        </w:tabs>
        <w:ind w:left="3240" w:hanging="360"/>
      </w:pPr>
      <w:rPr>
        <w:rFonts w:ascii="Symbol" w:hAnsi="Symbol" w:cs="Symbol" w:hint="default"/>
      </w:rPr>
    </w:lvl>
    <w:lvl w:ilvl="4" w:tplc="041B0003">
      <w:start w:val="1"/>
      <w:numFmt w:val="bullet"/>
      <w:lvlText w:val="o"/>
      <w:lvlJc w:val="left"/>
      <w:pPr>
        <w:tabs>
          <w:tab w:val="num" w:pos="3960"/>
        </w:tabs>
        <w:ind w:left="3960" w:hanging="360"/>
      </w:pPr>
      <w:rPr>
        <w:rFonts w:ascii="Courier New" w:hAnsi="Courier New" w:cs="Courier New" w:hint="default"/>
      </w:rPr>
    </w:lvl>
    <w:lvl w:ilvl="5" w:tplc="041B0005">
      <w:start w:val="1"/>
      <w:numFmt w:val="bullet"/>
      <w:lvlText w:val=""/>
      <w:lvlJc w:val="left"/>
      <w:pPr>
        <w:tabs>
          <w:tab w:val="num" w:pos="4680"/>
        </w:tabs>
        <w:ind w:left="4680" w:hanging="360"/>
      </w:pPr>
      <w:rPr>
        <w:rFonts w:ascii="Wingdings" w:hAnsi="Wingdings" w:cs="Wingdings" w:hint="default"/>
      </w:rPr>
    </w:lvl>
    <w:lvl w:ilvl="6" w:tplc="041B0001">
      <w:start w:val="1"/>
      <w:numFmt w:val="bullet"/>
      <w:lvlText w:val=""/>
      <w:lvlJc w:val="left"/>
      <w:pPr>
        <w:tabs>
          <w:tab w:val="num" w:pos="5400"/>
        </w:tabs>
        <w:ind w:left="5400" w:hanging="360"/>
      </w:pPr>
      <w:rPr>
        <w:rFonts w:ascii="Symbol" w:hAnsi="Symbol" w:cs="Symbol" w:hint="default"/>
      </w:rPr>
    </w:lvl>
    <w:lvl w:ilvl="7" w:tplc="041B0003">
      <w:start w:val="1"/>
      <w:numFmt w:val="bullet"/>
      <w:lvlText w:val="o"/>
      <w:lvlJc w:val="left"/>
      <w:pPr>
        <w:tabs>
          <w:tab w:val="num" w:pos="6120"/>
        </w:tabs>
        <w:ind w:left="6120" w:hanging="360"/>
      </w:pPr>
      <w:rPr>
        <w:rFonts w:ascii="Courier New" w:hAnsi="Courier New" w:cs="Courier New" w:hint="default"/>
      </w:rPr>
    </w:lvl>
    <w:lvl w:ilvl="8" w:tplc="041B0005">
      <w:start w:val="1"/>
      <w:numFmt w:val="bullet"/>
      <w:lvlText w:val=""/>
      <w:lvlJc w:val="left"/>
      <w:pPr>
        <w:tabs>
          <w:tab w:val="num" w:pos="6840"/>
        </w:tabs>
        <w:ind w:left="6840" w:hanging="360"/>
      </w:pPr>
      <w:rPr>
        <w:rFonts w:ascii="Wingdings" w:hAnsi="Wingdings" w:cs="Wingdings" w:hint="default"/>
      </w:rPr>
    </w:lvl>
  </w:abstractNum>
  <w:abstractNum w:abstractNumId="25" w15:restartNumberingAfterBreak="0">
    <w:nsid w:val="3AB4523A"/>
    <w:multiLevelType w:val="hybridMultilevel"/>
    <w:tmpl w:val="8304BB4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BFA2948"/>
    <w:multiLevelType w:val="hybridMultilevel"/>
    <w:tmpl w:val="D97CF768"/>
    <w:lvl w:ilvl="0" w:tplc="041B000B">
      <w:start w:val="1"/>
      <w:numFmt w:val="bullet"/>
      <w:lvlText w:val=""/>
      <w:lvlJc w:val="left"/>
      <w:pPr>
        <w:tabs>
          <w:tab w:val="num" w:pos="1080"/>
        </w:tabs>
        <w:ind w:left="1080" w:hanging="360"/>
      </w:pPr>
      <w:rPr>
        <w:rFonts w:ascii="Wingdings" w:hAnsi="Wingdings" w:hint="default"/>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start w:val="1"/>
      <w:numFmt w:val="bullet"/>
      <w:lvlText w:val=""/>
      <w:lvlJc w:val="left"/>
      <w:pPr>
        <w:tabs>
          <w:tab w:val="num" w:pos="2520"/>
        </w:tabs>
        <w:ind w:left="2520" w:hanging="360"/>
      </w:pPr>
      <w:rPr>
        <w:rFonts w:ascii="Wingdings" w:hAnsi="Wingdings" w:cs="Wingdings" w:hint="default"/>
      </w:rPr>
    </w:lvl>
    <w:lvl w:ilvl="3" w:tplc="041B0001">
      <w:start w:val="1"/>
      <w:numFmt w:val="bullet"/>
      <w:lvlText w:val=""/>
      <w:lvlJc w:val="left"/>
      <w:pPr>
        <w:tabs>
          <w:tab w:val="num" w:pos="3240"/>
        </w:tabs>
        <w:ind w:left="3240" w:hanging="360"/>
      </w:pPr>
      <w:rPr>
        <w:rFonts w:ascii="Symbol" w:hAnsi="Symbol" w:cs="Symbol" w:hint="default"/>
      </w:rPr>
    </w:lvl>
    <w:lvl w:ilvl="4" w:tplc="041B0003">
      <w:start w:val="1"/>
      <w:numFmt w:val="bullet"/>
      <w:lvlText w:val="o"/>
      <w:lvlJc w:val="left"/>
      <w:pPr>
        <w:tabs>
          <w:tab w:val="num" w:pos="3960"/>
        </w:tabs>
        <w:ind w:left="3960" w:hanging="360"/>
      </w:pPr>
      <w:rPr>
        <w:rFonts w:ascii="Courier New" w:hAnsi="Courier New" w:cs="Courier New" w:hint="default"/>
      </w:rPr>
    </w:lvl>
    <w:lvl w:ilvl="5" w:tplc="041B0005">
      <w:start w:val="1"/>
      <w:numFmt w:val="bullet"/>
      <w:lvlText w:val=""/>
      <w:lvlJc w:val="left"/>
      <w:pPr>
        <w:tabs>
          <w:tab w:val="num" w:pos="4680"/>
        </w:tabs>
        <w:ind w:left="4680" w:hanging="360"/>
      </w:pPr>
      <w:rPr>
        <w:rFonts w:ascii="Wingdings" w:hAnsi="Wingdings" w:cs="Wingdings" w:hint="default"/>
      </w:rPr>
    </w:lvl>
    <w:lvl w:ilvl="6" w:tplc="041B0001">
      <w:start w:val="1"/>
      <w:numFmt w:val="bullet"/>
      <w:lvlText w:val=""/>
      <w:lvlJc w:val="left"/>
      <w:pPr>
        <w:tabs>
          <w:tab w:val="num" w:pos="5400"/>
        </w:tabs>
        <w:ind w:left="5400" w:hanging="360"/>
      </w:pPr>
      <w:rPr>
        <w:rFonts w:ascii="Symbol" w:hAnsi="Symbol" w:cs="Symbol" w:hint="default"/>
      </w:rPr>
    </w:lvl>
    <w:lvl w:ilvl="7" w:tplc="041B0003">
      <w:start w:val="1"/>
      <w:numFmt w:val="bullet"/>
      <w:lvlText w:val="o"/>
      <w:lvlJc w:val="left"/>
      <w:pPr>
        <w:tabs>
          <w:tab w:val="num" w:pos="6120"/>
        </w:tabs>
        <w:ind w:left="6120" w:hanging="360"/>
      </w:pPr>
      <w:rPr>
        <w:rFonts w:ascii="Courier New" w:hAnsi="Courier New" w:cs="Courier New" w:hint="default"/>
      </w:rPr>
    </w:lvl>
    <w:lvl w:ilvl="8" w:tplc="041B0005">
      <w:start w:val="1"/>
      <w:numFmt w:val="bullet"/>
      <w:lvlText w:val=""/>
      <w:lvlJc w:val="left"/>
      <w:pPr>
        <w:tabs>
          <w:tab w:val="num" w:pos="6840"/>
        </w:tabs>
        <w:ind w:left="6840" w:hanging="360"/>
      </w:pPr>
      <w:rPr>
        <w:rFonts w:ascii="Wingdings" w:hAnsi="Wingdings" w:cs="Wingdings" w:hint="default"/>
      </w:rPr>
    </w:lvl>
  </w:abstractNum>
  <w:abstractNum w:abstractNumId="27" w15:restartNumberingAfterBreak="0">
    <w:nsid w:val="3F235240"/>
    <w:multiLevelType w:val="hybridMultilevel"/>
    <w:tmpl w:val="6CC06C02"/>
    <w:lvl w:ilvl="0" w:tplc="2B0A7604">
      <w:start w:val="1"/>
      <w:numFmt w:val="bullet"/>
      <w:lvlText w:val=""/>
      <w:lvlJc w:val="left"/>
      <w:pPr>
        <w:ind w:left="720" w:hanging="360"/>
      </w:pPr>
      <w:rPr>
        <w:rFonts w:ascii="Wingdings" w:hAnsi="Wingdings"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17C6BD4"/>
    <w:multiLevelType w:val="hybridMultilevel"/>
    <w:tmpl w:val="C05E567C"/>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 w15:restartNumberingAfterBreak="0">
    <w:nsid w:val="4B611ADD"/>
    <w:multiLevelType w:val="hybridMultilevel"/>
    <w:tmpl w:val="1E807856"/>
    <w:lvl w:ilvl="0" w:tplc="218433AA">
      <w:start w:val="1"/>
      <w:numFmt w:val="bullet"/>
      <w:lvlText w:val=""/>
      <w:lvlJc w:val="left"/>
      <w:pPr>
        <w:ind w:left="895" w:hanging="360"/>
      </w:pPr>
      <w:rPr>
        <w:rFonts w:ascii="Symbol" w:hAnsi="Symbol" w:hint="default"/>
      </w:rPr>
    </w:lvl>
    <w:lvl w:ilvl="1" w:tplc="041B0003" w:tentative="1">
      <w:start w:val="1"/>
      <w:numFmt w:val="bullet"/>
      <w:lvlText w:val="o"/>
      <w:lvlJc w:val="left"/>
      <w:pPr>
        <w:ind w:left="1615" w:hanging="360"/>
      </w:pPr>
      <w:rPr>
        <w:rFonts w:ascii="Courier New" w:hAnsi="Courier New" w:cs="Courier New" w:hint="default"/>
      </w:rPr>
    </w:lvl>
    <w:lvl w:ilvl="2" w:tplc="041B0005" w:tentative="1">
      <w:start w:val="1"/>
      <w:numFmt w:val="bullet"/>
      <w:lvlText w:val=""/>
      <w:lvlJc w:val="left"/>
      <w:pPr>
        <w:ind w:left="2335" w:hanging="360"/>
      </w:pPr>
      <w:rPr>
        <w:rFonts w:ascii="Wingdings" w:hAnsi="Wingdings" w:hint="default"/>
      </w:rPr>
    </w:lvl>
    <w:lvl w:ilvl="3" w:tplc="041B0001" w:tentative="1">
      <w:start w:val="1"/>
      <w:numFmt w:val="bullet"/>
      <w:lvlText w:val=""/>
      <w:lvlJc w:val="left"/>
      <w:pPr>
        <w:ind w:left="3055" w:hanging="360"/>
      </w:pPr>
      <w:rPr>
        <w:rFonts w:ascii="Symbol" w:hAnsi="Symbol" w:hint="default"/>
      </w:rPr>
    </w:lvl>
    <w:lvl w:ilvl="4" w:tplc="041B0003" w:tentative="1">
      <w:start w:val="1"/>
      <w:numFmt w:val="bullet"/>
      <w:lvlText w:val="o"/>
      <w:lvlJc w:val="left"/>
      <w:pPr>
        <w:ind w:left="3775" w:hanging="360"/>
      </w:pPr>
      <w:rPr>
        <w:rFonts w:ascii="Courier New" w:hAnsi="Courier New" w:cs="Courier New" w:hint="default"/>
      </w:rPr>
    </w:lvl>
    <w:lvl w:ilvl="5" w:tplc="041B0005" w:tentative="1">
      <w:start w:val="1"/>
      <w:numFmt w:val="bullet"/>
      <w:lvlText w:val=""/>
      <w:lvlJc w:val="left"/>
      <w:pPr>
        <w:ind w:left="4495" w:hanging="360"/>
      </w:pPr>
      <w:rPr>
        <w:rFonts w:ascii="Wingdings" w:hAnsi="Wingdings" w:hint="default"/>
      </w:rPr>
    </w:lvl>
    <w:lvl w:ilvl="6" w:tplc="041B0001" w:tentative="1">
      <w:start w:val="1"/>
      <w:numFmt w:val="bullet"/>
      <w:lvlText w:val=""/>
      <w:lvlJc w:val="left"/>
      <w:pPr>
        <w:ind w:left="5215" w:hanging="360"/>
      </w:pPr>
      <w:rPr>
        <w:rFonts w:ascii="Symbol" w:hAnsi="Symbol" w:hint="default"/>
      </w:rPr>
    </w:lvl>
    <w:lvl w:ilvl="7" w:tplc="041B0003" w:tentative="1">
      <w:start w:val="1"/>
      <w:numFmt w:val="bullet"/>
      <w:lvlText w:val="o"/>
      <w:lvlJc w:val="left"/>
      <w:pPr>
        <w:ind w:left="5935" w:hanging="360"/>
      </w:pPr>
      <w:rPr>
        <w:rFonts w:ascii="Courier New" w:hAnsi="Courier New" w:cs="Courier New" w:hint="default"/>
      </w:rPr>
    </w:lvl>
    <w:lvl w:ilvl="8" w:tplc="041B0005" w:tentative="1">
      <w:start w:val="1"/>
      <w:numFmt w:val="bullet"/>
      <w:lvlText w:val=""/>
      <w:lvlJc w:val="left"/>
      <w:pPr>
        <w:ind w:left="6655" w:hanging="360"/>
      </w:pPr>
      <w:rPr>
        <w:rFonts w:ascii="Wingdings" w:hAnsi="Wingdings" w:hint="default"/>
      </w:rPr>
    </w:lvl>
  </w:abstractNum>
  <w:abstractNum w:abstractNumId="30" w15:restartNumberingAfterBreak="0">
    <w:nsid w:val="506E5184"/>
    <w:multiLevelType w:val="hybridMultilevel"/>
    <w:tmpl w:val="EBAE36A8"/>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1" w15:restartNumberingAfterBreak="0">
    <w:nsid w:val="50756E20"/>
    <w:multiLevelType w:val="hybridMultilevel"/>
    <w:tmpl w:val="221CF6A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5834C85"/>
    <w:multiLevelType w:val="hybridMultilevel"/>
    <w:tmpl w:val="9DC03A9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CAC70D7"/>
    <w:multiLevelType w:val="hybridMultilevel"/>
    <w:tmpl w:val="5240CFA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4735CCE"/>
    <w:multiLevelType w:val="multilevel"/>
    <w:tmpl w:val="84DA18A2"/>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6846009A"/>
    <w:multiLevelType w:val="hybridMultilevel"/>
    <w:tmpl w:val="9F72639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AD37CB3"/>
    <w:multiLevelType w:val="hybridMultilevel"/>
    <w:tmpl w:val="5D0E71B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B026FF7"/>
    <w:multiLevelType w:val="hybridMultilevel"/>
    <w:tmpl w:val="5CA23EE4"/>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6E493F51"/>
    <w:multiLevelType w:val="hybridMultilevel"/>
    <w:tmpl w:val="4662A9AC"/>
    <w:lvl w:ilvl="0" w:tplc="041B000B">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6F5A226B"/>
    <w:multiLevelType w:val="hybridMultilevel"/>
    <w:tmpl w:val="30827AF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B">
      <w:start w:val="1"/>
      <w:numFmt w:val="bullet"/>
      <w:lvlText w:val=""/>
      <w:lvlJc w:val="left"/>
      <w:pPr>
        <w:ind w:left="2880" w:hanging="360"/>
      </w:pPr>
      <w:rPr>
        <w:rFonts w:ascii="Wingdings" w:hAnsi="Wingdings"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27011C7"/>
    <w:multiLevelType w:val="hybridMultilevel"/>
    <w:tmpl w:val="4DA6559C"/>
    <w:lvl w:ilvl="0" w:tplc="041B000B">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5396DDD"/>
    <w:multiLevelType w:val="hybridMultilevel"/>
    <w:tmpl w:val="7B304C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30"/>
  </w:num>
  <w:num w:numId="4">
    <w:abstractNumId w:val="24"/>
  </w:num>
  <w:num w:numId="5">
    <w:abstractNumId w:val="12"/>
  </w:num>
  <w:num w:numId="6">
    <w:abstractNumId w:val="8"/>
  </w:num>
  <w:num w:numId="7">
    <w:abstractNumId w:val="1"/>
  </w:num>
  <w:num w:numId="8">
    <w:abstractNumId w:val="0"/>
  </w:num>
  <w:num w:numId="9">
    <w:abstractNumId w:val="5"/>
  </w:num>
  <w:num w:numId="10">
    <w:abstractNumId w:val="4"/>
  </w:num>
  <w:num w:numId="11">
    <w:abstractNumId w:val="38"/>
  </w:num>
  <w:num w:numId="12">
    <w:abstractNumId w:val="19"/>
  </w:num>
  <w:num w:numId="13">
    <w:abstractNumId w:val="20"/>
  </w:num>
  <w:num w:numId="14">
    <w:abstractNumId w:val="40"/>
  </w:num>
  <w:num w:numId="15">
    <w:abstractNumId w:val="37"/>
  </w:num>
  <w:num w:numId="16">
    <w:abstractNumId w:val="10"/>
  </w:num>
  <w:num w:numId="17">
    <w:abstractNumId w:val="26"/>
  </w:num>
  <w:num w:numId="18">
    <w:abstractNumId w:val="35"/>
  </w:num>
  <w:num w:numId="19">
    <w:abstractNumId w:val="2"/>
  </w:num>
  <w:num w:numId="20">
    <w:abstractNumId w:val="28"/>
  </w:num>
  <w:num w:numId="21">
    <w:abstractNumId w:val="22"/>
  </w:num>
  <w:num w:numId="22">
    <w:abstractNumId w:val="6"/>
  </w:num>
  <w:num w:numId="23">
    <w:abstractNumId w:val="17"/>
  </w:num>
  <w:num w:numId="24">
    <w:abstractNumId w:val="34"/>
  </w:num>
  <w:num w:numId="25">
    <w:abstractNumId w:val="15"/>
  </w:num>
  <w:num w:numId="26">
    <w:abstractNumId w:val="27"/>
  </w:num>
  <w:num w:numId="27">
    <w:abstractNumId w:val="32"/>
  </w:num>
  <w:num w:numId="28">
    <w:abstractNumId w:val="16"/>
  </w:num>
  <w:num w:numId="29">
    <w:abstractNumId w:val="21"/>
  </w:num>
  <w:num w:numId="30">
    <w:abstractNumId w:val="18"/>
  </w:num>
  <w:num w:numId="31">
    <w:abstractNumId w:val="31"/>
  </w:num>
  <w:num w:numId="32">
    <w:abstractNumId w:val="3"/>
  </w:num>
  <w:num w:numId="33">
    <w:abstractNumId w:val="13"/>
  </w:num>
  <w:num w:numId="34">
    <w:abstractNumId w:val="23"/>
  </w:num>
  <w:num w:numId="35">
    <w:abstractNumId w:val="9"/>
  </w:num>
  <w:num w:numId="36">
    <w:abstractNumId w:val="39"/>
  </w:num>
  <w:num w:numId="37">
    <w:abstractNumId w:val="36"/>
  </w:num>
  <w:num w:numId="38">
    <w:abstractNumId w:val="11"/>
  </w:num>
  <w:num w:numId="39">
    <w:abstractNumId w:val="29"/>
  </w:num>
  <w:num w:numId="40">
    <w:abstractNumId w:val="41"/>
  </w:num>
  <w:num w:numId="41">
    <w:abstractNumId w:val="33"/>
  </w:num>
  <w:num w:numId="42">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DB2"/>
    <w:rsid w:val="00000253"/>
    <w:rsid w:val="000007CE"/>
    <w:rsid w:val="00001673"/>
    <w:rsid w:val="000027DE"/>
    <w:rsid w:val="00005C70"/>
    <w:rsid w:val="00011DE6"/>
    <w:rsid w:val="00013B2B"/>
    <w:rsid w:val="00014EB5"/>
    <w:rsid w:val="00021E9D"/>
    <w:rsid w:val="000244FD"/>
    <w:rsid w:val="000268EB"/>
    <w:rsid w:val="00031C1E"/>
    <w:rsid w:val="0003294D"/>
    <w:rsid w:val="0003710D"/>
    <w:rsid w:val="000377C8"/>
    <w:rsid w:val="00044C79"/>
    <w:rsid w:val="00045BFA"/>
    <w:rsid w:val="000470DF"/>
    <w:rsid w:val="00047952"/>
    <w:rsid w:val="00047ECB"/>
    <w:rsid w:val="000629C7"/>
    <w:rsid w:val="00067EFB"/>
    <w:rsid w:val="00073480"/>
    <w:rsid w:val="00073F94"/>
    <w:rsid w:val="00076D11"/>
    <w:rsid w:val="00081598"/>
    <w:rsid w:val="0008391E"/>
    <w:rsid w:val="00085E9D"/>
    <w:rsid w:val="00093621"/>
    <w:rsid w:val="000936CA"/>
    <w:rsid w:val="000937DC"/>
    <w:rsid w:val="000A3276"/>
    <w:rsid w:val="000A3B8F"/>
    <w:rsid w:val="000B107F"/>
    <w:rsid w:val="000B6EE3"/>
    <w:rsid w:val="000C2B16"/>
    <w:rsid w:val="000C37F8"/>
    <w:rsid w:val="000C3832"/>
    <w:rsid w:val="000C4E32"/>
    <w:rsid w:val="000C6C93"/>
    <w:rsid w:val="000D74BF"/>
    <w:rsid w:val="000E7B67"/>
    <w:rsid w:val="000F261D"/>
    <w:rsid w:val="00114566"/>
    <w:rsid w:val="00116788"/>
    <w:rsid w:val="00122220"/>
    <w:rsid w:val="001301A3"/>
    <w:rsid w:val="00141FE8"/>
    <w:rsid w:val="001462D3"/>
    <w:rsid w:val="00150248"/>
    <w:rsid w:val="0016030B"/>
    <w:rsid w:val="0016131A"/>
    <w:rsid w:val="00171B45"/>
    <w:rsid w:val="00177FA1"/>
    <w:rsid w:val="00183AE0"/>
    <w:rsid w:val="001860EA"/>
    <w:rsid w:val="00191199"/>
    <w:rsid w:val="00192128"/>
    <w:rsid w:val="00194DFA"/>
    <w:rsid w:val="0019538F"/>
    <w:rsid w:val="00196649"/>
    <w:rsid w:val="001970BB"/>
    <w:rsid w:val="001A0CE5"/>
    <w:rsid w:val="001A45F7"/>
    <w:rsid w:val="001B569E"/>
    <w:rsid w:val="001C0687"/>
    <w:rsid w:val="001C0BEC"/>
    <w:rsid w:val="001C2176"/>
    <w:rsid w:val="001D2FA6"/>
    <w:rsid w:val="001D7E7C"/>
    <w:rsid w:val="001E0477"/>
    <w:rsid w:val="001E1D9E"/>
    <w:rsid w:val="001E4F61"/>
    <w:rsid w:val="001F0308"/>
    <w:rsid w:val="001F0419"/>
    <w:rsid w:val="001F04C0"/>
    <w:rsid w:val="001F6721"/>
    <w:rsid w:val="002024A8"/>
    <w:rsid w:val="00203B90"/>
    <w:rsid w:val="00212C0A"/>
    <w:rsid w:val="0021750E"/>
    <w:rsid w:val="0021764A"/>
    <w:rsid w:val="002257E3"/>
    <w:rsid w:val="002303D2"/>
    <w:rsid w:val="00230438"/>
    <w:rsid w:val="00240E45"/>
    <w:rsid w:val="00244D77"/>
    <w:rsid w:val="0024591C"/>
    <w:rsid w:val="00247165"/>
    <w:rsid w:val="00247A15"/>
    <w:rsid w:val="00247F95"/>
    <w:rsid w:val="002523FE"/>
    <w:rsid w:val="002630B6"/>
    <w:rsid w:val="00272E11"/>
    <w:rsid w:val="00287BBE"/>
    <w:rsid w:val="002919A5"/>
    <w:rsid w:val="00291A17"/>
    <w:rsid w:val="002946B4"/>
    <w:rsid w:val="00294D1E"/>
    <w:rsid w:val="00295B6D"/>
    <w:rsid w:val="00295BC3"/>
    <w:rsid w:val="002A1268"/>
    <w:rsid w:val="002A2B46"/>
    <w:rsid w:val="002A3419"/>
    <w:rsid w:val="002A3D42"/>
    <w:rsid w:val="002A4CDF"/>
    <w:rsid w:val="002A5B62"/>
    <w:rsid w:val="002B1F79"/>
    <w:rsid w:val="002B3EE5"/>
    <w:rsid w:val="002C66F8"/>
    <w:rsid w:val="002C6C26"/>
    <w:rsid w:val="002D04EA"/>
    <w:rsid w:val="002D1545"/>
    <w:rsid w:val="002D6930"/>
    <w:rsid w:val="002E3D57"/>
    <w:rsid w:val="002E559E"/>
    <w:rsid w:val="002F33B8"/>
    <w:rsid w:val="002F68B4"/>
    <w:rsid w:val="003019B4"/>
    <w:rsid w:val="00301B18"/>
    <w:rsid w:val="00306073"/>
    <w:rsid w:val="003111AB"/>
    <w:rsid w:val="00317E47"/>
    <w:rsid w:val="00321CA9"/>
    <w:rsid w:val="00337C59"/>
    <w:rsid w:val="00337ED3"/>
    <w:rsid w:val="00341099"/>
    <w:rsid w:val="003415F6"/>
    <w:rsid w:val="003445AA"/>
    <w:rsid w:val="003445BE"/>
    <w:rsid w:val="0034478D"/>
    <w:rsid w:val="00350A96"/>
    <w:rsid w:val="00352CD7"/>
    <w:rsid w:val="00353EE9"/>
    <w:rsid w:val="00361268"/>
    <w:rsid w:val="003641DD"/>
    <w:rsid w:val="003646E1"/>
    <w:rsid w:val="00365670"/>
    <w:rsid w:val="00367EC7"/>
    <w:rsid w:val="00372D3D"/>
    <w:rsid w:val="0037600C"/>
    <w:rsid w:val="003929BD"/>
    <w:rsid w:val="00394280"/>
    <w:rsid w:val="003A2E4B"/>
    <w:rsid w:val="003A3242"/>
    <w:rsid w:val="003A4FCE"/>
    <w:rsid w:val="003A5D42"/>
    <w:rsid w:val="003B5D71"/>
    <w:rsid w:val="003C0909"/>
    <w:rsid w:val="003C5299"/>
    <w:rsid w:val="003C5AEC"/>
    <w:rsid w:val="003D2BFC"/>
    <w:rsid w:val="003D37C6"/>
    <w:rsid w:val="003D3C7B"/>
    <w:rsid w:val="003D787C"/>
    <w:rsid w:val="003E3854"/>
    <w:rsid w:val="003E6399"/>
    <w:rsid w:val="003F4375"/>
    <w:rsid w:val="004026C9"/>
    <w:rsid w:val="00404430"/>
    <w:rsid w:val="00406498"/>
    <w:rsid w:val="0041572E"/>
    <w:rsid w:val="00416798"/>
    <w:rsid w:val="00417CF0"/>
    <w:rsid w:val="004216EF"/>
    <w:rsid w:val="00424D7F"/>
    <w:rsid w:val="004270AB"/>
    <w:rsid w:val="0043054E"/>
    <w:rsid w:val="00432F7A"/>
    <w:rsid w:val="004365EA"/>
    <w:rsid w:val="0043761D"/>
    <w:rsid w:val="004378C8"/>
    <w:rsid w:val="00442296"/>
    <w:rsid w:val="00447B2E"/>
    <w:rsid w:val="004539F7"/>
    <w:rsid w:val="00455079"/>
    <w:rsid w:val="00462A5F"/>
    <w:rsid w:val="00465FA6"/>
    <w:rsid w:val="00472110"/>
    <w:rsid w:val="0047416D"/>
    <w:rsid w:val="00482D73"/>
    <w:rsid w:val="00484BF6"/>
    <w:rsid w:val="00490D1D"/>
    <w:rsid w:val="004A0F0D"/>
    <w:rsid w:val="004A2188"/>
    <w:rsid w:val="004A7FE3"/>
    <w:rsid w:val="004B3CC8"/>
    <w:rsid w:val="004B6159"/>
    <w:rsid w:val="004C3221"/>
    <w:rsid w:val="004C4E10"/>
    <w:rsid w:val="004D09CD"/>
    <w:rsid w:val="004D1483"/>
    <w:rsid w:val="004D1490"/>
    <w:rsid w:val="004D34E0"/>
    <w:rsid w:val="004D5672"/>
    <w:rsid w:val="004E135A"/>
    <w:rsid w:val="004E2744"/>
    <w:rsid w:val="004E4613"/>
    <w:rsid w:val="004E7132"/>
    <w:rsid w:val="004F0A1B"/>
    <w:rsid w:val="004F36A2"/>
    <w:rsid w:val="004F61CB"/>
    <w:rsid w:val="004F64C8"/>
    <w:rsid w:val="00510315"/>
    <w:rsid w:val="00515E81"/>
    <w:rsid w:val="00524A75"/>
    <w:rsid w:val="005367FD"/>
    <w:rsid w:val="00536C18"/>
    <w:rsid w:val="005402F8"/>
    <w:rsid w:val="00542FA6"/>
    <w:rsid w:val="00545208"/>
    <w:rsid w:val="00547EE5"/>
    <w:rsid w:val="005521E8"/>
    <w:rsid w:val="005576C3"/>
    <w:rsid w:val="00563190"/>
    <w:rsid w:val="00570240"/>
    <w:rsid w:val="0057484C"/>
    <w:rsid w:val="005901AD"/>
    <w:rsid w:val="0059204A"/>
    <w:rsid w:val="005A32CD"/>
    <w:rsid w:val="005A689C"/>
    <w:rsid w:val="005B10AB"/>
    <w:rsid w:val="005B1C01"/>
    <w:rsid w:val="005B2E08"/>
    <w:rsid w:val="005B54E2"/>
    <w:rsid w:val="005B7090"/>
    <w:rsid w:val="005B78F3"/>
    <w:rsid w:val="005C345C"/>
    <w:rsid w:val="005C4A8B"/>
    <w:rsid w:val="005C76FA"/>
    <w:rsid w:val="005D30A0"/>
    <w:rsid w:val="005D3467"/>
    <w:rsid w:val="005D7B85"/>
    <w:rsid w:val="005E1B0C"/>
    <w:rsid w:val="005E24A8"/>
    <w:rsid w:val="005E2D72"/>
    <w:rsid w:val="005E3344"/>
    <w:rsid w:val="005E3A5B"/>
    <w:rsid w:val="005F1143"/>
    <w:rsid w:val="005F4727"/>
    <w:rsid w:val="005F6B61"/>
    <w:rsid w:val="006028FF"/>
    <w:rsid w:val="0060314E"/>
    <w:rsid w:val="00617571"/>
    <w:rsid w:val="00623DBF"/>
    <w:rsid w:val="006258E8"/>
    <w:rsid w:val="006258F6"/>
    <w:rsid w:val="00633A4B"/>
    <w:rsid w:val="00633DC2"/>
    <w:rsid w:val="00636A8D"/>
    <w:rsid w:val="00643CD8"/>
    <w:rsid w:val="00650739"/>
    <w:rsid w:val="00653571"/>
    <w:rsid w:val="00654E74"/>
    <w:rsid w:val="006570C9"/>
    <w:rsid w:val="006727CB"/>
    <w:rsid w:val="00672E84"/>
    <w:rsid w:val="006827C4"/>
    <w:rsid w:val="006847BB"/>
    <w:rsid w:val="006854A7"/>
    <w:rsid w:val="00686AC0"/>
    <w:rsid w:val="0068708F"/>
    <w:rsid w:val="006909B8"/>
    <w:rsid w:val="00697467"/>
    <w:rsid w:val="0069780F"/>
    <w:rsid w:val="006A0AD3"/>
    <w:rsid w:val="006A2E22"/>
    <w:rsid w:val="006A412D"/>
    <w:rsid w:val="006A7A26"/>
    <w:rsid w:val="006B2076"/>
    <w:rsid w:val="006C05F1"/>
    <w:rsid w:val="006C3C0B"/>
    <w:rsid w:val="006C3EA0"/>
    <w:rsid w:val="006C52C8"/>
    <w:rsid w:val="006D489A"/>
    <w:rsid w:val="006E18CD"/>
    <w:rsid w:val="006E1C9E"/>
    <w:rsid w:val="006E6D6E"/>
    <w:rsid w:val="006F30D4"/>
    <w:rsid w:val="00705C25"/>
    <w:rsid w:val="0070749E"/>
    <w:rsid w:val="00715656"/>
    <w:rsid w:val="00716AD8"/>
    <w:rsid w:val="00717F86"/>
    <w:rsid w:val="007207CA"/>
    <w:rsid w:val="007215E2"/>
    <w:rsid w:val="00721841"/>
    <w:rsid w:val="00734E49"/>
    <w:rsid w:val="007354B6"/>
    <w:rsid w:val="00741805"/>
    <w:rsid w:val="00744D0C"/>
    <w:rsid w:val="00753F19"/>
    <w:rsid w:val="00756F75"/>
    <w:rsid w:val="00760462"/>
    <w:rsid w:val="00762703"/>
    <w:rsid w:val="00765A57"/>
    <w:rsid w:val="00767FA3"/>
    <w:rsid w:val="00770979"/>
    <w:rsid w:val="00770CF3"/>
    <w:rsid w:val="00772A26"/>
    <w:rsid w:val="007732C0"/>
    <w:rsid w:val="007735A7"/>
    <w:rsid w:val="00774BCD"/>
    <w:rsid w:val="00775173"/>
    <w:rsid w:val="00782943"/>
    <w:rsid w:val="007869A2"/>
    <w:rsid w:val="00787F8C"/>
    <w:rsid w:val="0079075F"/>
    <w:rsid w:val="00790FD4"/>
    <w:rsid w:val="00797A1D"/>
    <w:rsid w:val="007A0AF1"/>
    <w:rsid w:val="007A24D0"/>
    <w:rsid w:val="007B1AD8"/>
    <w:rsid w:val="007C272B"/>
    <w:rsid w:val="007C286C"/>
    <w:rsid w:val="007C313E"/>
    <w:rsid w:val="007C3EA5"/>
    <w:rsid w:val="007C54E3"/>
    <w:rsid w:val="007C7473"/>
    <w:rsid w:val="007C7DBB"/>
    <w:rsid w:val="007D4D1F"/>
    <w:rsid w:val="007D7B99"/>
    <w:rsid w:val="007F2263"/>
    <w:rsid w:val="007F6A78"/>
    <w:rsid w:val="00806623"/>
    <w:rsid w:val="00813FCA"/>
    <w:rsid w:val="00822C56"/>
    <w:rsid w:val="008271C8"/>
    <w:rsid w:val="008359EF"/>
    <w:rsid w:val="0083793E"/>
    <w:rsid w:val="00837ADF"/>
    <w:rsid w:val="008415B4"/>
    <w:rsid w:val="00845A68"/>
    <w:rsid w:val="00851C48"/>
    <w:rsid w:val="0085498B"/>
    <w:rsid w:val="00855824"/>
    <w:rsid w:val="008630C4"/>
    <w:rsid w:val="00864E11"/>
    <w:rsid w:val="00866643"/>
    <w:rsid w:val="008670E8"/>
    <w:rsid w:val="00873088"/>
    <w:rsid w:val="00876686"/>
    <w:rsid w:val="00876DFA"/>
    <w:rsid w:val="0088322E"/>
    <w:rsid w:val="00891AEF"/>
    <w:rsid w:val="00893129"/>
    <w:rsid w:val="00896ADB"/>
    <w:rsid w:val="008A030E"/>
    <w:rsid w:val="008A129F"/>
    <w:rsid w:val="008A1967"/>
    <w:rsid w:val="008A1AEA"/>
    <w:rsid w:val="008A21F7"/>
    <w:rsid w:val="008A41D3"/>
    <w:rsid w:val="008B0154"/>
    <w:rsid w:val="008B0160"/>
    <w:rsid w:val="008B0567"/>
    <w:rsid w:val="008B2C99"/>
    <w:rsid w:val="008B4A3D"/>
    <w:rsid w:val="008B590F"/>
    <w:rsid w:val="008B71F6"/>
    <w:rsid w:val="008C7EE8"/>
    <w:rsid w:val="008D11E7"/>
    <w:rsid w:val="008D221E"/>
    <w:rsid w:val="008D48DA"/>
    <w:rsid w:val="008D6472"/>
    <w:rsid w:val="008E0FC7"/>
    <w:rsid w:val="008E20EA"/>
    <w:rsid w:val="008F22D6"/>
    <w:rsid w:val="008F5495"/>
    <w:rsid w:val="008F7559"/>
    <w:rsid w:val="009100E3"/>
    <w:rsid w:val="00910607"/>
    <w:rsid w:val="00915792"/>
    <w:rsid w:val="00915991"/>
    <w:rsid w:val="009357FF"/>
    <w:rsid w:val="00936DB2"/>
    <w:rsid w:val="00942A9E"/>
    <w:rsid w:val="00942E74"/>
    <w:rsid w:val="00951A1B"/>
    <w:rsid w:val="009544CB"/>
    <w:rsid w:val="00954DDA"/>
    <w:rsid w:val="00955031"/>
    <w:rsid w:val="0096792E"/>
    <w:rsid w:val="00970157"/>
    <w:rsid w:val="00974F4E"/>
    <w:rsid w:val="009806F2"/>
    <w:rsid w:val="0098230B"/>
    <w:rsid w:val="00984C0C"/>
    <w:rsid w:val="00985812"/>
    <w:rsid w:val="00992BC7"/>
    <w:rsid w:val="009937DA"/>
    <w:rsid w:val="009951F4"/>
    <w:rsid w:val="00996956"/>
    <w:rsid w:val="009A278F"/>
    <w:rsid w:val="009B1C2D"/>
    <w:rsid w:val="009C637C"/>
    <w:rsid w:val="009C679F"/>
    <w:rsid w:val="009D2772"/>
    <w:rsid w:val="009E69A0"/>
    <w:rsid w:val="009F1E9F"/>
    <w:rsid w:val="009F2ECD"/>
    <w:rsid w:val="009F301D"/>
    <w:rsid w:val="00A03799"/>
    <w:rsid w:val="00A05C01"/>
    <w:rsid w:val="00A06E9C"/>
    <w:rsid w:val="00A071D7"/>
    <w:rsid w:val="00A07E13"/>
    <w:rsid w:val="00A1336F"/>
    <w:rsid w:val="00A148BF"/>
    <w:rsid w:val="00A312C1"/>
    <w:rsid w:val="00A33D68"/>
    <w:rsid w:val="00A34FFB"/>
    <w:rsid w:val="00A37B3F"/>
    <w:rsid w:val="00A40111"/>
    <w:rsid w:val="00A44939"/>
    <w:rsid w:val="00A55100"/>
    <w:rsid w:val="00A55458"/>
    <w:rsid w:val="00A601FE"/>
    <w:rsid w:val="00A609E5"/>
    <w:rsid w:val="00A61592"/>
    <w:rsid w:val="00A6278F"/>
    <w:rsid w:val="00A62A44"/>
    <w:rsid w:val="00A63A8E"/>
    <w:rsid w:val="00A64E72"/>
    <w:rsid w:val="00A651C1"/>
    <w:rsid w:val="00A658B7"/>
    <w:rsid w:val="00A66814"/>
    <w:rsid w:val="00A71244"/>
    <w:rsid w:val="00A71C36"/>
    <w:rsid w:val="00A77CF8"/>
    <w:rsid w:val="00A8036C"/>
    <w:rsid w:val="00A8273E"/>
    <w:rsid w:val="00A85165"/>
    <w:rsid w:val="00A905F0"/>
    <w:rsid w:val="00A974AB"/>
    <w:rsid w:val="00AA0AEF"/>
    <w:rsid w:val="00AA2F75"/>
    <w:rsid w:val="00AB2B4D"/>
    <w:rsid w:val="00AB3D4D"/>
    <w:rsid w:val="00AC3ADF"/>
    <w:rsid w:val="00AC4FD1"/>
    <w:rsid w:val="00AC5E86"/>
    <w:rsid w:val="00AD03BE"/>
    <w:rsid w:val="00AD36A0"/>
    <w:rsid w:val="00AE013D"/>
    <w:rsid w:val="00AE1D0A"/>
    <w:rsid w:val="00AE3327"/>
    <w:rsid w:val="00AE433E"/>
    <w:rsid w:val="00AF0BD4"/>
    <w:rsid w:val="00AF30F0"/>
    <w:rsid w:val="00AF3346"/>
    <w:rsid w:val="00AF427C"/>
    <w:rsid w:val="00AF518F"/>
    <w:rsid w:val="00AF68E8"/>
    <w:rsid w:val="00AF6B94"/>
    <w:rsid w:val="00B04C14"/>
    <w:rsid w:val="00B05796"/>
    <w:rsid w:val="00B071C6"/>
    <w:rsid w:val="00B127DD"/>
    <w:rsid w:val="00B14387"/>
    <w:rsid w:val="00B16781"/>
    <w:rsid w:val="00B20E20"/>
    <w:rsid w:val="00B22020"/>
    <w:rsid w:val="00B23E20"/>
    <w:rsid w:val="00B27DB4"/>
    <w:rsid w:val="00B31747"/>
    <w:rsid w:val="00B322C4"/>
    <w:rsid w:val="00B33358"/>
    <w:rsid w:val="00B354F5"/>
    <w:rsid w:val="00B423E5"/>
    <w:rsid w:val="00B432AC"/>
    <w:rsid w:val="00B4448C"/>
    <w:rsid w:val="00B5029C"/>
    <w:rsid w:val="00B508C5"/>
    <w:rsid w:val="00B5510B"/>
    <w:rsid w:val="00B56261"/>
    <w:rsid w:val="00B6133A"/>
    <w:rsid w:val="00B63C60"/>
    <w:rsid w:val="00B6545E"/>
    <w:rsid w:val="00B67FB6"/>
    <w:rsid w:val="00B71A67"/>
    <w:rsid w:val="00B76496"/>
    <w:rsid w:val="00B76708"/>
    <w:rsid w:val="00B83C6E"/>
    <w:rsid w:val="00B84CC6"/>
    <w:rsid w:val="00B85BF6"/>
    <w:rsid w:val="00B868B5"/>
    <w:rsid w:val="00B906D5"/>
    <w:rsid w:val="00B96508"/>
    <w:rsid w:val="00BA2973"/>
    <w:rsid w:val="00BB6D5A"/>
    <w:rsid w:val="00BD136E"/>
    <w:rsid w:val="00BD212F"/>
    <w:rsid w:val="00BD2499"/>
    <w:rsid w:val="00BD6E9B"/>
    <w:rsid w:val="00BE1F3D"/>
    <w:rsid w:val="00BE20E0"/>
    <w:rsid w:val="00BE48BF"/>
    <w:rsid w:val="00BE7E73"/>
    <w:rsid w:val="00BF2870"/>
    <w:rsid w:val="00BF36D3"/>
    <w:rsid w:val="00C0023F"/>
    <w:rsid w:val="00C05C66"/>
    <w:rsid w:val="00C103E9"/>
    <w:rsid w:val="00C14A6F"/>
    <w:rsid w:val="00C16F96"/>
    <w:rsid w:val="00C2148D"/>
    <w:rsid w:val="00C21B56"/>
    <w:rsid w:val="00C3094F"/>
    <w:rsid w:val="00C31043"/>
    <w:rsid w:val="00C31487"/>
    <w:rsid w:val="00C37BCB"/>
    <w:rsid w:val="00C40C66"/>
    <w:rsid w:val="00C43596"/>
    <w:rsid w:val="00C52CA2"/>
    <w:rsid w:val="00C62E8A"/>
    <w:rsid w:val="00C65441"/>
    <w:rsid w:val="00C672E2"/>
    <w:rsid w:val="00C71270"/>
    <w:rsid w:val="00C75DF5"/>
    <w:rsid w:val="00C76FE7"/>
    <w:rsid w:val="00C80ACA"/>
    <w:rsid w:val="00C83BCA"/>
    <w:rsid w:val="00C864C7"/>
    <w:rsid w:val="00C86716"/>
    <w:rsid w:val="00C914CB"/>
    <w:rsid w:val="00C92A2C"/>
    <w:rsid w:val="00C93759"/>
    <w:rsid w:val="00C9450C"/>
    <w:rsid w:val="00C958C5"/>
    <w:rsid w:val="00C963E3"/>
    <w:rsid w:val="00CA55BF"/>
    <w:rsid w:val="00CB3AF3"/>
    <w:rsid w:val="00CB7693"/>
    <w:rsid w:val="00CC0798"/>
    <w:rsid w:val="00CC08E9"/>
    <w:rsid w:val="00CC09F2"/>
    <w:rsid w:val="00CC13D8"/>
    <w:rsid w:val="00CC6E56"/>
    <w:rsid w:val="00CC7DCC"/>
    <w:rsid w:val="00CD018B"/>
    <w:rsid w:val="00CD2C16"/>
    <w:rsid w:val="00CD387F"/>
    <w:rsid w:val="00CE0BD5"/>
    <w:rsid w:val="00CE4C4B"/>
    <w:rsid w:val="00CE527B"/>
    <w:rsid w:val="00CE6D4A"/>
    <w:rsid w:val="00CE7943"/>
    <w:rsid w:val="00CF4F85"/>
    <w:rsid w:val="00CF60A2"/>
    <w:rsid w:val="00CF6279"/>
    <w:rsid w:val="00CF6720"/>
    <w:rsid w:val="00D03871"/>
    <w:rsid w:val="00D05EC5"/>
    <w:rsid w:val="00D07AB4"/>
    <w:rsid w:val="00D17386"/>
    <w:rsid w:val="00D228E4"/>
    <w:rsid w:val="00D26D60"/>
    <w:rsid w:val="00D3325C"/>
    <w:rsid w:val="00D33D19"/>
    <w:rsid w:val="00D35681"/>
    <w:rsid w:val="00D4135A"/>
    <w:rsid w:val="00D4794F"/>
    <w:rsid w:val="00D5023E"/>
    <w:rsid w:val="00D53341"/>
    <w:rsid w:val="00D53FF9"/>
    <w:rsid w:val="00D54C2F"/>
    <w:rsid w:val="00D55D35"/>
    <w:rsid w:val="00D563EB"/>
    <w:rsid w:val="00D57538"/>
    <w:rsid w:val="00D57550"/>
    <w:rsid w:val="00D617E7"/>
    <w:rsid w:val="00D65096"/>
    <w:rsid w:val="00D70E66"/>
    <w:rsid w:val="00D7387F"/>
    <w:rsid w:val="00D76C75"/>
    <w:rsid w:val="00D8047F"/>
    <w:rsid w:val="00D861FE"/>
    <w:rsid w:val="00D92188"/>
    <w:rsid w:val="00D93624"/>
    <w:rsid w:val="00D93764"/>
    <w:rsid w:val="00D95153"/>
    <w:rsid w:val="00DA75BD"/>
    <w:rsid w:val="00DA7779"/>
    <w:rsid w:val="00DB3466"/>
    <w:rsid w:val="00DB3E31"/>
    <w:rsid w:val="00DB6532"/>
    <w:rsid w:val="00DC3A73"/>
    <w:rsid w:val="00DC6CC3"/>
    <w:rsid w:val="00DD1078"/>
    <w:rsid w:val="00DD5DDE"/>
    <w:rsid w:val="00DE1806"/>
    <w:rsid w:val="00DE3320"/>
    <w:rsid w:val="00DE5410"/>
    <w:rsid w:val="00DE75FB"/>
    <w:rsid w:val="00DF17FF"/>
    <w:rsid w:val="00DF7ADF"/>
    <w:rsid w:val="00E035E0"/>
    <w:rsid w:val="00E03686"/>
    <w:rsid w:val="00E03853"/>
    <w:rsid w:val="00E03F6D"/>
    <w:rsid w:val="00E0439A"/>
    <w:rsid w:val="00E0466A"/>
    <w:rsid w:val="00E10424"/>
    <w:rsid w:val="00E14F3F"/>
    <w:rsid w:val="00E22267"/>
    <w:rsid w:val="00E2322F"/>
    <w:rsid w:val="00E23F90"/>
    <w:rsid w:val="00E305B8"/>
    <w:rsid w:val="00E32F3F"/>
    <w:rsid w:val="00E36852"/>
    <w:rsid w:val="00E47AF9"/>
    <w:rsid w:val="00E47D38"/>
    <w:rsid w:val="00E54397"/>
    <w:rsid w:val="00E54532"/>
    <w:rsid w:val="00E54927"/>
    <w:rsid w:val="00E55C1F"/>
    <w:rsid w:val="00E56BF7"/>
    <w:rsid w:val="00E57135"/>
    <w:rsid w:val="00E6127B"/>
    <w:rsid w:val="00E617AD"/>
    <w:rsid w:val="00E62936"/>
    <w:rsid w:val="00E660CD"/>
    <w:rsid w:val="00E718D1"/>
    <w:rsid w:val="00E72D27"/>
    <w:rsid w:val="00E72E33"/>
    <w:rsid w:val="00E73903"/>
    <w:rsid w:val="00E73C0E"/>
    <w:rsid w:val="00E74171"/>
    <w:rsid w:val="00E814A9"/>
    <w:rsid w:val="00E81C48"/>
    <w:rsid w:val="00E845AA"/>
    <w:rsid w:val="00E84F04"/>
    <w:rsid w:val="00E875D2"/>
    <w:rsid w:val="00E94D9C"/>
    <w:rsid w:val="00EA0B71"/>
    <w:rsid w:val="00EA24A8"/>
    <w:rsid w:val="00EB1D6E"/>
    <w:rsid w:val="00EB3357"/>
    <w:rsid w:val="00EB4676"/>
    <w:rsid w:val="00EB664F"/>
    <w:rsid w:val="00EB6953"/>
    <w:rsid w:val="00EC21A4"/>
    <w:rsid w:val="00EC2BD4"/>
    <w:rsid w:val="00EC4334"/>
    <w:rsid w:val="00EC48D6"/>
    <w:rsid w:val="00EC567D"/>
    <w:rsid w:val="00EC67AF"/>
    <w:rsid w:val="00ED0331"/>
    <w:rsid w:val="00ED0A1E"/>
    <w:rsid w:val="00ED0DC4"/>
    <w:rsid w:val="00ED31CB"/>
    <w:rsid w:val="00ED7051"/>
    <w:rsid w:val="00EF6E96"/>
    <w:rsid w:val="00EF7FCF"/>
    <w:rsid w:val="00F02F54"/>
    <w:rsid w:val="00F048FD"/>
    <w:rsid w:val="00F05A45"/>
    <w:rsid w:val="00F067C9"/>
    <w:rsid w:val="00F10E19"/>
    <w:rsid w:val="00F17EF7"/>
    <w:rsid w:val="00F220AE"/>
    <w:rsid w:val="00F22E04"/>
    <w:rsid w:val="00F27A24"/>
    <w:rsid w:val="00F411F7"/>
    <w:rsid w:val="00F466DB"/>
    <w:rsid w:val="00F46A8C"/>
    <w:rsid w:val="00F55020"/>
    <w:rsid w:val="00F57C3F"/>
    <w:rsid w:val="00F60B93"/>
    <w:rsid w:val="00F6135A"/>
    <w:rsid w:val="00F721E5"/>
    <w:rsid w:val="00F73EBC"/>
    <w:rsid w:val="00F753EB"/>
    <w:rsid w:val="00F81C51"/>
    <w:rsid w:val="00F8630A"/>
    <w:rsid w:val="00F86B42"/>
    <w:rsid w:val="00F8723D"/>
    <w:rsid w:val="00F94BE5"/>
    <w:rsid w:val="00FA1C2D"/>
    <w:rsid w:val="00FA1FDB"/>
    <w:rsid w:val="00FB090E"/>
    <w:rsid w:val="00FB2F3D"/>
    <w:rsid w:val="00FC2635"/>
    <w:rsid w:val="00FC3352"/>
    <w:rsid w:val="00FC60F5"/>
    <w:rsid w:val="00FC6363"/>
    <w:rsid w:val="00FD049F"/>
    <w:rsid w:val="00FD1889"/>
    <w:rsid w:val="00FD3075"/>
    <w:rsid w:val="00FD6C78"/>
    <w:rsid w:val="00FF204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FFF926"/>
  <w15:docId w15:val="{61371E56-DEA8-4DED-B870-13AE8397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87BBE"/>
    <w:pPr>
      <w:spacing w:after="160" w:line="259" w:lineRule="auto"/>
    </w:pPr>
    <w:rPr>
      <w:rFonts w:cs="Calibri"/>
      <w:lang w:eastAsia="en-US"/>
    </w:rPr>
  </w:style>
  <w:style w:type="paragraph" w:styleId="Nadpis1">
    <w:name w:val="heading 1"/>
    <w:basedOn w:val="Normlny"/>
    <w:link w:val="Nadpis1Char"/>
    <w:uiPriority w:val="99"/>
    <w:qFormat/>
    <w:locked/>
    <w:rsid w:val="00D70E66"/>
    <w:pPr>
      <w:spacing w:before="100" w:beforeAutospacing="1" w:after="100" w:afterAutospacing="1" w:line="240" w:lineRule="auto"/>
      <w:outlineLvl w:val="0"/>
    </w:pPr>
    <w:rPr>
      <w:rFonts w:ascii="Times New Roman" w:hAnsi="Times New Roman" w:cs="Times New Roman"/>
      <w:b/>
      <w:bCs/>
      <w:kern w:val="36"/>
      <w:sz w:val="48"/>
      <w:szCs w:val="48"/>
      <w:lang w:eastAsia="sk-SK"/>
    </w:rPr>
  </w:style>
  <w:style w:type="paragraph" w:styleId="Nadpis3">
    <w:name w:val="heading 3"/>
    <w:basedOn w:val="Normlny"/>
    <w:next w:val="Normlny"/>
    <w:link w:val="Nadpis3Char"/>
    <w:semiHidden/>
    <w:unhideWhenUsed/>
    <w:qFormat/>
    <w:locked/>
    <w:rsid w:val="001613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8132A"/>
    <w:rPr>
      <w:rFonts w:asciiTheme="majorHAnsi" w:eastAsiaTheme="majorEastAsia" w:hAnsiTheme="majorHAnsi" w:cstheme="majorBidi"/>
      <w:b/>
      <w:bCs/>
      <w:kern w:val="32"/>
      <w:sz w:val="32"/>
      <w:szCs w:val="32"/>
      <w:lang w:eastAsia="en-US"/>
    </w:rPr>
  </w:style>
  <w:style w:type="paragraph" w:styleId="Odsekzoznamu">
    <w:name w:val="List Paragraph"/>
    <w:basedOn w:val="Normlny"/>
    <w:link w:val="OdsekzoznamuChar"/>
    <w:uiPriority w:val="99"/>
    <w:qFormat/>
    <w:rsid w:val="00936DB2"/>
    <w:pPr>
      <w:ind w:left="720"/>
    </w:pPr>
  </w:style>
  <w:style w:type="character" w:styleId="Hypertextovprepojenie">
    <w:name w:val="Hyperlink"/>
    <w:basedOn w:val="Predvolenpsmoodseku"/>
    <w:uiPriority w:val="99"/>
    <w:rsid w:val="00762703"/>
    <w:rPr>
      <w:color w:val="0000FF"/>
      <w:u w:val="single"/>
    </w:rPr>
  </w:style>
  <w:style w:type="table" w:styleId="Mriekatabuky">
    <w:name w:val="Table Grid"/>
    <w:basedOn w:val="Normlnatabuka"/>
    <w:uiPriority w:val="99"/>
    <w:locked/>
    <w:rsid w:val="00CF6720"/>
    <w:pPr>
      <w:spacing w:after="160" w:line="259" w:lineRule="auto"/>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5stt1jellszn1">
    <w:name w:val="Táblázat (rácsos) 5 – sötét – 1. jelölőszín1"/>
    <w:uiPriority w:val="99"/>
    <w:rsid w:val="008670E8"/>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Tblzategyszer11">
    <w:name w:val="Táblázat (egyszerű) 11"/>
    <w:uiPriority w:val="99"/>
    <w:rsid w:val="008670E8"/>
    <w:rPr>
      <w:rFonts w:cs="Calibri"/>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Hlavika">
    <w:name w:val="header"/>
    <w:basedOn w:val="Normlny"/>
    <w:link w:val="HlavikaChar"/>
    <w:uiPriority w:val="99"/>
    <w:rsid w:val="001301A3"/>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1301A3"/>
    <w:rPr>
      <w:lang w:eastAsia="en-US"/>
    </w:rPr>
  </w:style>
  <w:style w:type="paragraph" w:styleId="Pta">
    <w:name w:val="footer"/>
    <w:basedOn w:val="Normlny"/>
    <w:link w:val="PtaChar"/>
    <w:uiPriority w:val="99"/>
    <w:rsid w:val="001301A3"/>
    <w:pPr>
      <w:tabs>
        <w:tab w:val="center" w:pos="4536"/>
        <w:tab w:val="right" w:pos="9072"/>
      </w:tabs>
      <w:spacing w:after="0" w:line="240" w:lineRule="auto"/>
    </w:pPr>
  </w:style>
  <w:style w:type="character" w:customStyle="1" w:styleId="PtaChar">
    <w:name w:val="Päta Char"/>
    <w:basedOn w:val="Predvolenpsmoodseku"/>
    <w:link w:val="Pta"/>
    <w:uiPriority w:val="99"/>
    <w:locked/>
    <w:rsid w:val="001301A3"/>
    <w:rPr>
      <w:lang w:eastAsia="en-US"/>
    </w:rPr>
  </w:style>
  <w:style w:type="table" w:customStyle="1" w:styleId="Tblzatrcsosvilgos1">
    <w:name w:val="Táblázat (rácsos) – világos1"/>
    <w:uiPriority w:val="99"/>
    <w:rsid w:val="0068708F"/>
    <w:rPr>
      <w:rFonts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pple-converted-space">
    <w:name w:val="apple-converted-space"/>
    <w:basedOn w:val="Predvolenpsmoodseku"/>
    <w:rsid w:val="00E73C0E"/>
  </w:style>
  <w:style w:type="character" w:styleId="Siln">
    <w:name w:val="Strong"/>
    <w:basedOn w:val="Predvolenpsmoodseku"/>
    <w:uiPriority w:val="99"/>
    <w:qFormat/>
    <w:locked/>
    <w:rsid w:val="00E73C0E"/>
    <w:rPr>
      <w:b/>
      <w:bCs/>
    </w:rPr>
  </w:style>
  <w:style w:type="paragraph" w:customStyle="1" w:styleId="Stlus1">
    <w:name w:val="Stílus1"/>
    <w:basedOn w:val="Normlny"/>
    <w:link w:val="Stlus1Char"/>
    <w:qFormat/>
    <w:rsid w:val="00C3094F"/>
    <w:pPr>
      <w:spacing w:after="0" w:line="240" w:lineRule="auto"/>
    </w:pPr>
    <w:rPr>
      <w:rFonts w:eastAsia="Times New Roman"/>
      <w:b/>
      <w:sz w:val="20"/>
      <w:szCs w:val="20"/>
    </w:rPr>
  </w:style>
  <w:style w:type="paragraph" w:customStyle="1" w:styleId="Stlus2">
    <w:name w:val="Stílus2"/>
    <w:basedOn w:val="Stlus1"/>
    <w:link w:val="Stlus2Char"/>
    <w:autoRedefine/>
    <w:qFormat/>
    <w:rsid w:val="00C3094F"/>
    <w:pPr>
      <w:contextualSpacing/>
    </w:pPr>
    <w:rPr>
      <w:spacing w:val="-10"/>
    </w:rPr>
  </w:style>
  <w:style w:type="character" w:customStyle="1" w:styleId="Stlus1Char">
    <w:name w:val="Stílus1 Char"/>
    <w:basedOn w:val="Predvolenpsmoodseku"/>
    <w:link w:val="Stlus1"/>
    <w:rsid w:val="00C3094F"/>
    <w:rPr>
      <w:rFonts w:eastAsia="Times New Roman" w:cs="Calibri"/>
      <w:b/>
      <w:sz w:val="20"/>
      <w:szCs w:val="20"/>
      <w:lang w:eastAsia="en-US"/>
    </w:rPr>
  </w:style>
  <w:style w:type="paragraph" w:customStyle="1" w:styleId="Stlus3">
    <w:name w:val="Stílus3"/>
    <w:basedOn w:val="Normlny"/>
    <w:link w:val="Stlus3Char"/>
    <w:autoRedefine/>
    <w:qFormat/>
    <w:rsid w:val="00650739"/>
    <w:pPr>
      <w:autoSpaceDE w:val="0"/>
      <w:autoSpaceDN w:val="0"/>
      <w:adjustRightInd w:val="0"/>
      <w:spacing w:after="0" w:line="240" w:lineRule="auto"/>
    </w:pPr>
    <w:rPr>
      <w:b/>
      <w:bCs/>
      <w:color w:val="FFFFFF"/>
      <w:spacing w:val="-10"/>
      <w:kern w:val="40"/>
      <w:sz w:val="20"/>
      <w:szCs w:val="20"/>
      <w:lang w:val="cs-CZ"/>
    </w:rPr>
  </w:style>
  <w:style w:type="character" w:customStyle="1" w:styleId="Stlus2Char">
    <w:name w:val="Stílus2 Char"/>
    <w:basedOn w:val="Stlus1Char"/>
    <w:link w:val="Stlus2"/>
    <w:rsid w:val="00C3094F"/>
    <w:rPr>
      <w:rFonts w:eastAsia="Times New Roman" w:cs="Calibri"/>
      <w:b/>
      <w:spacing w:val="-10"/>
      <w:sz w:val="20"/>
      <w:szCs w:val="20"/>
      <w:lang w:eastAsia="en-US"/>
    </w:rPr>
  </w:style>
  <w:style w:type="paragraph" w:customStyle="1" w:styleId="Stlus4">
    <w:name w:val="Stílus4"/>
    <w:basedOn w:val="Normlny"/>
    <w:link w:val="Stlus4Char"/>
    <w:autoRedefine/>
    <w:qFormat/>
    <w:rsid w:val="005B78F3"/>
    <w:pPr>
      <w:autoSpaceDE w:val="0"/>
      <w:autoSpaceDN w:val="0"/>
      <w:adjustRightInd w:val="0"/>
      <w:spacing w:after="0" w:line="240" w:lineRule="auto"/>
    </w:pPr>
    <w:rPr>
      <w:b/>
      <w:bCs/>
      <w:spacing w:val="-10"/>
      <w:kern w:val="40"/>
      <w:sz w:val="20"/>
      <w:szCs w:val="20"/>
      <w:lang w:val="cs-CZ"/>
    </w:rPr>
  </w:style>
  <w:style w:type="character" w:customStyle="1" w:styleId="Stlus3Char">
    <w:name w:val="Stílus3 Char"/>
    <w:basedOn w:val="Predvolenpsmoodseku"/>
    <w:link w:val="Stlus3"/>
    <w:rsid w:val="00650739"/>
    <w:rPr>
      <w:rFonts w:cs="Calibri"/>
      <w:b/>
      <w:bCs/>
      <w:color w:val="FFFFFF"/>
      <w:spacing w:val="-10"/>
      <w:kern w:val="40"/>
      <w:sz w:val="20"/>
      <w:szCs w:val="20"/>
      <w:lang w:val="cs-CZ" w:eastAsia="en-US"/>
    </w:rPr>
  </w:style>
  <w:style w:type="paragraph" w:customStyle="1" w:styleId="Stlus5">
    <w:name w:val="Stílus5"/>
    <w:basedOn w:val="Normlny"/>
    <w:link w:val="Stlus5Char"/>
    <w:autoRedefine/>
    <w:qFormat/>
    <w:rsid w:val="005B78F3"/>
    <w:pPr>
      <w:tabs>
        <w:tab w:val="left" w:pos="284"/>
      </w:tabs>
      <w:spacing w:after="0" w:line="240" w:lineRule="auto"/>
      <w:jc w:val="both"/>
    </w:pPr>
    <w:rPr>
      <w:b/>
      <w:bCs/>
      <w:color w:val="FFFFFF"/>
      <w:spacing w:val="-10"/>
      <w:kern w:val="40"/>
      <w:sz w:val="20"/>
      <w:szCs w:val="20"/>
    </w:rPr>
  </w:style>
  <w:style w:type="character" w:customStyle="1" w:styleId="Stlus4Char">
    <w:name w:val="Stílus4 Char"/>
    <w:basedOn w:val="Predvolenpsmoodseku"/>
    <w:link w:val="Stlus4"/>
    <w:rsid w:val="005B78F3"/>
    <w:rPr>
      <w:rFonts w:cs="Calibri"/>
      <w:b/>
      <w:bCs/>
      <w:spacing w:val="-10"/>
      <w:kern w:val="40"/>
      <w:sz w:val="20"/>
      <w:szCs w:val="20"/>
      <w:lang w:val="cs-CZ" w:eastAsia="en-US"/>
    </w:rPr>
  </w:style>
  <w:style w:type="paragraph" w:customStyle="1" w:styleId="Stlus6">
    <w:name w:val="Stílus6"/>
    <w:basedOn w:val="Normlny"/>
    <w:link w:val="Stlus6Char"/>
    <w:autoRedefine/>
    <w:qFormat/>
    <w:rsid w:val="00424D7F"/>
    <w:pPr>
      <w:spacing w:after="0" w:line="240" w:lineRule="auto"/>
    </w:pPr>
    <w:rPr>
      <w:rFonts w:eastAsia="Times New Roman"/>
      <w:b/>
      <w:bCs/>
      <w:color w:val="000000"/>
      <w:spacing w:val="-10"/>
      <w:sz w:val="20"/>
      <w:szCs w:val="20"/>
      <w:shd w:val="clear" w:color="auto" w:fill="FFFFFF"/>
      <w:lang w:eastAsia="sk-SK"/>
    </w:rPr>
  </w:style>
  <w:style w:type="character" w:customStyle="1" w:styleId="Stlus5Char">
    <w:name w:val="Stílus5 Char"/>
    <w:basedOn w:val="Predvolenpsmoodseku"/>
    <w:link w:val="Stlus5"/>
    <w:rsid w:val="005B78F3"/>
    <w:rPr>
      <w:rFonts w:cs="Calibri"/>
      <w:b/>
      <w:bCs/>
      <w:color w:val="FFFFFF"/>
      <w:spacing w:val="-10"/>
      <w:kern w:val="40"/>
      <w:sz w:val="20"/>
      <w:szCs w:val="20"/>
      <w:lang w:eastAsia="en-US"/>
    </w:rPr>
  </w:style>
  <w:style w:type="paragraph" w:customStyle="1" w:styleId="Stlus7">
    <w:name w:val="Stílus7"/>
    <w:basedOn w:val="Normlny"/>
    <w:link w:val="Stlus7Char"/>
    <w:autoRedefine/>
    <w:qFormat/>
    <w:rsid w:val="008A21F7"/>
    <w:pPr>
      <w:spacing w:after="0" w:line="240" w:lineRule="auto"/>
    </w:pPr>
    <w:rPr>
      <w:b/>
      <w:bCs/>
      <w:color w:val="000000"/>
      <w:spacing w:val="-10"/>
      <w:sz w:val="20"/>
      <w:szCs w:val="20"/>
      <w:lang w:eastAsia="sk-SK"/>
    </w:rPr>
  </w:style>
  <w:style w:type="character" w:customStyle="1" w:styleId="Stlus6Char">
    <w:name w:val="Stílus6 Char"/>
    <w:basedOn w:val="Predvolenpsmoodseku"/>
    <w:link w:val="Stlus6"/>
    <w:rsid w:val="00424D7F"/>
    <w:rPr>
      <w:rFonts w:eastAsia="Times New Roman" w:cs="Calibri"/>
      <w:b/>
      <w:bCs/>
      <w:color w:val="000000"/>
      <w:spacing w:val="-10"/>
      <w:sz w:val="20"/>
      <w:szCs w:val="20"/>
    </w:rPr>
  </w:style>
  <w:style w:type="paragraph" w:customStyle="1" w:styleId="Stlus8">
    <w:name w:val="Stílus8"/>
    <w:basedOn w:val="Normlny"/>
    <w:link w:val="Stlus8Char"/>
    <w:qFormat/>
    <w:rsid w:val="00650739"/>
    <w:pPr>
      <w:spacing w:after="0" w:line="240" w:lineRule="auto"/>
      <w:jc w:val="center"/>
    </w:pPr>
    <w:rPr>
      <w:b/>
      <w:bCs/>
      <w:color w:val="000000"/>
      <w:sz w:val="24"/>
      <w:szCs w:val="24"/>
      <w:lang w:eastAsia="sk-SK"/>
    </w:rPr>
  </w:style>
  <w:style w:type="character" w:customStyle="1" w:styleId="Stlus7Char">
    <w:name w:val="Stílus7 Char"/>
    <w:basedOn w:val="Predvolenpsmoodseku"/>
    <w:link w:val="Stlus7"/>
    <w:rsid w:val="008A21F7"/>
    <w:rPr>
      <w:rFonts w:cs="Calibri"/>
      <w:b/>
      <w:bCs/>
      <w:color w:val="000000"/>
      <w:spacing w:val="-10"/>
      <w:sz w:val="20"/>
      <w:szCs w:val="20"/>
    </w:rPr>
  </w:style>
  <w:style w:type="paragraph" w:customStyle="1" w:styleId="Stlus9">
    <w:name w:val="Stílus9"/>
    <w:basedOn w:val="Stlus8"/>
    <w:link w:val="Stlus9Char"/>
    <w:autoRedefine/>
    <w:qFormat/>
    <w:rsid w:val="00650739"/>
    <w:pPr>
      <w:jc w:val="left"/>
    </w:pPr>
    <w:rPr>
      <w:spacing w:val="-10"/>
      <w:sz w:val="20"/>
      <w:szCs w:val="20"/>
    </w:rPr>
  </w:style>
  <w:style w:type="character" w:customStyle="1" w:styleId="Stlus8Char">
    <w:name w:val="Stílus8 Char"/>
    <w:basedOn w:val="Predvolenpsmoodseku"/>
    <w:link w:val="Stlus8"/>
    <w:rsid w:val="00650739"/>
    <w:rPr>
      <w:rFonts w:cs="Calibri"/>
      <w:b/>
      <w:bCs/>
      <w:color w:val="000000"/>
      <w:sz w:val="24"/>
      <w:szCs w:val="24"/>
    </w:rPr>
  </w:style>
  <w:style w:type="paragraph" w:customStyle="1" w:styleId="Stlus10">
    <w:name w:val="Stílus10"/>
    <w:basedOn w:val="Odsekzoznamu"/>
    <w:link w:val="Stlus10Char"/>
    <w:autoRedefine/>
    <w:qFormat/>
    <w:rsid w:val="00294D1E"/>
    <w:pPr>
      <w:tabs>
        <w:tab w:val="left" w:pos="0"/>
      </w:tabs>
      <w:spacing w:after="0" w:line="240" w:lineRule="auto"/>
      <w:ind w:left="0"/>
    </w:pPr>
    <w:rPr>
      <w:rFonts w:eastAsia="Times New Roman"/>
      <w:b/>
      <w:bCs/>
      <w:spacing w:val="-10"/>
      <w:sz w:val="20"/>
      <w:szCs w:val="24"/>
    </w:rPr>
  </w:style>
  <w:style w:type="character" w:customStyle="1" w:styleId="Stlus9Char">
    <w:name w:val="Stílus9 Char"/>
    <w:basedOn w:val="Stlus8Char"/>
    <w:link w:val="Stlus9"/>
    <w:rsid w:val="00650739"/>
    <w:rPr>
      <w:rFonts w:cs="Calibri"/>
      <w:b/>
      <w:bCs/>
      <w:color w:val="000000"/>
      <w:spacing w:val="-10"/>
      <w:sz w:val="20"/>
      <w:szCs w:val="20"/>
    </w:rPr>
  </w:style>
  <w:style w:type="paragraph" w:customStyle="1" w:styleId="Stlus11">
    <w:name w:val="Stílus11"/>
    <w:basedOn w:val="Stlus10"/>
    <w:link w:val="Stlus11Char"/>
    <w:qFormat/>
    <w:rsid w:val="000629C7"/>
  </w:style>
  <w:style w:type="character" w:customStyle="1" w:styleId="OdsekzoznamuChar">
    <w:name w:val="Odsek zoznamu Char"/>
    <w:basedOn w:val="Predvolenpsmoodseku"/>
    <w:link w:val="Odsekzoznamu"/>
    <w:uiPriority w:val="99"/>
    <w:rsid w:val="000629C7"/>
    <w:rPr>
      <w:rFonts w:cs="Calibri"/>
      <w:lang w:eastAsia="en-US"/>
    </w:rPr>
  </w:style>
  <w:style w:type="character" w:customStyle="1" w:styleId="Stlus10Char">
    <w:name w:val="Stílus10 Char"/>
    <w:basedOn w:val="OdsekzoznamuChar"/>
    <w:link w:val="Stlus10"/>
    <w:rsid w:val="00294D1E"/>
    <w:rPr>
      <w:rFonts w:eastAsia="Times New Roman" w:cs="Calibri"/>
      <w:b/>
      <w:bCs/>
      <w:spacing w:val="-10"/>
      <w:sz w:val="20"/>
      <w:szCs w:val="24"/>
      <w:lang w:eastAsia="en-US"/>
    </w:rPr>
  </w:style>
  <w:style w:type="paragraph" w:customStyle="1" w:styleId="Stlus12">
    <w:name w:val="Stílus12"/>
    <w:basedOn w:val="Normlny"/>
    <w:link w:val="Stlus12Char"/>
    <w:autoRedefine/>
    <w:qFormat/>
    <w:rsid w:val="00A8273E"/>
    <w:pPr>
      <w:tabs>
        <w:tab w:val="left" w:pos="0"/>
      </w:tabs>
      <w:spacing w:after="0" w:line="240" w:lineRule="auto"/>
    </w:pPr>
    <w:rPr>
      <w:rFonts w:eastAsia="Times New Roman"/>
      <w:spacing w:val="-10"/>
      <w:sz w:val="20"/>
      <w:szCs w:val="20"/>
    </w:rPr>
  </w:style>
  <w:style w:type="character" w:customStyle="1" w:styleId="Stlus11Char">
    <w:name w:val="Stílus11 Char"/>
    <w:basedOn w:val="Stlus10Char"/>
    <w:link w:val="Stlus11"/>
    <w:rsid w:val="000629C7"/>
    <w:rPr>
      <w:rFonts w:eastAsia="Times New Roman" w:cs="Calibri"/>
      <w:b/>
      <w:bCs/>
      <w:spacing w:val="-10"/>
      <w:sz w:val="20"/>
      <w:szCs w:val="24"/>
      <w:lang w:eastAsia="en-US"/>
    </w:rPr>
  </w:style>
  <w:style w:type="character" w:customStyle="1" w:styleId="Stlus12Char">
    <w:name w:val="Stílus12 Char"/>
    <w:basedOn w:val="Predvolenpsmoodseku"/>
    <w:link w:val="Stlus12"/>
    <w:rsid w:val="00A8273E"/>
    <w:rPr>
      <w:rFonts w:eastAsia="Times New Roman" w:cs="Calibri"/>
      <w:spacing w:val="-10"/>
      <w:sz w:val="20"/>
      <w:szCs w:val="20"/>
      <w:lang w:eastAsia="en-US"/>
    </w:rPr>
  </w:style>
  <w:style w:type="paragraph" w:styleId="Textbubliny">
    <w:name w:val="Balloon Text"/>
    <w:basedOn w:val="Normlny"/>
    <w:link w:val="TextbublinyChar"/>
    <w:uiPriority w:val="99"/>
    <w:semiHidden/>
    <w:unhideWhenUsed/>
    <w:rsid w:val="004F0A1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F0A1B"/>
    <w:rPr>
      <w:rFonts w:ascii="Tahoma" w:hAnsi="Tahoma" w:cs="Tahoma"/>
      <w:sz w:val="16"/>
      <w:szCs w:val="16"/>
      <w:lang w:eastAsia="en-US"/>
    </w:rPr>
  </w:style>
  <w:style w:type="table" w:customStyle="1" w:styleId="TableGrid">
    <w:name w:val="TableGrid"/>
    <w:rsid w:val="009E69A0"/>
    <w:rPr>
      <w:rFonts w:asciiTheme="minorHAnsi" w:eastAsiaTheme="minorEastAsia" w:hAnsiTheme="minorHAnsi" w:cstheme="minorBidi"/>
      <w:lang w:val="en-US" w:eastAsia="en-US"/>
    </w:rPr>
    <w:tblPr>
      <w:tblCellMar>
        <w:top w:w="0" w:type="dxa"/>
        <w:left w:w="0" w:type="dxa"/>
        <w:bottom w:w="0" w:type="dxa"/>
        <w:right w:w="0" w:type="dxa"/>
      </w:tblCellMar>
    </w:tblPr>
  </w:style>
  <w:style w:type="paragraph" w:customStyle="1" w:styleId="tl1">
    <w:name w:val="Štýl1"/>
    <w:basedOn w:val="Normlny"/>
    <w:link w:val="tl1Char"/>
    <w:qFormat/>
    <w:rsid w:val="009E69A0"/>
    <w:pPr>
      <w:spacing w:after="0" w:line="240" w:lineRule="auto"/>
    </w:pPr>
    <w:rPr>
      <w:rFonts w:asciiTheme="minorHAnsi" w:eastAsia="Times New Roman" w:hAnsiTheme="minorHAnsi" w:cs="Times New Roman"/>
      <w:b/>
      <w:color w:val="4F81BD"/>
      <w:spacing w:val="-10"/>
      <w:sz w:val="20"/>
      <w:szCs w:val="20"/>
      <w:lang w:val="en-US"/>
    </w:rPr>
  </w:style>
  <w:style w:type="character" w:customStyle="1" w:styleId="tl1Char">
    <w:name w:val="Štýl1 Char"/>
    <w:basedOn w:val="Predvolenpsmoodseku"/>
    <w:link w:val="tl1"/>
    <w:rsid w:val="009E69A0"/>
    <w:rPr>
      <w:rFonts w:asciiTheme="minorHAnsi" w:eastAsia="Times New Roman" w:hAnsiTheme="minorHAnsi"/>
      <w:b/>
      <w:color w:val="4F81BD"/>
      <w:spacing w:val="-10"/>
      <w:sz w:val="20"/>
      <w:szCs w:val="20"/>
      <w:lang w:val="en-US" w:eastAsia="en-US"/>
    </w:rPr>
  </w:style>
  <w:style w:type="paragraph" w:customStyle="1" w:styleId="tl2">
    <w:name w:val="Štýl2"/>
    <w:basedOn w:val="tl1"/>
    <w:link w:val="tl2Char"/>
    <w:qFormat/>
    <w:rsid w:val="009E69A0"/>
    <w:rPr>
      <w:color w:val="215868" w:themeColor="accent5" w:themeShade="80"/>
    </w:rPr>
  </w:style>
  <w:style w:type="paragraph" w:customStyle="1" w:styleId="tl3">
    <w:name w:val="Štýl3"/>
    <w:basedOn w:val="Normlny"/>
    <w:link w:val="tl3Char"/>
    <w:qFormat/>
    <w:rsid w:val="001E4F61"/>
    <w:pPr>
      <w:framePr w:hSpace="180" w:wrap="around" w:vAnchor="text" w:hAnchor="margin" w:xAlign="center" w:y="-297"/>
      <w:spacing w:after="0" w:line="240" w:lineRule="auto"/>
    </w:pPr>
    <w:rPr>
      <w:b/>
      <w:spacing w:val="-10"/>
      <w:sz w:val="20"/>
    </w:rPr>
  </w:style>
  <w:style w:type="character" w:customStyle="1" w:styleId="tl2Char">
    <w:name w:val="Štýl2 Char"/>
    <w:basedOn w:val="tl1Char"/>
    <w:link w:val="tl2"/>
    <w:rsid w:val="009E69A0"/>
    <w:rPr>
      <w:rFonts w:asciiTheme="minorHAnsi" w:eastAsia="Times New Roman" w:hAnsiTheme="minorHAnsi"/>
      <w:b/>
      <w:color w:val="215868" w:themeColor="accent5" w:themeShade="80"/>
      <w:spacing w:val="-10"/>
      <w:sz w:val="20"/>
      <w:szCs w:val="20"/>
      <w:lang w:val="en-US" w:eastAsia="en-US"/>
    </w:rPr>
  </w:style>
  <w:style w:type="character" w:customStyle="1" w:styleId="tl3Char">
    <w:name w:val="Štýl3 Char"/>
    <w:basedOn w:val="Predvolenpsmoodseku"/>
    <w:link w:val="tl3"/>
    <w:rsid w:val="001E4F61"/>
    <w:rPr>
      <w:rFonts w:cs="Calibri"/>
      <w:b/>
      <w:spacing w:val="-10"/>
      <w:sz w:val="20"/>
      <w:lang w:eastAsia="en-US"/>
    </w:rPr>
  </w:style>
  <w:style w:type="character" w:styleId="Odkaznakomentr">
    <w:name w:val="annotation reference"/>
    <w:basedOn w:val="Predvolenpsmoodseku"/>
    <w:uiPriority w:val="99"/>
    <w:semiHidden/>
    <w:unhideWhenUsed/>
    <w:rsid w:val="005B10AB"/>
    <w:rPr>
      <w:sz w:val="16"/>
      <w:szCs w:val="16"/>
    </w:rPr>
  </w:style>
  <w:style w:type="paragraph" w:styleId="Textkomentra">
    <w:name w:val="annotation text"/>
    <w:basedOn w:val="Normlny"/>
    <w:link w:val="TextkomentraChar"/>
    <w:uiPriority w:val="99"/>
    <w:semiHidden/>
    <w:unhideWhenUsed/>
    <w:rsid w:val="005B10AB"/>
    <w:pPr>
      <w:spacing w:line="240" w:lineRule="auto"/>
    </w:pPr>
    <w:rPr>
      <w:sz w:val="20"/>
      <w:szCs w:val="20"/>
    </w:rPr>
  </w:style>
  <w:style w:type="character" w:customStyle="1" w:styleId="TextkomentraChar">
    <w:name w:val="Text komentára Char"/>
    <w:basedOn w:val="Predvolenpsmoodseku"/>
    <w:link w:val="Textkomentra"/>
    <w:uiPriority w:val="99"/>
    <w:semiHidden/>
    <w:rsid w:val="005B10AB"/>
    <w:rPr>
      <w:rFonts w:cs="Calibri"/>
      <w:sz w:val="20"/>
      <w:szCs w:val="20"/>
      <w:lang w:eastAsia="en-US"/>
    </w:rPr>
  </w:style>
  <w:style w:type="paragraph" w:styleId="Predmetkomentra">
    <w:name w:val="annotation subject"/>
    <w:basedOn w:val="Textkomentra"/>
    <w:next w:val="Textkomentra"/>
    <w:link w:val="PredmetkomentraChar"/>
    <w:uiPriority w:val="99"/>
    <w:semiHidden/>
    <w:unhideWhenUsed/>
    <w:rsid w:val="005B10AB"/>
    <w:rPr>
      <w:b/>
      <w:bCs/>
    </w:rPr>
  </w:style>
  <w:style w:type="character" w:customStyle="1" w:styleId="PredmetkomentraChar">
    <w:name w:val="Predmet komentára Char"/>
    <w:basedOn w:val="TextkomentraChar"/>
    <w:link w:val="Predmetkomentra"/>
    <w:uiPriority w:val="99"/>
    <w:semiHidden/>
    <w:rsid w:val="005B10AB"/>
    <w:rPr>
      <w:rFonts w:cs="Calibri"/>
      <w:b/>
      <w:bCs/>
      <w:sz w:val="20"/>
      <w:szCs w:val="20"/>
      <w:lang w:eastAsia="en-US"/>
    </w:rPr>
  </w:style>
  <w:style w:type="character" w:customStyle="1" w:styleId="il">
    <w:name w:val="il"/>
    <w:basedOn w:val="Predvolenpsmoodseku"/>
    <w:rsid w:val="0088322E"/>
  </w:style>
  <w:style w:type="character" w:styleId="PouitHypertextovPrepojenie">
    <w:name w:val="FollowedHyperlink"/>
    <w:basedOn w:val="Predvolenpsmoodseku"/>
    <w:uiPriority w:val="99"/>
    <w:semiHidden/>
    <w:unhideWhenUsed/>
    <w:rsid w:val="00AE3327"/>
    <w:rPr>
      <w:color w:val="800080" w:themeColor="followedHyperlink"/>
      <w:u w:val="single"/>
    </w:rPr>
  </w:style>
  <w:style w:type="table" w:customStyle="1" w:styleId="Tblzategyszer111">
    <w:name w:val="Táblázat (egyszerű) 111"/>
    <w:uiPriority w:val="99"/>
    <w:rsid w:val="00001673"/>
    <w:rPr>
      <w:rFonts w:cs="Calibri"/>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Nadpis3Char">
    <w:name w:val="Nadpis 3 Char"/>
    <w:basedOn w:val="Predvolenpsmoodseku"/>
    <w:link w:val="Nadpis3"/>
    <w:semiHidden/>
    <w:rsid w:val="0016131A"/>
    <w:rPr>
      <w:rFonts w:asciiTheme="majorHAnsi" w:eastAsiaTheme="majorEastAsia" w:hAnsiTheme="majorHAnsi" w:cstheme="majorBidi"/>
      <w:color w:val="243F60" w:themeColor="accent1" w:themeShade="7F"/>
      <w:sz w:val="24"/>
      <w:szCs w:val="24"/>
      <w:lang w:eastAsia="en-US"/>
    </w:rPr>
  </w:style>
  <w:style w:type="character" w:customStyle="1" w:styleId="UnresolvedMention">
    <w:name w:val="Unresolved Mention"/>
    <w:basedOn w:val="Predvolenpsmoodseku"/>
    <w:uiPriority w:val="99"/>
    <w:semiHidden/>
    <w:unhideWhenUsed/>
    <w:rsid w:val="007D4D1F"/>
    <w:rPr>
      <w:color w:val="605E5C"/>
      <w:shd w:val="clear" w:color="auto" w:fill="E1DFDD"/>
    </w:rPr>
  </w:style>
  <w:style w:type="paragraph" w:styleId="Nzov">
    <w:name w:val="Title"/>
    <w:basedOn w:val="Normlny"/>
    <w:next w:val="Normlny"/>
    <w:link w:val="NzovChar"/>
    <w:qFormat/>
    <w:locked/>
    <w:rsid w:val="00A601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A601FE"/>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452391">
      <w:bodyDiv w:val="1"/>
      <w:marLeft w:val="0"/>
      <w:marRight w:val="0"/>
      <w:marTop w:val="0"/>
      <w:marBottom w:val="0"/>
      <w:divBdr>
        <w:top w:val="none" w:sz="0" w:space="0" w:color="auto"/>
        <w:left w:val="none" w:sz="0" w:space="0" w:color="auto"/>
        <w:bottom w:val="none" w:sz="0" w:space="0" w:color="auto"/>
        <w:right w:val="none" w:sz="0" w:space="0" w:color="auto"/>
      </w:divBdr>
      <w:divsChild>
        <w:div w:id="1677272084">
          <w:marLeft w:val="0"/>
          <w:marRight w:val="0"/>
          <w:marTop w:val="0"/>
          <w:marBottom w:val="150"/>
          <w:divBdr>
            <w:top w:val="none" w:sz="0" w:space="0" w:color="auto"/>
            <w:left w:val="none" w:sz="0" w:space="0" w:color="auto"/>
            <w:bottom w:val="none" w:sz="0" w:space="0" w:color="auto"/>
            <w:right w:val="none" w:sz="0" w:space="0" w:color="auto"/>
          </w:divBdr>
          <w:divsChild>
            <w:div w:id="859008534">
              <w:marLeft w:val="0"/>
              <w:marRight w:val="0"/>
              <w:marTop w:val="0"/>
              <w:marBottom w:val="0"/>
              <w:divBdr>
                <w:top w:val="none" w:sz="0" w:space="0" w:color="auto"/>
                <w:left w:val="none" w:sz="0" w:space="0" w:color="auto"/>
                <w:bottom w:val="none" w:sz="0" w:space="0" w:color="auto"/>
                <w:right w:val="none" w:sz="0" w:space="0" w:color="auto"/>
              </w:divBdr>
            </w:div>
          </w:divsChild>
        </w:div>
        <w:div w:id="1214074703">
          <w:marLeft w:val="0"/>
          <w:marRight w:val="0"/>
          <w:marTop w:val="0"/>
          <w:marBottom w:val="150"/>
          <w:divBdr>
            <w:top w:val="none" w:sz="0" w:space="0" w:color="auto"/>
            <w:left w:val="none" w:sz="0" w:space="0" w:color="auto"/>
            <w:bottom w:val="none" w:sz="0" w:space="0" w:color="auto"/>
            <w:right w:val="none" w:sz="0" w:space="0" w:color="auto"/>
          </w:divBdr>
          <w:divsChild>
            <w:div w:id="7753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1123">
      <w:bodyDiv w:val="1"/>
      <w:marLeft w:val="0"/>
      <w:marRight w:val="0"/>
      <w:marTop w:val="0"/>
      <w:marBottom w:val="0"/>
      <w:divBdr>
        <w:top w:val="none" w:sz="0" w:space="0" w:color="auto"/>
        <w:left w:val="none" w:sz="0" w:space="0" w:color="auto"/>
        <w:bottom w:val="none" w:sz="0" w:space="0" w:color="auto"/>
        <w:right w:val="none" w:sz="0" w:space="0" w:color="auto"/>
      </w:divBdr>
    </w:div>
    <w:div w:id="659190277">
      <w:bodyDiv w:val="1"/>
      <w:marLeft w:val="0"/>
      <w:marRight w:val="0"/>
      <w:marTop w:val="0"/>
      <w:marBottom w:val="0"/>
      <w:divBdr>
        <w:top w:val="none" w:sz="0" w:space="0" w:color="auto"/>
        <w:left w:val="none" w:sz="0" w:space="0" w:color="auto"/>
        <w:bottom w:val="none" w:sz="0" w:space="0" w:color="auto"/>
        <w:right w:val="none" w:sz="0" w:space="0" w:color="auto"/>
      </w:divBdr>
      <w:divsChild>
        <w:div w:id="116873063">
          <w:marLeft w:val="0"/>
          <w:marRight w:val="0"/>
          <w:marTop w:val="0"/>
          <w:marBottom w:val="0"/>
          <w:divBdr>
            <w:top w:val="none" w:sz="0" w:space="0" w:color="auto"/>
            <w:left w:val="none" w:sz="0" w:space="0" w:color="auto"/>
            <w:bottom w:val="none" w:sz="0" w:space="0" w:color="auto"/>
            <w:right w:val="none" w:sz="0" w:space="0" w:color="auto"/>
          </w:divBdr>
        </w:div>
        <w:div w:id="443231180">
          <w:marLeft w:val="0"/>
          <w:marRight w:val="0"/>
          <w:marTop w:val="0"/>
          <w:marBottom w:val="0"/>
          <w:divBdr>
            <w:top w:val="none" w:sz="0" w:space="0" w:color="auto"/>
            <w:left w:val="none" w:sz="0" w:space="0" w:color="auto"/>
            <w:bottom w:val="none" w:sz="0" w:space="0" w:color="auto"/>
            <w:right w:val="none" w:sz="0" w:space="0" w:color="auto"/>
          </w:divBdr>
        </w:div>
        <w:div w:id="529925434">
          <w:marLeft w:val="0"/>
          <w:marRight w:val="0"/>
          <w:marTop w:val="0"/>
          <w:marBottom w:val="0"/>
          <w:divBdr>
            <w:top w:val="none" w:sz="0" w:space="0" w:color="auto"/>
            <w:left w:val="none" w:sz="0" w:space="0" w:color="auto"/>
            <w:bottom w:val="none" w:sz="0" w:space="0" w:color="auto"/>
            <w:right w:val="none" w:sz="0" w:space="0" w:color="auto"/>
          </w:divBdr>
        </w:div>
        <w:div w:id="585919189">
          <w:marLeft w:val="0"/>
          <w:marRight w:val="0"/>
          <w:marTop w:val="0"/>
          <w:marBottom w:val="0"/>
          <w:divBdr>
            <w:top w:val="none" w:sz="0" w:space="0" w:color="auto"/>
            <w:left w:val="none" w:sz="0" w:space="0" w:color="auto"/>
            <w:bottom w:val="none" w:sz="0" w:space="0" w:color="auto"/>
            <w:right w:val="none" w:sz="0" w:space="0" w:color="auto"/>
          </w:divBdr>
        </w:div>
        <w:div w:id="1010449521">
          <w:marLeft w:val="0"/>
          <w:marRight w:val="0"/>
          <w:marTop w:val="0"/>
          <w:marBottom w:val="0"/>
          <w:divBdr>
            <w:top w:val="none" w:sz="0" w:space="0" w:color="auto"/>
            <w:left w:val="none" w:sz="0" w:space="0" w:color="auto"/>
            <w:bottom w:val="none" w:sz="0" w:space="0" w:color="auto"/>
            <w:right w:val="none" w:sz="0" w:space="0" w:color="auto"/>
          </w:divBdr>
        </w:div>
        <w:div w:id="1045326013">
          <w:marLeft w:val="0"/>
          <w:marRight w:val="0"/>
          <w:marTop w:val="0"/>
          <w:marBottom w:val="0"/>
          <w:divBdr>
            <w:top w:val="none" w:sz="0" w:space="0" w:color="auto"/>
            <w:left w:val="none" w:sz="0" w:space="0" w:color="auto"/>
            <w:bottom w:val="none" w:sz="0" w:space="0" w:color="auto"/>
            <w:right w:val="none" w:sz="0" w:space="0" w:color="auto"/>
          </w:divBdr>
        </w:div>
        <w:div w:id="1058897728">
          <w:marLeft w:val="0"/>
          <w:marRight w:val="0"/>
          <w:marTop w:val="0"/>
          <w:marBottom w:val="0"/>
          <w:divBdr>
            <w:top w:val="none" w:sz="0" w:space="0" w:color="auto"/>
            <w:left w:val="none" w:sz="0" w:space="0" w:color="auto"/>
            <w:bottom w:val="none" w:sz="0" w:space="0" w:color="auto"/>
            <w:right w:val="none" w:sz="0" w:space="0" w:color="auto"/>
          </w:divBdr>
        </w:div>
        <w:div w:id="1339041738">
          <w:marLeft w:val="0"/>
          <w:marRight w:val="0"/>
          <w:marTop w:val="0"/>
          <w:marBottom w:val="0"/>
          <w:divBdr>
            <w:top w:val="none" w:sz="0" w:space="0" w:color="auto"/>
            <w:left w:val="none" w:sz="0" w:space="0" w:color="auto"/>
            <w:bottom w:val="none" w:sz="0" w:space="0" w:color="auto"/>
            <w:right w:val="none" w:sz="0" w:space="0" w:color="auto"/>
          </w:divBdr>
        </w:div>
        <w:div w:id="1488744559">
          <w:marLeft w:val="0"/>
          <w:marRight w:val="0"/>
          <w:marTop w:val="0"/>
          <w:marBottom w:val="0"/>
          <w:divBdr>
            <w:top w:val="none" w:sz="0" w:space="0" w:color="auto"/>
            <w:left w:val="none" w:sz="0" w:space="0" w:color="auto"/>
            <w:bottom w:val="none" w:sz="0" w:space="0" w:color="auto"/>
            <w:right w:val="none" w:sz="0" w:space="0" w:color="auto"/>
          </w:divBdr>
        </w:div>
        <w:div w:id="1894660329">
          <w:marLeft w:val="0"/>
          <w:marRight w:val="0"/>
          <w:marTop w:val="0"/>
          <w:marBottom w:val="0"/>
          <w:divBdr>
            <w:top w:val="none" w:sz="0" w:space="0" w:color="auto"/>
            <w:left w:val="none" w:sz="0" w:space="0" w:color="auto"/>
            <w:bottom w:val="none" w:sz="0" w:space="0" w:color="auto"/>
            <w:right w:val="none" w:sz="0" w:space="0" w:color="auto"/>
          </w:divBdr>
        </w:div>
      </w:divsChild>
    </w:div>
    <w:div w:id="842550458">
      <w:bodyDiv w:val="1"/>
      <w:marLeft w:val="0"/>
      <w:marRight w:val="0"/>
      <w:marTop w:val="0"/>
      <w:marBottom w:val="0"/>
      <w:divBdr>
        <w:top w:val="none" w:sz="0" w:space="0" w:color="auto"/>
        <w:left w:val="none" w:sz="0" w:space="0" w:color="auto"/>
        <w:bottom w:val="none" w:sz="0" w:space="0" w:color="auto"/>
        <w:right w:val="none" w:sz="0" w:space="0" w:color="auto"/>
      </w:divBdr>
      <w:divsChild>
        <w:div w:id="82654408">
          <w:marLeft w:val="0"/>
          <w:marRight w:val="0"/>
          <w:marTop w:val="0"/>
          <w:marBottom w:val="0"/>
          <w:divBdr>
            <w:top w:val="none" w:sz="0" w:space="0" w:color="auto"/>
            <w:left w:val="none" w:sz="0" w:space="0" w:color="auto"/>
            <w:bottom w:val="none" w:sz="0" w:space="0" w:color="auto"/>
            <w:right w:val="none" w:sz="0" w:space="0" w:color="auto"/>
          </w:divBdr>
        </w:div>
        <w:div w:id="155150608">
          <w:marLeft w:val="0"/>
          <w:marRight w:val="0"/>
          <w:marTop w:val="0"/>
          <w:marBottom w:val="0"/>
          <w:divBdr>
            <w:top w:val="none" w:sz="0" w:space="0" w:color="auto"/>
            <w:left w:val="none" w:sz="0" w:space="0" w:color="auto"/>
            <w:bottom w:val="none" w:sz="0" w:space="0" w:color="auto"/>
            <w:right w:val="none" w:sz="0" w:space="0" w:color="auto"/>
          </w:divBdr>
        </w:div>
        <w:div w:id="390469098">
          <w:marLeft w:val="0"/>
          <w:marRight w:val="0"/>
          <w:marTop w:val="0"/>
          <w:marBottom w:val="0"/>
          <w:divBdr>
            <w:top w:val="none" w:sz="0" w:space="0" w:color="auto"/>
            <w:left w:val="none" w:sz="0" w:space="0" w:color="auto"/>
            <w:bottom w:val="none" w:sz="0" w:space="0" w:color="auto"/>
            <w:right w:val="none" w:sz="0" w:space="0" w:color="auto"/>
          </w:divBdr>
        </w:div>
        <w:div w:id="412700641">
          <w:marLeft w:val="0"/>
          <w:marRight w:val="0"/>
          <w:marTop w:val="0"/>
          <w:marBottom w:val="0"/>
          <w:divBdr>
            <w:top w:val="none" w:sz="0" w:space="0" w:color="auto"/>
            <w:left w:val="none" w:sz="0" w:space="0" w:color="auto"/>
            <w:bottom w:val="none" w:sz="0" w:space="0" w:color="auto"/>
            <w:right w:val="none" w:sz="0" w:space="0" w:color="auto"/>
          </w:divBdr>
        </w:div>
        <w:div w:id="445268975">
          <w:marLeft w:val="0"/>
          <w:marRight w:val="0"/>
          <w:marTop w:val="0"/>
          <w:marBottom w:val="0"/>
          <w:divBdr>
            <w:top w:val="none" w:sz="0" w:space="0" w:color="auto"/>
            <w:left w:val="none" w:sz="0" w:space="0" w:color="auto"/>
            <w:bottom w:val="none" w:sz="0" w:space="0" w:color="auto"/>
            <w:right w:val="none" w:sz="0" w:space="0" w:color="auto"/>
          </w:divBdr>
        </w:div>
        <w:div w:id="463238612">
          <w:marLeft w:val="0"/>
          <w:marRight w:val="0"/>
          <w:marTop w:val="0"/>
          <w:marBottom w:val="0"/>
          <w:divBdr>
            <w:top w:val="none" w:sz="0" w:space="0" w:color="auto"/>
            <w:left w:val="none" w:sz="0" w:space="0" w:color="auto"/>
            <w:bottom w:val="none" w:sz="0" w:space="0" w:color="auto"/>
            <w:right w:val="none" w:sz="0" w:space="0" w:color="auto"/>
          </w:divBdr>
        </w:div>
        <w:div w:id="732778560">
          <w:marLeft w:val="0"/>
          <w:marRight w:val="0"/>
          <w:marTop w:val="0"/>
          <w:marBottom w:val="0"/>
          <w:divBdr>
            <w:top w:val="none" w:sz="0" w:space="0" w:color="auto"/>
            <w:left w:val="none" w:sz="0" w:space="0" w:color="auto"/>
            <w:bottom w:val="none" w:sz="0" w:space="0" w:color="auto"/>
            <w:right w:val="none" w:sz="0" w:space="0" w:color="auto"/>
          </w:divBdr>
        </w:div>
        <w:div w:id="899898667">
          <w:marLeft w:val="0"/>
          <w:marRight w:val="0"/>
          <w:marTop w:val="0"/>
          <w:marBottom w:val="0"/>
          <w:divBdr>
            <w:top w:val="none" w:sz="0" w:space="0" w:color="auto"/>
            <w:left w:val="none" w:sz="0" w:space="0" w:color="auto"/>
            <w:bottom w:val="none" w:sz="0" w:space="0" w:color="auto"/>
            <w:right w:val="none" w:sz="0" w:space="0" w:color="auto"/>
          </w:divBdr>
        </w:div>
        <w:div w:id="1170607855">
          <w:marLeft w:val="0"/>
          <w:marRight w:val="0"/>
          <w:marTop w:val="0"/>
          <w:marBottom w:val="0"/>
          <w:divBdr>
            <w:top w:val="none" w:sz="0" w:space="0" w:color="auto"/>
            <w:left w:val="none" w:sz="0" w:space="0" w:color="auto"/>
            <w:bottom w:val="none" w:sz="0" w:space="0" w:color="auto"/>
            <w:right w:val="none" w:sz="0" w:space="0" w:color="auto"/>
          </w:divBdr>
        </w:div>
        <w:div w:id="1388525493">
          <w:marLeft w:val="0"/>
          <w:marRight w:val="0"/>
          <w:marTop w:val="0"/>
          <w:marBottom w:val="0"/>
          <w:divBdr>
            <w:top w:val="none" w:sz="0" w:space="0" w:color="auto"/>
            <w:left w:val="none" w:sz="0" w:space="0" w:color="auto"/>
            <w:bottom w:val="none" w:sz="0" w:space="0" w:color="auto"/>
            <w:right w:val="none" w:sz="0" w:space="0" w:color="auto"/>
          </w:divBdr>
        </w:div>
      </w:divsChild>
    </w:div>
    <w:div w:id="962268007">
      <w:bodyDiv w:val="1"/>
      <w:marLeft w:val="0"/>
      <w:marRight w:val="0"/>
      <w:marTop w:val="0"/>
      <w:marBottom w:val="0"/>
      <w:divBdr>
        <w:top w:val="none" w:sz="0" w:space="0" w:color="auto"/>
        <w:left w:val="none" w:sz="0" w:space="0" w:color="auto"/>
        <w:bottom w:val="none" w:sz="0" w:space="0" w:color="auto"/>
        <w:right w:val="none" w:sz="0" w:space="0" w:color="auto"/>
      </w:divBdr>
    </w:div>
    <w:div w:id="2023316746">
      <w:marLeft w:val="0"/>
      <w:marRight w:val="0"/>
      <w:marTop w:val="0"/>
      <w:marBottom w:val="0"/>
      <w:divBdr>
        <w:top w:val="none" w:sz="0" w:space="0" w:color="auto"/>
        <w:left w:val="none" w:sz="0" w:space="0" w:color="auto"/>
        <w:bottom w:val="none" w:sz="0" w:space="0" w:color="auto"/>
        <w:right w:val="none" w:sz="0" w:space="0" w:color="auto"/>
      </w:divBdr>
    </w:div>
    <w:div w:id="2023316747">
      <w:marLeft w:val="0"/>
      <w:marRight w:val="0"/>
      <w:marTop w:val="0"/>
      <w:marBottom w:val="0"/>
      <w:divBdr>
        <w:top w:val="none" w:sz="0" w:space="0" w:color="auto"/>
        <w:left w:val="none" w:sz="0" w:space="0" w:color="auto"/>
        <w:bottom w:val="none" w:sz="0" w:space="0" w:color="auto"/>
        <w:right w:val="none" w:sz="0" w:space="0" w:color="auto"/>
      </w:divBdr>
    </w:div>
    <w:div w:id="2023316748">
      <w:marLeft w:val="0"/>
      <w:marRight w:val="0"/>
      <w:marTop w:val="0"/>
      <w:marBottom w:val="0"/>
      <w:divBdr>
        <w:top w:val="none" w:sz="0" w:space="0" w:color="auto"/>
        <w:left w:val="none" w:sz="0" w:space="0" w:color="auto"/>
        <w:bottom w:val="none" w:sz="0" w:space="0" w:color="auto"/>
        <w:right w:val="none" w:sz="0" w:space="0" w:color="auto"/>
      </w:divBdr>
    </w:div>
    <w:div w:id="2023316749">
      <w:marLeft w:val="0"/>
      <w:marRight w:val="0"/>
      <w:marTop w:val="0"/>
      <w:marBottom w:val="0"/>
      <w:divBdr>
        <w:top w:val="none" w:sz="0" w:space="0" w:color="auto"/>
        <w:left w:val="none" w:sz="0" w:space="0" w:color="auto"/>
        <w:bottom w:val="none" w:sz="0" w:space="0" w:color="auto"/>
        <w:right w:val="none" w:sz="0" w:space="0" w:color="auto"/>
      </w:divBdr>
    </w:div>
    <w:div w:id="2023316750">
      <w:marLeft w:val="0"/>
      <w:marRight w:val="0"/>
      <w:marTop w:val="0"/>
      <w:marBottom w:val="0"/>
      <w:divBdr>
        <w:top w:val="none" w:sz="0" w:space="0" w:color="auto"/>
        <w:left w:val="none" w:sz="0" w:space="0" w:color="auto"/>
        <w:bottom w:val="none" w:sz="0" w:space="0" w:color="auto"/>
        <w:right w:val="none" w:sz="0" w:space="0" w:color="auto"/>
      </w:divBdr>
    </w:div>
    <w:div w:id="2023316751">
      <w:marLeft w:val="0"/>
      <w:marRight w:val="0"/>
      <w:marTop w:val="0"/>
      <w:marBottom w:val="0"/>
      <w:divBdr>
        <w:top w:val="none" w:sz="0" w:space="0" w:color="auto"/>
        <w:left w:val="none" w:sz="0" w:space="0" w:color="auto"/>
        <w:bottom w:val="none" w:sz="0" w:space="0" w:color="auto"/>
        <w:right w:val="none" w:sz="0" w:space="0" w:color="auto"/>
      </w:divBdr>
    </w:div>
    <w:div w:id="2023316752">
      <w:marLeft w:val="0"/>
      <w:marRight w:val="0"/>
      <w:marTop w:val="0"/>
      <w:marBottom w:val="0"/>
      <w:divBdr>
        <w:top w:val="none" w:sz="0" w:space="0" w:color="auto"/>
        <w:left w:val="none" w:sz="0" w:space="0" w:color="auto"/>
        <w:bottom w:val="none" w:sz="0" w:space="0" w:color="auto"/>
        <w:right w:val="none" w:sz="0" w:space="0" w:color="auto"/>
      </w:divBdr>
    </w:div>
    <w:div w:id="2023316753">
      <w:marLeft w:val="0"/>
      <w:marRight w:val="0"/>
      <w:marTop w:val="0"/>
      <w:marBottom w:val="0"/>
      <w:divBdr>
        <w:top w:val="none" w:sz="0" w:space="0" w:color="auto"/>
        <w:left w:val="none" w:sz="0" w:space="0" w:color="auto"/>
        <w:bottom w:val="none" w:sz="0" w:space="0" w:color="auto"/>
        <w:right w:val="none" w:sz="0" w:space="0" w:color="auto"/>
      </w:divBdr>
    </w:div>
    <w:div w:id="2023316754">
      <w:marLeft w:val="0"/>
      <w:marRight w:val="0"/>
      <w:marTop w:val="0"/>
      <w:marBottom w:val="0"/>
      <w:divBdr>
        <w:top w:val="none" w:sz="0" w:space="0" w:color="auto"/>
        <w:left w:val="none" w:sz="0" w:space="0" w:color="auto"/>
        <w:bottom w:val="none" w:sz="0" w:space="0" w:color="auto"/>
        <w:right w:val="none" w:sz="0" w:space="0" w:color="auto"/>
      </w:divBdr>
    </w:div>
    <w:div w:id="20233167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www.statpedu.sk" TargetMode="External"/><Relationship Id="rId39" Type="http://schemas.openxmlformats.org/officeDocument/2006/relationships/hyperlink" Target="http://www.statpedu.sk/files/documents/inovovany_statny_vzdelavaci_program/zs/1_stupen/svp_pv__2015.pdf" TargetMode="External"/><Relationship Id="rId21" Type="http://schemas.openxmlformats.org/officeDocument/2006/relationships/diagramData" Target="diagrams/data3.xml"/><Relationship Id="rId34" Type="http://schemas.openxmlformats.org/officeDocument/2006/relationships/hyperlink" Target="http://www.statpedu.sk/sites/default/files/dokumenty/inovovany-statny-vzdelavaci-program/rup_zs_s%20vyu__ovac__m%20jazykom%20n__rodnostnej%20men__iny.pdf" TargetMode="External"/><Relationship Id="rId42" Type="http://schemas.openxmlformats.org/officeDocument/2006/relationships/hyperlink" Target="http://www.statpedu.sk/files/documents/vzdelavacie_aktivity/financne_vzdelavanie/financna_gramotnost_1.pdf" TargetMode="External"/><Relationship Id="rId47" Type="http://schemas.openxmlformats.org/officeDocument/2006/relationships/hyperlink" Target="http://www.statpedu.sk/sites/default/files/nove_dokumenty/inovovany-statny-vzdelavaci-program/RUP_Z%C5%A0_s_VJNM_2016.pdf"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Layout" Target="diagrams/layout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microsoft.com/office/2007/relationships/diagramDrawing" Target="diagrams/drawing4.xml"/><Relationship Id="rId37" Type="http://schemas.openxmlformats.org/officeDocument/2006/relationships/hyperlink" Target="http://www.statpedu.sk/sites/default/files/nove_dokumenty/inovovany-statny-vzdelavaci-program/RUP_Z%C5%A0_s_VJNM_2016.pdf" TargetMode="External"/><Relationship Id="rId40" Type="http://schemas.openxmlformats.org/officeDocument/2006/relationships/hyperlink" Target="http://www.statpedu.sk/sk/Inovovany-Statny-vzdelavaci-program/Inovovany-SVP-pre-2-stupen-ZS.alej" TargetMode="External"/><Relationship Id="rId45" Type="http://schemas.openxmlformats.org/officeDocument/2006/relationships/hyperlink" Target="http://www.statpedu.sk/clanky/inovovany-statny-vzdelavaci-progra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zsvjmmoldava@gmail.com" TargetMode="External"/><Relationship Id="rId19" Type="http://schemas.openxmlformats.org/officeDocument/2006/relationships/diagramColors" Target="diagrams/colors2.xml"/><Relationship Id="rId31" Type="http://schemas.openxmlformats.org/officeDocument/2006/relationships/diagramColors" Target="diagrams/colors4.xml"/><Relationship Id="rId44" Type="http://schemas.openxmlformats.org/officeDocument/2006/relationships/hyperlink" Target="http://www.minedu.sk/aktualizovany-narodny-standard-financnej-gramotnost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inedu.sk/data/files/3772.pdf" TargetMode="Externa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yperlink" Target="http://www.rocepo.sk" TargetMode="External"/><Relationship Id="rId30" Type="http://schemas.openxmlformats.org/officeDocument/2006/relationships/diagramQuickStyle" Target="diagrams/quickStyle4.xml"/><Relationship Id="rId35" Type="http://schemas.openxmlformats.org/officeDocument/2006/relationships/hyperlink" Target="http://www.statpedu.sk/sites/default/files/nove_dokumenty/inovovany-statny-vzdelavaci-program/RUP_Z%C5%A0_s_VJNM_2016.pdf" TargetMode="External"/><Relationship Id="rId43" Type="http://schemas.openxmlformats.org/officeDocument/2006/relationships/hyperlink" Target="http://www.minedu.sk/data/att/6152.pdf" TargetMode="External"/><Relationship Id="rId48" Type="http://schemas.openxmlformats.org/officeDocument/2006/relationships/hyperlink" Target="http://www.statpedu.sk/clanky/deti-ziaci-so-zdravotnym-znevyhodnenim-vseobecnym-intelektovym-nadanim-vzdelavacie-programy-3"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hyperlink" Target="http://www.minedu.sk/data/att/5853.pdf" TargetMode="External"/><Relationship Id="rId38" Type="http://schemas.openxmlformats.org/officeDocument/2006/relationships/hyperlink" Target="http://www.statpedu.sk/sk/Inovovany-Statny-vzdelavaci-program/Inovovany-SVP-pre-2-stupen-ZS.alej" TargetMode="External"/><Relationship Id="rId46" Type="http://schemas.openxmlformats.org/officeDocument/2006/relationships/hyperlink" Target="http://www.statpedu.sk/sites/default/files/nove_dokumenty/inovovany-statny-vzdelavaci-program/RUP_Z%C5%A0_s_VJNM_2016.pdf" TargetMode="External"/><Relationship Id="rId20" Type="http://schemas.microsoft.com/office/2007/relationships/diagramDrawing" Target="diagrams/drawing2.xml"/><Relationship Id="rId41" Type="http://schemas.openxmlformats.org/officeDocument/2006/relationships/hyperlink" Target="http://www.minedu.sk/aktualizovany-narodny-standard-financnej-gramotnost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Data" Target="diagrams/data4.xml"/><Relationship Id="rId36" Type="http://schemas.openxmlformats.org/officeDocument/2006/relationships/hyperlink" Target="http://www.statpedu.sk/sites/default/files/nove_dokumenty/inovovany-statny-vzdelavaci-program/RUP_Z%C5%A0_s_VJNM_2016.pdf" TargetMode="External"/><Relationship Id="rId49" Type="http://schemas.openxmlformats.org/officeDocument/2006/relationships/hyperlink" Target="http://www.minedu.sk/data/USERDATA/Legislativa/Zakony/317_2009.pdf"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741615-69FA-43EF-B47A-F94A37105417}" type="doc">
      <dgm:prSet loTypeId="urn:microsoft.com/office/officeart/2005/8/layout/orgChart1" loCatId="hierarchy" qsTypeId="urn:microsoft.com/office/officeart/2005/8/quickstyle/simple3" qsCatId="simple" csTypeId="urn:microsoft.com/office/officeart/2005/8/colors/accent1_5" csCatId="accent1" phldr="1"/>
      <dgm:spPr/>
      <dgm:t>
        <a:bodyPr/>
        <a:lstStyle/>
        <a:p>
          <a:endParaRPr lang="sk-SK"/>
        </a:p>
      </dgm:t>
    </dgm:pt>
    <dgm:pt modelId="{5EBD0987-53DC-4633-9E52-CF89A33B21D7}">
      <dgm:prSet phldrT="[Text]" custT="1"/>
      <dgm:spPr>
        <a:xfrm>
          <a:off x="2113505" y="49671"/>
          <a:ext cx="1163357" cy="581678"/>
        </a:xfr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0">
              <a:solidFill>
                <a:sysClr val="windowText" lastClr="000000"/>
              </a:solidFill>
              <a:latin typeface="Calibri"/>
              <a:ea typeface="+mn-ea"/>
              <a:cs typeface="+mn-cs"/>
            </a:rPr>
            <a:t>riaditeľ školy</a:t>
          </a:r>
        </a:p>
      </dgm:t>
    </dgm:pt>
    <dgm:pt modelId="{9744E79B-F630-4462-B007-E7DFD6DCE807}" type="parTrans" cxnId="{C09AC3C7-95F8-489D-BD99-AAC5941C8CA4}">
      <dgm:prSet/>
      <dgm:spPr/>
      <dgm:t>
        <a:bodyPr/>
        <a:lstStyle/>
        <a:p>
          <a:endParaRPr lang="sk-SK" sz="1000" b="1"/>
        </a:p>
      </dgm:t>
    </dgm:pt>
    <dgm:pt modelId="{D998B816-6F75-4E6A-9058-9148FFC47B05}" type="sibTrans" cxnId="{C09AC3C7-95F8-489D-BD99-AAC5941C8CA4}">
      <dgm:prSet/>
      <dgm:spPr/>
      <dgm:t>
        <a:bodyPr/>
        <a:lstStyle/>
        <a:p>
          <a:endParaRPr lang="sk-SK" sz="1000" b="1"/>
        </a:p>
      </dgm:t>
    </dgm:pt>
    <dgm:pt modelId="{5F3066F0-67BE-44B0-B53D-80587B0D2D44}">
      <dgm:prSet phldrT="[Text]" custT="1"/>
      <dgm:spPr>
        <a:xfrm>
          <a:off x="2011" y="875655"/>
          <a:ext cx="1163357" cy="581678"/>
        </a:xfr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0">
              <a:solidFill>
                <a:sysClr val="windowText" lastClr="000000"/>
              </a:solidFill>
              <a:latin typeface="Calibri"/>
              <a:ea typeface="+mn-ea"/>
              <a:cs typeface="+mn-cs"/>
            </a:rPr>
            <a:t>zástupca riaditeľa školy</a:t>
          </a:r>
        </a:p>
      </dgm:t>
    </dgm:pt>
    <dgm:pt modelId="{8AD9DFD6-A939-4A9B-A79C-B12AFB975E89}" type="parTrans" cxnId="{0CF64F2A-3663-4527-A3B0-712165A8C227}">
      <dgm:prSet/>
      <dgm:spPr>
        <a:xfrm>
          <a:off x="583689" y="631350"/>
          <a:ext cx="2111493" cy="244305"/>
        </a:xfrm>
        <a:noFill/>
        <a:ln w="25400" cap="flat" cmpd="sng" algn="ctr">
          <a:solidFill>
            <a:srgbClr val="4F81BD">
              <a:tint val="90000"/>
              <a:hueOff val="0"/>
              <a:satOff val="0"/>
              <a:lumOff val="0"/>
              <a:alphaOff val="0"/>
            </a:srgbClr>
          </a:solidFill>
          <a:prstDash val="solid"/>
        </a:ln>
        <a:effectLst/>
      </dgm:spPr>
      <dgm:t>
        <a:bodyPr/>
        <a:lstStyle/>
        <a:p>
          <a:endParaRPr lang="sk-SK" sz="1000" b="1"/>
        </a:p>
      </dgm:t>
    </dgm:pt>
    <dgm:pt modelId="{51203418-6282-41C0-B929-7CCEC0BB8295}" type="sibTrans" cxnId="{0CF64F2A-3663-4527-A3B0-712165A8C227}">
      <dgm:prSet/>
      <dgm:spPr/>
      <dgm:t>
        <a:bodyPr/>
        <a:lstStyle/>
        <a:p>
          <a:endParaRPr lang="sk-SK" sz="1000" b="1"/>
        </a:p>
      </dgm:t>
    </dgm:pt>
    <dgm:pt modelId="{BA9935EE-1EE3-4F7B-B5A1-832FF4E69501}">
      <dgm:prSet phldrT="[Text]" custT="1"/>
      <dgm:spPr>
        <a:xfrm>
          <a:off x="1409673" y="875655"/>
          <a:ext cx="1163357" cy="581678"/>
        </a:xfr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0">
              <a:solidFill>
                <a:sysClr val="windowText" lastClr="000000"/>
              </a:solidFill>
              <a:latin typeface="Calibri"/>
              <a:ea typeface="+mn-ea"/>
              <a:cs typeface="+mn-cs"/>
            </a:rPr>
            <a:t>administratívny pracovník</a:t>
          </a:r>
        </a:p>
      </dgm:t>
    </dgm:pt>
    <dgm:pt modelId="{264EE089-C41E-440B-A86C-4F76249D54F5}" type="parTrans" cxnId="{F116B98C-5DE4-4B19-B663-755B21B4411E}">
      <dgm:prSet/>
      <dgm:spPr>
        <a:xfrm>
          <a:off x="1991352" y="631350"/>
          <a:ext cx="703831" cy="244305"/>
        </a:xfrm>
        <a:noFill/>
        <a:ln w="25400" cap="flat" cmpd="sng" algn="ctr">
          <a:solidFill>
            <a:srgbClr val="4F81BD">
              <a:tint val="90000"/>
              <a:hueOff val="0"/>
              <a:satOff val="0"/>
              <a:lumOff val="0"/>
              <a:alphaOff val="0"/>
            </a:srgbClr>
          </a:solidFill>
          <a:prstDash val="solid"/>
        </a:ln>
        <a:effectLst/>
      </dgm:spPr>
      <dgm:t>
        <a:bodyPr/>
        <a:lstStyle/>
        <a:p>
          <a:endParaRPr lang="sk-SK" sz="1000" b="1"/>
        </a:p>
      </dgm:t>
    </dgm:pt>
    <dgm:pt modelId="{BB0DEA3B-20A0-4796-85BA-D8DDF7B3F093}" type="sibTrans" cxnId="{F116B98C-5DE4-4B19-B663-755B21B4411E}">
      <dgm:prSet/>
      <dgm:spPr/>
      <dgm:t>
        <a:bodyPr/>
        <a:lstStyle/>
        <a:p>
          <a:endParaRPr lang="sk-SK" sz="1000" b="1"/>
        </a:p>
      </dgm:t>
    </dgm:pt>
    <dgm:pt modelId="{A679E6DF-C286-4448-B192-FA48A149EA60}">
      <dgm:prSet phldrT="[Text]" custT="1"/>
      <dgm:spPr>
        <a:xfrm>
          <a:off x="2817336" y="875655"/>
          <a:ext cx="1163357" cy="581678"/>
        </a:xfr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0">
              <a:solidFill>
                <a:sysClr val="windowText" lastClr="000000"/>
              </a:solidFill>
              <a:latin typeface="Calibri"/>
              <a:ea typeface="+mn-ea"/>
              <a:cs typeface="+mn-cs"/>
            </a:rPr>
            <a:t>hospodár</a:t>
          </a:r>
        </a:p>
      </dgm:t>
    </dgm:pt>
    <dgm:pt modelId="{23D29D3D-FC7A-4BC8-ACCD-667ED972A9F2}" type="parTrans" cxnId="{81E2FB0D-5E1E-4087-ADE9-461B236801DB}">
      <dgm:prSet/>
      <dgm:spPr>
        <a:xfrm>
          <a:off x="2695183" y="631350"/>
          <a:ext cx="703831" cy="244305"/>
        </a:xfrm>
        <a:noFill/>
        <a:ln w="25400" cap="flat" cmpd="sng" algn="ctr">
          <a:solidFill>
            <a:srgbClr val="4F81BD">
              <a:tint val="90000"/>
              <a:hueOff val="0"/>
              <a:satOff val="0"/>
              <a:lumOff val="0"/>
              <a:alphaOff val="0"/>
            </a:srgbClr>
          </a:solidFill>
          <a:prstDash val="solid"/>
        </a:ln>
        <a:effectLst/>
      </dgm:spPr>
      <dgm:t>
        <a:bodyPr/>
        <a:lstStyle/>
        <a:p>
          <a:endParaRPr lang="sk-SK" sz="1000" b="1"/>
        </a:p>
      </dgm:t>
    </dgm:pt>
    <dgm:pt modelId="{2540D7BB-1BDA-485A-B90A-48C16BE87E63}" type="sibTrans" cxnId="{81E2FB0D-5E1E-4087-ADE9-461B236801DB}">
      <dgm:prSet/>
      <dgm:spPr/>
      <dgm:t>
        <a:bodyPr/>
        <a:lstStyle/>
        <a:p>
          <a:endParaRPr lang="sk-SK" sz="1000" b="1"/>
        </a:p>
      </dgm:t>
    </dgm:pt>
    <dgm:pt modelId="{D5155E4C-E9CD-43A3-976E-BCFD86AEA8AC}">
      <dgm:prSet custT="1"/>
      <dgm:spPr>
        <a:xfrm>
          <a:off x="292850" y="1701639"/>
          <a:ext cx="1163357" cy="581678"/>
        </a:xfr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0">
              <a:solidFill>
                <a:sysClr val="windowText" lastClr="000000"/>
              </a:solidFill>
              <a:latin typeface="Calibri"/>
              <a:ea typeface="+mn-ea"/>
              <a:cs typeface="+mn-cs"/>
            </a:rPr>
            <a:t>pedagogickí zamestnanci školy</a:t>
          </a:r>
        </a:p>
      </dgm:t>
    </dgm:pt>
    <dgm:pt modelId="{8D4E981E-AA34-4203-B4B9-7DEB90B0EDB5}" type="parTrans" cxnId="{0DA44E41-DE05-4BED-8081-49EFF41CD37C}">
      <dgm:prSet/>
      <dgm:spPr>
        <a:xfrm>
          <a:off x="118346" y="1457334"/>
          <a:ext cx="174503" cy="535144"/>
        </a:xfrm>
        <a:noFill/>
        <a:ln w="25400" cap="flat" cmpd="sng" algn="ctr">
          <a:solidFill>
            <a:srgbClr val="4F81BD">
              <a:tint val="70000"/>
              <a:hueOff val="0"/>
              <a:satOff val="0"/>
              <a:lumOff val="0"/>
              <a:alphaOff val="0"/>
            </a:srgbClr>
          </a:solidFill>
          <a:prstDash val="solid"/>
        </a:ln>
        <a:effectLst/>
      </dgm:spPr>
      <dgm:t>
        <a:bodyPr/>
        <a:lstStyle/>
        <a:p>
          <a:endParaRPr lang="sk-SK" sz="1000" b="1"/>
        </a:p>
      </dgm:t>
    </dgm:pt>
    <dgm:pt modelId="{81F1AFAE-7915-4050-8C38-083DD8F9CD29}" type="sibTrans" cxnId="{0DA44E41-DE05-4BED-8081-49EFF41CD37C}">
      <dgm:prSet/>
      <dgm:spPr/>
      <dgm:t>
        <a:bodyPr/>
        <a:lstStyle/>
        <a:p>
          <a:endParaRPr lang="sk-SK" sz="1000" b="1"/>
        </a:p>
      </dgm:t>
    </dgm:pt>
    <dgm:pt modelId="{49E6A861-524B-48BE-A56C-33821666ECD3}">
      <dgm:prSet custT="1"/>
      <dgm:spPr>
        <a:xfrm>
          <a:off x="4224998" y="875655"/>
          <a:ext cx="1163357" cy="581678"/>
        </a:xfr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0">
              <a:solidFill>
                <a:sysClr val="windowText" lastClr="000000"/>
              </a:solidFill>
              <a:latin typeface="Calibri"/>
              <a:ea typeface="+mn-ea"/>
              <a:cs typeface="+mn-cs"/>
            </a:rPr>
            <a:t>mzdový účtovník</a:t>
          </a:r>
        </a:p>
      </dgm:t>
    </dgm:pt>
    <dgm:pt modelId="{28193A28-15C5-487A-83FA-C9821315E473}" type="parTrans" cxnId="{8F1A2B2E-69A2-440B-9AFC-36D6451CBC09}">
      <dgm:prSet/>
      <dgm:spPr>
        <a:xfrm>
          <a:off x="2695183" y="631350"/>
          <a:ext cx="2111493" cy="244305"/>
        </a:xfrm>
        <a:noFill/>
        <a:ln w="25400" cap="flat" cmpd="sng" algn="ctr">
          <a:solidFill>
            <a:srgbClr val="4F81BD">
              <a:tint val="90000"/>
              <a:hueOff val="0"/>
              <a:satOff val="0"/>
              <a:lumOff val="0"/>
              <a:alphaOff val="0"/>
            </a:srgbClr>
          </a:solidFill>
          <a:prstDash val="solid"/>
        </a:ln>
        <a:effectLst/>
      </dgm:spPr>
      <dgm:t>
        <a:bodyPr/>
        <a:lstStyle/>
        <a:p>
          <a:endParaRPr lang="sk-SK" sz="1000" b="1"/>
        </a:p>
      </dgm:t>
    </dgm:pt>
    <dgm:pt modelId="{8DB06C2A-1E11-477C-85AD-9A40D7E85CEF}" type="sibTrans" cxnId="{8F1A2B2E-69A2-440B-9AFC-36D6451CBC09}">
      <dgm:prSet/>
      <dgm:spPr/>
      <dgm:t>
        <a:bodyPr/>
        <a:lstStyle/>
        <a:p>
          <a:endParaRPr lang="sk-SK" sz="1000" b="1"/>
        </a:p>
      </dgm:t>
    </dgm:pt>
    <dgm:pt modelId="{A30E33A4-3C11-4E6C-9351-0E6728B45C5B}">
      <dgm:prSet custT="1"/>
      <dgm:spPr>
        <a:xfrm>
          <a:off x="4515838" y="1701639"/>
          <a:ext cx="1163357" cy="581678"/>
        </a:xfr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0">
              <a:solidFill>
                <a:sysClr val="windowText" lastClr="000000"/>
              </a:solidFill>
              <a:latin typeface="Calibri"/>
              <a:ea typeface="+mn-ea"/>
              <a:cs typeface="+mn-cs"/>
            </a:rPr>
            <a:t>nepedagogickí zamestnanci školy</a:t>
          </a:r>
        </a:p>
      </dgm:t>
    </dgm:pt>
    <dgm:pt modelId="{CB9908CC-FD76-402B-A83C-52831EAD09A7}" type="parTrans" cxnId="{CAA6554D-D3BB-4213-B87F-2C45508BAC3A}">
      <dgm:prSet/>
      <dgm:spPr>
        <a:xfrm>
          <a:off x="4341334" y="1457334"/>
          <a:ext cx="174503" cy="535144"/>
        </a:xfrm>
        <a:noFill/>
        <a:ln w="25400" cap="flat" cmpd="sng" algn="ctr">
          <a:solidFill>
            <a:srgbClr val="4F81BD">
              <a:tint val="70000"/>
              <a:hueOff val="0"/>
              <a:satOff val="0"/>
              <a:lumOff val="0"/>
              <a:alphaOff val="0"/>
            </a:srgbClr>
          </a:solidFill>
          <a:prstDash val="solid"/>
        </a:ln>
        <a:effectLst/>
      </dgm:spPr>
      <dgm:t>
        <a:bodyPr/>
        <a:lstStyle/>
        <a:p>
          <a:endParaRPr lang="sk-SK" sz="1000" b="1"/>
        </a:p>
      </dgm:t>
    </dgm:pt>
    <dgm:pt modelId="{25EDCB68-D59A-479E-8196-4FC5FDE3A991}" type="sibTrans" cxnId="{CAA6554D-D3BB-4213-B87F-2C45508BAC3A}">
      <dgm:prSet/>
      <dgm:spPr/>
      <dgm:t>
        <a:bodyPr/>
        <a:lstStyle/>
        <a:p>
          <a:endParaRPr lang="sk-SK" sz="1000" b="1"/>
        </a:p>
      </dgm:t>
    </dgm:pt>
    <dgm:pt modelId="{4334B761-4707-40A6-9A4E-9507BCA33963}">
      <dgm:prSet custT="1"/>
      <dgm:spPr>
        <a:xfrm>
          <a:off x="3108175" y="1701639"/>
          <a:ext cx="1163357" cy="581678"/>
        </a:xfr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0">
              <a:solidFill>
                <a:sysClr val="windowText" lastClr="000000"/>
              </a:solidFill>
              <a:latin typeface="Calibri"/>
              <a:ea typeface="+mn-ea"/>
              <a:cs typeface="+mn-cs"/>
            </a:rPr>
            <a:t>úrady a inštitúcie </a:t>
          </a:r>
        </a:p>
      </dgm:t>
    </dgm:pt>
    <dgm:pt modelId="{DB3C3902-469E-4CE3-80E0-2FC0C32E6F2D}" type="parTrans" cxnId="{150C7D05-4682-47A5-BE6B-BBD5E27B3005}">
      <dgm:prSet/>
      <dgm:spPr>
        <a:xfrm>
          <a:off x="2933672" y="1457334"/>
          <a:ext cx="174503" cy="535144"/>
        </a:xfrm>
        <a:noFill/>
        <a:ln w="25400" cap="flat" cmpd="sng" algn="ctr">
          <a:solidFill>
            <a:srgbClr val="4F81BD">
              <a:tint val="70000"/>
              <a:hueOff val="0"/>
              <a:satOff val="0"/>
              <a:lumOff val="0"/>
              <a:alphaOff val="0"/>
            </a:srgbClr>
          </a:solidFill>
          <a:prstDash val="solid"/>
        </a:ln>
        <a:effectLst/>
      </dgm:spPr>
      <dgm:t>
        <a:bodyPr/>
        <a:lstStyle/>
        <a:p>
          <a:endParaRPr lang="sk-SK" b="1"/>
        </a:p>
      </dgm:t>
    </dgm:pt>
    <dgm:pt modelId="{C4DDB169-10AD-41BB-AAFE-DBA8E7A836C7}" type="sibTrans" cxnId="{150C7D05-4682-47A5-BE6B-BBD5E27B3005}">
      <dgm:prSet/>
      <dgm:spPr/>
      <dgm:t>
        <a:bodyPr/>
        <a:lstStyle/>
        <a:p>
          <a:endParaRPr lang="sk-SK" b="1"/>
        </a:p>
      </dgm:t>
    </dgm:pt>
    <dgm:pt modelId="{79625B55-0B84-4768-8350-3028071F96AE}">
      <dgm:prSet custT="1"/>
      <dgm:spPr>
        <a:xfrm>
          <a:off x="1700513" y="1701639"/>
          <a:ext cx="1163357" cy="581678"/>
        </a:xfr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0">
              <a:solidFill>
                <a:sysClr val="windowText" lastClr="000000"/>
              </a:solidFill>
              <a:latin typeface="Calibri"/>
              <a:ea typeface="+mn-ea"/>
              <a:cs typeface="+mn-cs"/>
            </a:rPr>
            <a:t>úrady a inštitúcie</a:t>
          </a:r>
        </a:p>
      </dgm:t>
    </dgm:pt>
    <dgm:pt modelId="{876BF2E5-61BE-4717-ABF0-E9C8F977E59E}" type="sibTrans" cxnId="{4B435EE3-CAB5-4D89-A703-130CD20A8FC2}">
      <dgm:prSet/>
      <dgm:spPr/>
      <dgm:t>
        <a:bodyPr/>
        <a:lstStyle/>
        <a:p>
          <a:endParaRPr lang="sk-SK" b="1"/>
        </a:p>
      </dgm:t>
    </dgm:pt>
    <dgm:pt modelId="{0109ECA4-33DE-448B-8329-A2A3F92A4C4C}" type="parTrans" cxnId="{4B435EE3-CAB5-4D89-A703-130CD20A8FC2}">
      <dgm:prSet/>
      <dgm:spPr>
        <a:xfrm>
          <a:off x="1526009" y="1457334"/>
          <a:ext cx="174503" cy="535144"/>
        </a:xfrm>
        <a:noFill/>
        <a:ln w="25400" cap="flat" cmpd="sng" algn="ctr">
          <a:solidFill>
            <a:srgbClr val="4F81BD">
              <a:tint val="70000"/>
              <a:hueOff val="0"/>
              <a:satOff val="0"/>
              <a:lumOff val="0"/>
              <a:alphaOff val="0"/>
            </a:srgbClr>
          </a:solidFill>
          <a:prstDash val="solid"/>
        </a:ln>
        <a:effectLst/>
      </dgm:spPr>
      <dgm:t>
        <a:bodyPr/>
        <a:lstStyle/>
        <a:p>
          <a:endParaRPr lang="sk-SK" b="1"/>
        </a:p>
      </dgm:t>
    </dgm:pt>
    <dgm:pt modelId="{0BC880F3-24E6-4E13-87CB-D719E7EF90B6}" type="pres">
      <dgm:prSet presAssocID="{DE741615-69FA-43EF-B47A-F94A37105417}" presName="hierChild1" presStyleCnt="0">
        <dgm:presLayoutVars>
          <dgm:orgChart val="1"/>
          <dgm:chPref val="1"/>
          <dgm:dir/>
          <dgm:animOne val="branch"/>
          <dgm:animLvl val="lvl"/>
          <dgm:resizeHandles/>
        </dgm:presLayoutVars>
      </dgm:prSet>
      <dgm:spPr/>
      <dgm:t>
        <a:bodyPr/>
        <a:lstStyle/>
        <a:p>
          <a:endParaRPr lang="en-US"/>
        </a:p>
      </dgm:t>
    </dgm:pt>
    <dgm:pt modelId="{9A273815-422F-4D2A-8D2C-F3BF5A0F60C1}" type="pres">
      <dgm:prSet presAssocID="{5EBD0987-53DC-4633-9E52-CF89A33B21D7}" presName="hierRoot1" presStyleCnt="0">
        <dgm:presLayoutVars>
          <dgm:hierBranch val="init"/>
        </dgm:presLayoutVars>
      </dgm:prSet>
      <dgm:spPr/>
    </dgm:pt>
    <dgm:pt modelId="{703D4B17-8E94-4986-A017-4F4D39C21FBD}" type="pres">
      <dgm:prSet presAssocID="{5EBD0987-53DC-4633-9E52-CF89A33B21D7}" presName="rootComposite1" presStyleCnt="0"/>
      <dgm:spPr/>
    </dgm:pt>
    <dgm:pt modelId="{29EEF4A7-0A13-4773-BE55-A139BD88EB41}" type="pres">
      <dgm:prSet presAssocID="{5EBD0987-53DC-4633-9E52-CF89A33B21D7}" presName="rootText1" presStyleLbl="node0" presStyleIdx="0" presStyleCnt="1">
        <dgm:presLayoutVars>
          <dgm:chPref val="3"/>
        </dgm:presLayoutVars>
      </dgm:prSet>
      <dgm:spPr>
        <a:prstGeom prst="rect">
          <a:avLst/>
        </a:prstGeom>
      </dgm:spPr>
      <dgm:t>
        <a:bodyPr/>
        <a:lstStyle/>
        <a:p>
          <a:endParaRPr lang="en-US"/>
        </a:p>
      </dgm:t>
    </dgm:pt>
    <dgm:pt modelId="{8384AC9F-FC81-403F-B9BD-7B252F11F4B7}" type="pres">
      <dgm:prSet presAssocID="{5EBD0987-53DC-4633-9E52-CF89A33B21D7}" presName="rootConnector1" presStyleLbl="node1" presStyleIdx="0" presStyleCnt="0"/>
      <dgm:spPr/>
      <dgm:t>
        <a:bodyPr/>
        <a:lstStyle/>
        <a:p>
          <a:endParaRPr lang="en-US"/>
        </a:p>
      </dgm:t>
    </dgm:pt>
    <dgm:pt modelId="{977B3656-AD23-4AF6-8F7A-C0FC709D267F}" type="pres">
      <dgm:prSet presAssocID="{5EBD0987-53DC-4633-9E52-CF89A33B21D7}" presName="hierChild2" presStyleCnt="0"/>
      <dgm:spPr/>
    </dgm:pt>
    <dgm:pt modelId="{EF36E0DC-E8AF-4603-9B22-E829FAA7636E}" type="pres">
      <dgm:prSet presAssocID="{8AD9DFD6-A939-4A9B-A79C-B12AFB975E89}" presName="Name37" presStyleLbl="parChTrans1D2" presStyleIdx="0" presStyleCnt="4"/>
      <dgm:spPr>
        <a:custGeom>
          <a:avLst/>
          <a:gdLst/>
          <a:ahLst/>
          <a:cxnLst/>
          <a:rect l="0" t="0" r="0" b="0"/>
          <a:pathLst>
            <a:path>
              <a:moveTo>
                <a:pt x="2111493" y="0"/>
              </a:moveTo>
              <a:lnTo>
                <a:pt x="2111493" y="122152"/>
              </a:lnTo>
              <a:lnTo>
                <a:pt x="0" y="122152"/>
              </a:lnTo>
              <a:lnTo>
                <a:pt x="0" y="244305"/>
              </a:lnTo>
            </a:path>
          </a:pathLst>
        </a:custGeom>
      </dgm:spPr>
      <dgm:t>
        <a:bodyPr/>
        <a:lstStyle/>
        <a:p>
          <a:endParaRPr lang="en-US"/>
        </a:p>
      </dgm:t>
    </dgm:pt>
    <dgm:pt modelId="{1609668A-056D-4182-B12A-8919CCE56C81}" type="pres">
      <dgm:prSet presAssocID="{5F3066F0-67BE-44B0-B53D-80587B0D2D44}" presName="hierRoot2" presStyleCnt="0">
        <dgm:presLayoutVars>
          <dgm:hierBranch val="init"/>
        </dgm:presLayoutVars>
      </dgm:prSet>
      <dgm:spPr/>
    </dgm:pt>
    <dgm:pt modelId="{8C64F9DA-8793-45EA-B40B-366357026346}" type="pres">
      <dgm:prSet presAssocID="{5F3066F0-67BE-44B0-B53D-80587B0D2D44}" presName="rootComposite" presStyleCnt="0"/>
      <dgm:spPr/>
    </dgm:pt>
    <dgm:pt modelId="{06BC1B4D-CAD6-4DEE-9E5D-9C5B9464D41F}" type="pres">
      <dgm:prSet presAssocID="{5F3066F0-67BE-44B0-B53D-80587B0D2D44}" presName="rootText" presStyleLbl="node2" presStyleIdx="0" presStyleCnt="4">
        <dgm:presLayoutVars>
          <dgm:chPref val="3"/>
        </dgm:presLayoutVars>
      </dgm:prSet>
      <dgm:spPr>
        <a:prstGeom prst="rect">
          <a:avLst/>
        </a:prstGeom>
      </dgm:spPr>
      <dgm:t>
        <a:bodyPr/>
        <a:lstStyle/>
        <a:p>
          <a:endParaRPr lang="en-US"/>
        </a:p>
      </dgm:t>
    </dgm:pt>
    <dgm:pt modelId="{7392B3EC-7A63-44B6-9DF7-E59892F8A2F8}" type="pres">
      <dgm:prSet presAssocID="{5F3066F0-67BE-44B0-B53D-80587B0D2D44}" presName="rootConnector" presStyleLbl="node2" presStyleIdx="0" presStyleCnt="4"/>
      <dgm:spPr/>
      <dgm:t>
        <a:bodyPr/>
        <a:lstStyle/>
        <a:p>
          <a:endParaRPr lang="en-US"/>
        </a:p>
      </dgm:t>
    </dgm:pt>
    <dgm:pt modelId="{DC320225-C2B2-4243-8EBA-817A45E63A74}" type="pres">
      <dgm:prSet presAssocID="{5F3066F0-67BE-44B0-B53D-80587B0D2D44}" presName="hierChild4" presStyleCnt="0"/>
      <dgm:spPr/>
    </dgm:pt>
    <dgm:pt modelId="{7F8FBEC8-AF28-4DE9-A1E8-31530AC1DAA0}" type="pres">
      <dgm:prSet presAssocID="{8D4E981E-AA34-4203-B4B9-7DEB90B0EDB5}" presName="Name37" presStyleLbl="parChTrans1D3" presStyleIdx="0" presStyleCnt="4"/>
      <dgm:spPr>
        <a:custGeom>
          <a:avLst/>
          <a:gdLst/>
          <a:ahLst/>
          <a:cxnLst/>
          <a:rect l="0" t="0" r="0" b="0"/>
          <a:pathLst>
            <a:path>
              <a:moveTo>
                <a:pt x="0" y="0"/>
              </a:moveTo>
              <a:lnTo>
                <a:pt x="0" y="535144"/>
              </a:lnTo>
              <a:lnTo>
                <a:pt x="174503" y="535144"/>
              </a:lnTo>
            </a:path>
          </a:pathLst>
        </a:custGeom>
      </dgm:spPr>
      <dgm:t>
        <a:bodyPr/>
        <a:lstStyle/>
        <a:p>
          <a:endParaRPr lang="en-US"/>
        </a:p>
      </dgm:t>
    </dgm:pt>
    <dgm:pt modelId="{3158C66E-9465-44AE-8D1A-34FDCCBC99EB}" type="pres">
      <dgm:prSet presAssocID="{D5155E4C-E9CD-43A3-976E-BCFD86AEA8AC}" presName="hierRoot2" presStyleCnt="0">
        <dgm:presLayoutVars>
          <dgm:hierBranch val="init"/>
        </dgm:presLayoutVars>
      </dgm:prSet>
      <dgm:spPr/>
    </dgm:pt>
    <dgm:pt modelId="{0C214F03-D4B0-45C5-9311-243A5602D1A2}" type="pres">
      <dgm:prSet presAssocID="{D5155E4C-E9CD-43A3-976E-BCFD86AEA8AC}" presName="rootComposite" presStyleCnt="0"/>
      <dgm:spPr/>
    </dgm:pt>
    <dgm:pt modelId="{44F04D75-37EA-4618-85BA-1B37463403BA}" type="pres">
      <dgm:prSet presAssocID="{D5155E4C-E9CD-43A3-976E-BCFD86AEA8AC}" presName="rootText" presStyleLbl="node3" presStyleIdx="0" presStyleCnt="4">
        <dgm:presLayoutVars>
          <dgm:chPref val="3"/>
        </dgm:presLayoutVars>
      </dgm:prSet>
      <dgm:spPr>
        <a:prstGeom prst="rect">
          <a:avLst/>
        </a:prstGeom>
      </dgm:spPr>
      <dgm:t>
        <a:bodyPr/>
        <a:lstStyle/>
        <a:p>
          <a:endParaRPr lang="en-US"/>
        </a:p>
      </dgm:t>
    </dgm:pt>
    <dgm:pt modelId="{6C8A6E61-5B9F-4AA3-860F-34E8478208BF}" type="pres">
      <dgm:prSet presAssocID="{D5155E4C-E9CD-43A3-976E-BCFD86AEA8AC}" presName="rootConnector" presStyleLbl="node3" presStyleIdx="0" presStyleCnt="4"/>
      <dgm:spPr/>
      <dgm:t>
        <a:bodyPr/>
        <a:lstStyle/>
        <a:p>
          <a:endParaRPr lang="en-US"/>
        </a:p>
      </dgm:t>
    </dgm:pt>
    <dgm:pt modelId="{6409EEEE-146D-404C-8B2A-8C9225EB4E7E}" type="pres">
      <dgm:prSet presAssocID="{D5155E4C-E9CD-43A3-976E-BCFD86AEA8AC}" presName="hierChild4" presStyleCnt="0"/>
      <dgm:spPr/>
    </dgm:pt>
    <dgm:pt modelId="{7A1C75A4-9DE3-4CB6-B2CE-9306135ACEDC}" type="pres">
      <dgm:prSet presAssocID="{D5155E4C-E9CD-43A3-976E-BCFD86AEA8AC}" presName="hierChild5" presStyleCnt="0"/>
      <dgm:spPr/>
    </dgm:pt>
    <dgm:pt modelId="{8DC91DC6-9402-43B6-B101-9EFDBAB9FF20}" type="pres">
      <dgm:prSet presAssocID="{5F3066F0-67BE-44B0-B53D-80587B0D2D44}" presName="hierChild5" presStyleCnt="0"/>
      <dgm:spPr/>
    </dgm:pt>
    <dgm:pt modelId="{EDD65ACE-4F6C-4379-9367-99C6A78B2C8B}" type="pres">
      <dgm:prSet presAssocID="{264EE089-C41E-440B-A86C-4F76249D54F5}" presName="Name37" presStyleLbl="parChTrans1D2" presStyleIdx="1" presStyleCnt="4"/>
      <dgm:spPr>
        <a:custGeom>
          <a:avLst/>
          <a:gdLst/>
          <a:ahLst/>
          <a:cxnLst/>
          <a:rect l="0" t="0" r="0" b="0"/>
          <a:pathLst>
            <a:path>
              <a:moveTo>
                <a:pt x="703831" y="0"/>
              </a:moveTo>
              <a:lnTo>
                <a:pt x="703831" y="122152"/>
              </a:lnTo>
              <a:lnTo>
                <a:pt x="0" y="122152"/>
              </a:lnTo>
              <a:lnTo>
                <a:pt x="0" y="244305"/>
              </a:lnTo>
            </a:path>
          </a:pathLst>
        </a:custGeom>
      </dgm:spPr>
      <dgm:t>
        <a:bodyPr/>
        <a:lstStyle/>
        <a:p>
          <a:endParaRPr lang="en-US"/>
        </a:p>
      </dgm:t>
    </dgm:pt>
    <dgm:pt modelId="{F1672E9A-547D-4732-AB4A-906757846DC4}" type="pres">
      <dgm:prSet presAssocID="{BA9935EE-1EE3-4F7B-B5A1-832FF4E69501}" presName="hierRoot2" presStyleCnt="0">
        <dgm:presLayoutVars>
          <dgm:hierBranch val="init"/>
        </dgm:presLayoutVars>
      </dgm:prSet>
      <dgm:spPr/>
    </dgm:pt>
    <dgm:pt modelId="{24A5B92D-6F3C-4F92-9D1A-BD8C7571F805}" type="pres">
      <dgm:prSet presAssocID="{BA9935EE-1EE3-4F7B-B5A1-832FF4E69501}" presName="rootComposite" presStyleCnt="0"/>
      <dgm:spPr/>
    </dgm:pt>
    <dgm:pt modelId="{BD85C202-13B1-4885-9719-0726DBB4758B}" type="pres">
      <dgm:prSet presAssocID="{BA9935EE-1EE3-4F7B-B5A1-832FF4E69501}" presName="rootText" presStyleLbl="node2" presStyleIdx="1" presStyleCnt="4">
        <dgm:presLayoutVars>
          <dgm:chPref val="3"/>
        </dgm:presLayoutVars>
      </dgm:prSet>
      <dgm:spPr>
        <a:prstGeom prst="rect">
          <a:avLst/>
        </a:prstGeom>
      </dgm:spPr>
      <dgm:t>
        <a:bodyPr/>
        <a:lstStyle/>
        <a:p>
          <a:endParaRPr lang="en-US"/>
        </a:p>
      </dgm:t>
    </dgm:pt>
    <dgm:pt modelId="{90F2B086-98A3-4148-9E31-023E03AD06D8}" type="pres">
      <dgm:prSet presAssocID="{BA9935EE-1EE3-4F7B-B5A1-832FF4E69501}" presName="rootConnector" presStyleLbl="node2" presStyleIdx="1" presStyleCnt="4"/>
      <dgm:spPr/>
      <dgm:t>
        <a:bodyPr/>
        <a:lstStyle/>
        <a:p>
          <a:endParaRPr lang="en-US"/>
        </a:p>
      </dgm:t>
    </dgm:pt>
    <dgm:pt modelId="{135D7A0B-1C22-4593-82A3-0D9DE3779BEA}" type="pres">
      <dgm:prSet presAssocID="{BA9935EE-1EE3-4F7B-B5A1-832FF4E69501}" presName="hierChild4" presStyleCnt="0"/>
      <dgm:spPr/>
    </dgm:pt>
    <dgm:pt modelId="{3B3592FC-B11B-4605-9618-68C4A0F9DDA8}" type="pres">
      <dgm:prSet presAssocID="{0109ECA4-33DE-448B-8329-A2A3F92A4C4C}" presName="Name37" presStyleLbl="parChTrans1D3" presStyleIdx="1" presStyleCnt="4"/>
      <dgm:spPr>
        <a:custGeom>
          <a:avLst/>
          <a:gdLst/>
          <a:ahLst/>
          <a:cxnLst/>
          <a:rect l="0" t="0" r="0" b="0"/>
          <a:pathLst>
            <a:path>
              <a:moveTo>
                <a:pt x="0" y="0"/>
              </a:moveTo>
              <a:lnTo>
                <a:pt x="0" y="535144"/>
              </a:lnTo>
              <a:lnTo>
                <a:pt x="174503" y="535144"/>
              </a:lnTo>
            </a:path>
          </a:pathLst>
        </a:custGeom>
      </dgm:spPr>
      <dgm:t>
        <a:bodyPr/>
        <a:lstStyle/>
        <a:p>
          <a:endParaRPr lang="en-US"/>
        </a:p>
      </dgm:t>
    </dgm:pt>
    <dgm:pt modelId="{E4C27867-38CF-4550-8E46-8B14951645A9}" type="pres">
      <dgm:prSet presAssocID="{79625B55-0B84-4768-8350-3028071F96AE}" presName="hierRoot2" presStyleCnt="0">
        <dgm:presLayoutVars>
          <dgm:hierBranch val="init"/>
        </dgm:presLayoutVars>
      </dgm:prSet>
      <dgm:spPr/>
    </dgm:pt>
    <dgm:pt modelId="{B8ED8832-8EC3-4D71-98DF-B5F64B3E656D}" type="pres">
      <dgm:prSet presAssocID="{79625B55-0B84-4768-8350-3028071F96AE}" presName="rootComposite" presStyleCnt="0"/>
      <dgm:spPr/>
    </dgm:pt>
    <dgm:pt modelId="{5F6838BA-CF43-4AC5-9935-11508C8E2DEC}" type="pres">
      <dgm:prSet presAssocID="{79625B55-0B84-4768-8350-3028071F96AE}" presName="rootText" presStyleLbl="node3" presStyleIdx="1" presStyleCnt="4">
        <dgm:presLayoutVars>
          <dgm:chPref val="3"/>
        </dgm:presLayoutVars>
      </dgm:prSet>
      <dgm:spPr>
        <a:prstGeom prst="rect">
          <a:avLst/>
        </a:prstGeom>
      </dgm:spPr>
      <dgm:t>
        <a:bodyPr/>
        <a:lstStyle/>
        <a:p>
          <a:endParaRPr lang="en-US"/>
        </a:p>
      </dgm:t>
    </dgm:pt>
    <dgm:pt modelId="{DF6EA953-366D-4F7C-8AD9-5A10EC4C363C}" type="pres">
      <dgm:prSet presAssocID="{79625B55-0B84-4768-8350-3028071F96AE}" presName="rootConnector" presStyleLbl="node3" presStyleIdx="1" presStyleCnt="4"/>
      <dgm:spPr/>
      <dgm:t>
        <a:bodyPr/>
        <a:lstStyle/>
        <a:p>
          <a:endParaRPr lang="en-US"/>
        </a:p>
      </dgm:t>
    </dgm:pt>
    <dgm:pt modelId="{BFA190C7-765F-4A3C-B29F-CC9C127943C6}" type="pres">
      <dgm:prSet presAssocID="{79625B55-0B84-4768-8350-3028071F96AE}" presName="hierChild4" presStyleCnt="0"/>
      <dgm:spPr/>
    </dgm:pt>
    <dgm:pt modelId="{421865C4-8001-4F0C-B804-B78D33639A2E}" type="pres">
      <dgm:prSet presAssocID="{79625B55-0B84-4768-8350-3028071F96AE}" presName="hierChild5" presStyleCnt="0"/>
      <dgm:spPr/>
    </dgm:pt>
    <dgm:pt modelId="{40E7321B-D983-4680-B8D0-220832FAF99A}" type="pres">
      <dgm:prSet presAssocID="{BA9935EE-1EE3-4F7B-B5A1-832FF4E69501}" presName="hierChild5" presStyleCnt="0"/>
      <dgm:spPr/>
    </dgm:pt>
    <dgm:pt modelId="{0E4D0B62-265D-44FE-8A58-5FD08EF6C1AC}" type="pres">
      <dgm:prSet presAssocID="{23D29D3D-FC7A-4BC8-ACCD-667ED972A9F2}" presName="Name37" presStyleLbl="parChTrans1D2" presStyleIdx="2" presStyleCnt="4"/>
      <dgm:spPr>
        <a:custGeom>
          <a:avLst/>
          <a:gdLst/>
          <a:ahLst/>
          <a:cxnLst/>
          <a:rect l="0" t="0" r="0" b="0"/>
          <a:pathLst>
            <a:path>
              <a:moveTo>
                <a:pt x="0" y="0"/>
              </a:moveTo>
              <a:lnTo>
                <a:pt x="0" y="122152"/>
              </a:lnTo>
              <a:lnTo>
                <a:pt x="703831" y="122152"/>
              </a:lnTo>
              <a:lnTo>
                <a:pt x="703831" y="244305"/>
              </a:lnTo>
            </a:path>
          </a:pathLst>
        </a:custGeom>
      </dgm:spPr>
      <dgm:t>
        <a:bodyPr/>
        <a:lstStyle/>
        <a:p>
          <a:endParaRPr lang="en-US"/>
        </a:p>
      </dgm:t>
    </dgm:pt>
    <dgm:pt modelId="{4A07DB4F-38BF-4BB3-86EE-DC42018E900B}" type="pres">
      <dgm:prSet presAssocID="{A679E6DF-C286-4448-B192-FA48A149EA60}" presName="hierRoot2" presStyleCnt="0">
        <dgm:presLayoutVars>
          <dgm:hierBranch val="init"/>
        </dgm:presLayoutVars>
      </dgm:prSet>
      <dgm:spPr/>
    </dgm:pt>
    <dgm:pt modelId="{DBA96DE1-9E61-4701-B4AD-66868AC27CDD}" type="pres">
      <dgm:prSet presAssocID="{A679E6DF-C286-4448-B192-FA48A149EA60}" presName="rootComposite" presStyleCnt="0"/>
      <dgm:spPr/>
    </dgm:pt>
    <dgm:pt modelId="{08732CF9-5785-4444-808C-6E3BC4241922}" type="pres">
      <dgm:prSet presAssocID="{A679E6DF-C286-4448-B192-FA48A149EA60}" presName="rootText" presStyleLbl="node2" presStyleIdx="2" presStyleCnt="4">
        <dgm:presLayoutVars>
          <dgm:chPref val="3"/>
        </dgm:presLayoutVars>
      </dgm:prSet>
      <dgm:spPr>
        <a:prstGeom prst="rect">
          <a:avLst/>
        </a:prstGeom>
      </dgm:spPr>
      <dgm:t>
        <a:bodyPr/>
        <a:lstStyle/>
        <a:p>
          <a:endParaRPr lang="en-US"/>
        </a:p>
      </dgm:t>
    </dgm:pt>
    <dgm:pt modelId="{90CBA569-18CB-4F02-9222-161BE91F8F88}" type="pres">
      <dgm:prSet presAssocID="{A679E6DF-C286-4448-B192-FA48A149EA60}" presName="rootConnector" presStyleLbl="node2" presStyleIdx="2" presStyleCnt="4"/>
      <dgm:spPr/>
      <dgm:t>
        <a:bodyPr/>
        <a:lstStyle/>
        <a:p>
          <a:endParaRPr lang="en-US"/>
        </a:p>
      </dgm:t>
    </dgm:pt>
    <dgm:pt modelId="{4C6364D0-55E2-443D-B683-6E5A75E37549}" type="pres">
      <dgm:prSet presAssocID="{A679E6DF-C286-4448-B192-FA48A149EA60}" presName="hierChild4" presStyleCnt="0"/>
      <dgm:spPr/>
    </dgm:pt>
    <dgm:pt modelId="{AF40D548-3B07-4203-B773-FFB6AB302C1A}" type="pres">
      <dgm:prSet presAssocID="{DB3C3902-469E-4CE3-80E0-2FC0C32E6F2D}" presName="Name37" presStyleLbl="parChTrans1D3" presStyleIdx="2" presStyleCnt="4"/>
      <dgm:spPr>
        <a:custGeom>
          <a:avLst/>
          <a:gdLst/>
          <a:ahLst/>
          <a:cxnLst/>
          <a:rect l="0" t="0" r="0" b="0"/>
          <a:pathLst>
            <a:path>
              <a:moveTo>
                <a:pt x="0" y="0"/>
              </a:moveTo>
              <a:lnTo>
                <a:pt x="0" y="535144"/>
              </a:lnTo>
              <a:lnTo>
                <a:pt x="174503" y="535144"/>
              </a:lnTo>
            </a:path>
          </a:pathLst>
        </a:custGeom>
      </dgm:spPr>
      <dgm:t>
        <a:bodyPr/>
        <a:lstStyle/>
        <a:p>
          <a:endParaRPr lang="en-US"/>
        </a:p>
      </dgm:t>
    </dgm:pt>
    <dgm:pt modelId="{BDD5F661-ECA3-450D-8A91-00873A4D1608}" type="pres">
      <dgm:prSet presAssocID="{4334B761-4707-40A6-9A4E-9507BCA33963}" presName="hierRoot2" presStyleCnt="0">
        <dgm:presLayoutVars>
          <dgm:hierBranch val="init"/>
        </dgm:presLayoutVars>
      </dgm:prSet>
      <dgm:spPr/>
    </dgm:pt>
    <dgm:pt modelId="{B74D3C9C-4861-4F7C-9F2D-B0D3009DDDF5}" type="pres">
      <dgm:prSet presAssocID="{4334B761-4707-40A6-9A4E-9507BCA33963}" presName="rootComposite" presStyleCnt="0"/>
      <dgm:spPr/>
    </dgm:pt>
    <dgm:pt modelId="{E166B694-1B4B-498A-8D87-042FE1C78F8E}" type="pres">
      <dgm:prSet presAssocID="{4334B761-4707-40A6-9A4E-9507BCA33963}" presName="rootText" presStyleLbl="node3" presStyleIdx="2" presStyleCnt="4">
        <dgm:presLayoutVars>
          <dgm:chPref val="3"/>
        </dgm:presLayoutVars>
      </dgm:prSet>
      <dgm:spPr>
        <a:prstGeom prst="rect">
          <a:avLst/>
        </a:prstGeom>
      </dgm:spPr>
      <dgm:t>
        <a:bodyPr/>
        <a:lstStyle/>
        <a:p>
          <a:endParaRPr lang="en-US"/>
        </a:p>
      </dgm:t>
    </dgm:pt>
    <dgm:pt modelId="{F746BEFB-FA0F-4E1F-8BA8-710FB11C5488}" type="pres">
      <dgm:prSet presAssocID="{4334B761-4707-40A6-9A4E-9507BCA33963}" presName="rootConnector" presStyleLbl="node3" presStyleIdx="2" presStyleCnt="4"/>
      <dgm:spPr/>
      <dgm:t>
        <a:bodyPr/>
        <a:lstStyle/>
        <a:p>
          <a:endParaRPr lang="en-US"/>
        </a:p>
      </dgm:t>
    </dgm:pt>
    <dgm:pt modelId="{791C3AFE-23EF-425B-ABEF-D37D368B8939}" type="pres">
      <dgm:prSet presAssocID="{4334B761-4707-40A6-9A4E-9507BCA33963}" presName="hierChild4" presStyleCnt="0"/>
      <dgm:spPr/>
    </dgm:pt>
    <dgm:pt modelId="{4C7F5268-E8D7-4AAA-861C-F08EADA52539}" type="pres">
      <dgm:prSet presAssocID="{4334B761-4707-40A6-9A4E-9507BCA33963}" presName="hierChild5" presStyleCnt="0"/>
      <dgm:spPr/>
    </dgm:pt>
    <dgm:pt modelId="{1B05038C-9555-4C4E-AB15-43C743B0B3B3}" type="pres">
      <dgm:prSet presAssocID="{A679E6DF-C286-4448-B192-FA48A149EA60}" presName="hierChild5" presStyleCnt="0"/>
      <dgm:spPr/>
    </dgm:pt>
    <dgm:pt modelId="{0A8E1052-CA4C-46AD-9700-41820D9B7610}" type="pres">
      <dgm:prSet presAssocID="{28193A28-15C5-487A-83FA-C9821315E473}" presName="Name37" presStyleLbl="parChTrans1D2" presStyleIdx="3" presStyleCnt="4"/>
      <dgm:spPr>
        <a:custGeom>
          <a:avLst/>
          <a:gdLst/>
          <a:ahLst/>
          <a:cxnLst/>
          <a:rect l="0" t="0" r="0" b="0"/>
          <a:pathLst>
            <a:path>
              <a:moveTo>
                <a:pt x="0" y="0"/>
              </a:moveTo>
              <a:lnTo>
                <a:pt x="0" y="122152"/>
              </a:lnTo>
              <a:lnTo>
                <a:pt x="2111493" y="122152"/>
              </a:lnTo>
              <a:lnTo>
                <a:pt x="2111493" y="244305"/>
              </a:lnTo>
            </a:path>
          </a:pathLst>
        </a:custGeom>
      </dgm:spPr>
      <dgm:t>
        <a:bodyPr/>
        <a:lstStyle/>
        <a:p>
          <a:endParaRPr lang="en-US"/>
        </a:p>
      </dgm:t>
    </dgm:pt>
    <dgm:pt modelId="{FBBCEDAE-87F8-422A-8040-ED6F5560F5BA}" type="pres">
      <dgm:prSet presAssocID="{49E6A861-524B-48BE-A56C-33821666ECD3}" presName="hierRoot2" presStyleCnt="0">
        <dgm:presLayoutVars>
          <dgm:hierBranch val="init"/>
        </dgm:presLayoutVars>
      </dgm:prSet>
      <dgm:spPr/>
    </dgm:pt>
    <dgm:pt modelId="{4E95CD2B-7886-4587-8726-F289B21A1CF1}" type="pres">
      <dgm:prSet presAssocID="{49E6A861-524B-48BE-A56C-33821666ECD3}" presName="rootComposite" presStyleCnt="0"/>
      <dgm:spPr/>
    </dgm:pt>
    <dgm:pt modelId="{54426FDF-EFC0-4FB6-80BE-8391A72828B5}" type="pres">
      <dgm:prSet presAssocID="{49E6A861-524B-48BE-A56C-33821666ECD3}" presName="rootText" presStyleLbl="node2" presStyleIdx="3" presStyleCnt="4">
        <dgm:presLayoutVars>
          <dgm:chPref val="3"/>
        </dgm:presLayoutVars>
      </dgm:prSet>
      <dgm:spPr>
        <a:prstGeom prst="rect">
          <a:avLst/>
        </a:prstGeom>
      </dgm:spPr>
      <dgm:t>
        <a:bodyPr/>
        <a:lstStyle/>
        <a:p>
          <a:endParaRPr lang="en-US"/>
        </a:p>
      </dgm:t>
    </dgm:pt>
    <dgm:pt modelId="{CEFF7C5E-5F40-4EAE-A4EE-9786666C1C82}" type="pres">
      <dgm:prSet presAssocID="{49E6A861-524B-48BE-A56C-33821666ECD3}" presName="rootConnector" presStyleLbl="node2" presStyleIdx="3" presStyleCnt="4"/>
      <dgm:spPr/>
      <dgm:t>
        <a:bodyPr/>
        <a:lstStyle/>
        <a:p>
          <a:endParaRPr lang="en-US"/>
        </a:p>
      </dgm:t>
    </dgm:pt>
    <dgm:pt modelId="{E8CDFF96-E1A3-44EB-B308-0D03E0D419E2}" type="pres">
      <dgm:prSet presAssocID="{49E6A861-524B-48BE-A56C-33821666ECD3}" presName="hierChild4" presStyleCnt="0"/>
      <dgm:spPr/>
    </dgm:pt>
    <dgm:pt modelId="{A03BAA7A-38E2-47D2-ACC4-C98E975A5696}" type="pres">
      <dgm:prSet presAssocID="{CB9908CC-FD76-402B-A83C-52831EAD09A7}" presName="Name37" presStyleLbl="parChTrans1D3" presStyleIdx="3" presStyleCnt="4"/>
      <dgm:spPr>
        <a:custGeom>
          <a:avLst/>
          <a:gdLst/>
          <a:ahLst/>
          <a:cxnLst/>
          <a:rect l="0" t="0" r="0" b="0"/>
          <a:pathLst>
            <a:path>
              <a:moveTo>
                <a:pt x="0" y="0"/>
              </a:moveTo>
              <a:lnTo>
                <a:pt x="0" y="535144"/>
              </a:lnTo>
              <a:lnTo>
                <a:pt x="174503" y="535144"/>
              </a:lnTo>
            </a:path>
          </a:pathLst>
        </a:custGeom>
      </dgm:spPr>
      <dgm:t>
        <a:bodyPr/>
        <a:lstStyle/>
        <a:p>
          <a:endParaRPr lang="en-US"/>
        </a:p>
      </dgm:t>
    </dgm:pt>
    <dgm:pt modelId="{7FA89ECC-7FB8-4DB2-9D6B-D6F7B9969035}" type="pres">
      <dgm:prSet presAssocID="{A30E33A4-3C11-4E6C-9351-0E6728B45C5B}" presName="hierRoot2" presStyleCnt="0">
        <dgm:presLayoutVars>
          <dgm:hierBranch val="init"/>
        </dgm:presLayoutVars>
      </dgm:prSet>
      <dgm:spPr/>
    </dgm:pt>
    <dgm:pt modelId="{5D67A7C7-5E2C-449F-A3AE-A80EB31E7FDC}" type="pres">
      <dgm:prSet presAssocID="{A30E33A4-3C11-4E6C-9351-0E6728B45C5B}" presName="rootComposite" presStyleCnt="0"/>
      <dgm:spPr/>
    </dgm:pt>
    <dgm:pt modelId="{51E35C5A-103B-4E7B-ADC6-8B69D8DB9B2A}" type="pres">
      <dgm:prSet presAssocID="{A30E33A4-3C11-4E6C-9351-0E6728B45C5B}" presName="rootText" presStyleLbl="node3" presStyleIdx="3" presStyleCnt="4">
        <dgm:presLayoutVars>
          <dgm:chPref val="3"/>
        </dgm:presLayoutVars>
      </dgm:prSet>
      <dgm:spPr>
        <a:prstGeom prst="rect">
          <a:avLst/>
        </a:prstGeom>
      </dgm:spPr>
      <dgm:t>
        <a:bodyPr/>
        <a:lstStyle/>
        <a:p>
          <a:endParaRPr lang="en-US"/>
        </a:p>
      </dgm:t>
    </dgm:pt>
    <dgm:pt modelId="{C029AB6A-2755-4696-8C08-17D79869ABB6}" type="pres">
      <dgm:prSet presAssocID="{A30E33A4-3C11-4E6C-9351-0E6728B45C5B}" presName="rootConnector" presStyleLbl="node3" presStyleIdx="3" presStyleCnt="4"/>
      <dgm:spPr/>
      <dgm:t>
        <a:bodyPr/>
        <a:lstStyle/>
        <a:p>
          <a:endParaRPr lang="en-US"/>
        </a:p>
      </dgm:t>
    </dgm:pt>
    <dgm:pt modelId="{51BF8E33-3139-4B1A-A738-F459131D9AD7}" type="pres">
      <dgm:prSet presAssocID="{A30E33A4-3C11-4E6C-9351-0E6728B45C5B}" presName="hierChild4" presStyleCnt="0"/>
      <dgm:spPr/>
    </dgm:pt>
    <dgm:pt modelId="{C4B6B86A-B148-4B35-9463-BDF688F3AE95}" type="pres">
      <dgm:prSet presAssocID="{A30E33A4-3C11-4E6C-9351-0E6728B45C5B}" presName="hierChild5" presStyleCnt="0"/>
      <dgm:spPr/>
    </dgm:pt>
    <dgm:pt modelId="{956AFDCF-7648-4617-9B72-DF69907A51CB}" type="pres">
      <dgm:prSet presAssocID="{49E6A861-524B-48BE-A56C-33821666ECD3}" presName="hierChild5" presStyleCnt="0"/>
      <dgm:spPr/>
    </dgm:pt>
    <dgm:pt modelId="{DE6A4E18-6121-440C-80D6-25EDEC0EE18E}" type="pres">
      <dgm:prSet presAssocID="{5EBD0987-53DC-4633-9E52-CF89A33B21D7}" presName="hierChild3" presStyleCnt="0"/>
      <dgm:spPr/>
    </dgm:pt>
  </dgm:ptLst>
  <dgm:cxnLst>
    <dgm:cxn modelId="{4A09A524-4408-424D-AAB2-72FDAEE9CCF4}" type="presOf" srcId="{BA9935EE-1EE3-4F7B-B5A1-832FF4E69501}" destId="{BD85C202-13B1-4885-9719-0726DBB4758B}" srcOrd="0" destOrd="0" presId="urn:microsoft.com/office/officeart/2005/8/layout/orgChart1"/>
    <dgm:cxn modelId="{81E2FB0D-5E1E-4087-ADE9-461B236801DB}" srcId="{5EBD0987-53DC-4633-9E52-CF89A33B21D7}" destId="{A679E6DF-C286-4448-B192-FA48A149EA60}" srcOrd="2" destOrd="0" parTransId="{23D29D3D-FC7A-4BC8-ACCD-667ED972A9F2}" sibTransId="{2540D7BB-1BDA-485A-B90A-48C16BE87E63}"/>
    <dgm:cxn modelId="{F116B98C-5DE4-4B19-B663-755B21B4411E}" srcId="{5EBD0987-53DC-4633-9E52-CF89A33B21D7}" destId="{BA9935EE-1EE3-4F7B-B5A1-832FF4E69501}" srcOrd="1" destOrd="0" parTransId="{264EE089-C41E-440B-A86C-4F76249D54F5}" sibTransId="{BB0DEA3B-20A0-4796-85BA-D8DDF7B3F093}"/>
    <dgm:cxn modelId="{465602B0-DD94-4499-B84B-FAD61CB129E1}" type="presOf" srcId="{8AD9DFD6-A939-4A9B-A79C-B12AFB975E89}" destId="{EF36E0DC-E8AF-4603-9B22-E829FAA7636E}" srcOrd="0" destOrd="0" presId="urn:microsoft.com/office/officeart/2005/8/layout/orgChart1"/>
    <dgm:cxn modelId="{1F14F498-F687-4A5D-9692-EF3E4DD83BD8}" type="presOf" srcId="{CB9908CC-FD76-402B-A83C-52831EAD09A7}" destId="{A03BAA7A-38E2-47D2-ACC4-C98E975A5696}" srcOrd="0" destOrd="0" presId="urn:microsoft.com/office/officeart/2005/8/layout/orgChart1"/>
    <dgm:cxn modelId="{4B435EE3-CAB5-4D89-A703-130CD20A8FC2}" srcId="{BA9935EE-1EE3-4F7B-B5A1-832FF4E69501}" destId="{79625B55-0B84-4768-8350-3028071F96AE}" srcOrd="0" destOrd="0" parTransId="{0109ECA4-33DE-448B-8329-A2A3F92A4C4C}" sibTransId="{876BF2E5-61BE-4717-ABF0-E9C8F977E59E}"/>
    <dgm:cxn modelId="{6D7CE68B-38CB-4C2C-9D16-26030602D0F4}" type="presOf" srcId="{A679E6DF-C286-4448-B192-FA48A149EA60}" destId="{08732CF9-5785-4444-808C-6E3BC4241922}" srcOrd="0" destOrd="0" presId="urn:microsoft.com/office/officeart/2005/8/layout/orgChart1"/>
    <dgm:cxn modelId="{52939C5F-9B30-4A30-89CF-E9DAD1217DBE}" type="presOf" srcId="{BA9935EE-1EE3-4F7B-B5A1-832FF4E69501}" destId="{90F2B086-98A3-4148-9E31-023E03AD06D8}" srcOrd="1" destOrd="0" presId="urn:microsoft.com/office/officeart/2005/8/layout/orgChart1"/>
    <dgm:cxn modelId="{0CF64F2A-3663-4527-A3B0-712165A8C227}" srcId="{5EBD0987-53DC-4633-9E52-CF89A33B21D7}" destId="{5F3066F0-67BE-44B0-B53D-80587B0D2D44}" srcOrd="0" destOrd="0" parTransId="{8AD9DFD6-A939-4A9B-A79C-B12AFB975E89}" sibTransId="{51203418-6282-41C0-B929-7CCEC0BB8295}"/>
    <dgm:cxn modelId="{21A7C054-AC21-41D7-968A-B3769AAA1ADE}" type="presOf" srcId="{8D4E981E-AA34-4203-B4B9-7DEB90B0EDB5}" destId="{7F8FBEC8-AF28-4DE9-A1E8-31530AC1DAA0}" srcOrd="0" destOrd="0" presId="urn:microsoft.com/office/officeart/2005/8/layout/orgChart1"/>
    <dgm:cxn modelId="{7DA48736-4E72-445E-8460-B5A7AF76558A}" type="presOf" srcId="{5EBD0987-53DC-4633-9E52-CF89A33B21D7}" destId="{29EEF4A7-0A13-4773-BE55-A139BD88EB41}" srcOrd="0" destOrd="0" presId="urn:microsoft.com/office/officeart/2005/8/layout/orgChart1"/>
    <dgm:cxn modelId="{F015DE7F-36EA-48D7-9AC0-EA4EB0E25A24}" type="presOf" srcId="{49E6A861-524B-48BE-A56C-33821666ECD3}" destId="{CEFF7C5E-5F40-4EAE-A4EE-9786666C1C82}" srcOrd="1" destOrd="0" presId="urn:microsoft.com/office/officeart/2005/8/layout/orgChart1"/>
    <dgm:cxn modelId="{150C7D05-4682-47A5-BE6B-BBD5E27B3005}" srcId="{A679E6DF-C286-4448-B192-FA48A149EA60}" destId="{4334B761-4707-40A6-9A4E-9507BCA33963}" srcOrd="0" destOrd="0" parTransId="{DB3C3902-469E-4CE3-80E0-2FC0C32E6F2D}" sibTransId="{C4DDB169-10AD-41BB-AAFE-DBA8E7A836C7}"/>
    <dgm:cxn modelId="{E4B1CDCB-7CA6-4F2D-8BD5-54473ECB97E0}" type="presOf" srcId="{5EBD0987-53DC-4633-9E52-CF89A33B21D7}" destId="{8384AC9F-FC81-403F-B9BD-7B252F11F4B7}" srcOrd="1" destOrd="0" presId="urn:microsoft.com/office/officeart/2005/8/layout/orgChart1"/>
    <dgm:cxn modelId="{3848F2C1-02FE-43E5-B068-825E6E3E6F0C}" type="presOf" srcId="{D5155E4C-E9CD-43A3-976E-BCFD86AEA8AC}" destId="{44F04D75-37EA-4618-85BA-1B37463403BA}" srcOrd="0" destOrd="0" presId="urn:microsoft.com/office/officeart/2005/8/layout/orgChart1"/>
    <dgm:cxn modelId="{0A65072C-2188-4692-B74F-C54146EFE940}" type="presOf" srcId="{49E6A861-524B-48BE-A56C-33821666ECD3}" destId="{54426FDF-EFC0-4FB6-80BE-8391A72828B5}" srcOrd="0" destOrd="0" presId="urn:microsoft.com/office/officeart/2005/8/layout/orgChart1"/>
    <dgm:cxn modelId="{8A4E9E59-665D-48C4-9E39-632882A03D57}" type="presOf" srcId="{DE741615-69FA-43EF-B47A-F94A37105417}" destId="{0BC880F3-24E6-4E13-87CB-D719E7EF90B6}" srcOrd="0" destOrd="0" presId="urn:microsoft.com/office/officeart/2005/8/layout/orgChart1"/>
    <dgm:cxn modelId="{60794403-C09B-4C1F-A17B-48A48C6E4D65}" type="presOf" srcId="{D5155E4C-E9CD-43A3-976E-BCFD86AEA8AC}" destId="{6C8A6E61-5B9F-4AA3-860F-34E8478208BF}" srcOrd="1" destOrd="0" presId="urn:microsoft.com/office/officeart/2005/8/layout/orgChart1"/>
    <dgm:cxn modelId="{8F1A2B2E-69A2-440B-9AFC-36D6451CBC09}" srcId="{5EBD0987-53DC-4633-9E52-CF89A33B21D7}" destId="{49E6A861-524B-48BE-A56C-33821666ECD3}" srcOrd="3" destOrd="0" parTransId="{28193A28-15C5-487A-83FA-C9821315E473}" sibTransId="{8DB06C2A-1E11-477C-85AD-9A40D7E85CEF}"/>
    <dgm:cxn modelId="{BA636F27-510B-4564-A0FA-31953A9C125A}" type="presOf" srcId="{5F3066F0-67BE-44B0-B53D-80587B0D2D44}" destId="{06BC1B4D-CAD6-4DEE-9E5D-9C5B9464D41F}" srcOrd="0" destOrd="0" presId="urn:microsoft.com/office/officeart/2005/8/layout/orgChart1"/>
    <dgm:cxn modelId="{DD8416A9-DABF-4E10-9E7F-EDE4455A733A}" type="presOf" srcId="{A30E33A4-3C11-4E6C-9351-0E6728B45C5B}" destId="{51E35C5A-103B-4E7B-ADC6-8B69D8DB9B2A}" srcOrd="0" destOrd="0" presId="urn:microsoft.com/office/officeart/2005/8/layout/orgChart1"/>
    <dgm:cxn modelId="{40825698-55A6-4C1F-BBFD-86DDDB80731B}" type="presOf" srcId="{4334B761-4707-40A6-9A4E-9507BCA33963}" destId="{F746BEFB-FA0F-4E1F-8BA8-710FB11C5488}" srcOrd="1" destOrd="0" presId="urn:microsoft.com/office/officeart/2005/8/layout/orgChart1"/>
    <dgm:cxn modelId="{67DD7507-E675-4B88-81E8-1C6EE79B023C}" type="presOf" srcId="{79625B55-0B84-4768-8350-3028071F96AE}" destId="{DF6EA953-366D-4F7C-8AD9-5A10EC4C363C}" srcOrd="1" destOrd="0" presId="urn:microsoft.com/office/officeart/2005/8/layout/orgChart1"/>
    <dgm:cxn modelId="{C5BCC5AB-F572-41F1-BCB1-9FFECD242E61}" type="presOf" srcId="{264EE089-C41E-440B-A86C-4F76249D54F5}" destId="{EDD65ACE-4F6C-4379-9367-99C6A78B2C8B}" srcOrd="0" destOrd="0" presId="urn:microsoft.com/office/officeart/2005/8/layout/orgChart1"/>
    <dgm:cxn modelId="{A1D85EDD-0AC9-4DEA-A874-1C41E92F0F16}" type="presOf" srcId="{4334B761-4707-40A6-9A4E-9507BCA33963}" destId="{E166B694-1B4B-498A-8D87-042FE1C78F8E}" srcOrd="0" destOrd="0" presId="urn:microsoft.com/office/officeart/2005/8/layout/orgChart1"/>
    <dgm:cxn modelId="{793E1881-6592-4CFE-ACDB-E2E03AAA86A5}" type="presOf" srcId="{28193A28-15C5-487A-83FA-C9821315E473}" destId="{0A8E1052-CA4C-46AD-9700-41820D9B7610}" srcOrd="0" destOrd="0" presId="urn:microsoft.com/office/officeart/2005/8/layout/orgChart1"/>
    <dgm:cxn modelId="{04F726D2-E24D-4E23-9311-771401E797F8}" type="presOf" srcId="{DB3C3902-469E-4CE3-80E0-2FC0C32E6F2D}" destId="{AF40D548-3B07-4203-B773-FFB6AB302C1A}" srcOrd="0" destOrd="0" presId="urn:microsoft.com/office/officeart/2005/8/layout/orgChart1"/>
    <dgm:cxn modelId="{310F9C88-F462-4F65-B163-D22FDE866389}" type="presOf" srcId="{5F3066F0-67BE-44B0-B53D-80587B0D2D44}" destId="{7392B3EC-7A63-44B6-9DF7-E59892F8A2F8}" srcOrd="1" destOrd="0" presId="urn:microsoft.com/office/officeart/2005/8/layout/orgChart1"/>
    <dgm:cxn modelId="{CAA6554D-D3BB-4213-B87F-2C45508BAC3A}" srcId="{49E6A861-524B-48BE-A56C-33821666ECD3}" destId="{A30E33A4-3C11-4E6C-9351-0E6728B45C5B}" srcOrd="0" destOrd="0" parTransId="{CB9908CC-FD76-402B-A83C-52831EAD09A7}" sibTransId="{25EDCB68-D59A-479E-8196-4FC5FDE3A991}"/>
    <dgm:cxn modelId="{839B202A-6BF1-4BAA-A5DD-84F43D1C3D7B}" type="presOf" srcId="{79625B55-0B84-4768-8350-3028071F96AE}" destId="{5F6838BA-CF43-4AC5-9935-11508C8E2DEC}" srcOrd="0" destOrd="0" presId="urn:microsoft.com/office/officeart/2005/8/layout/orgChart1"/>
    <dgm:cxn modelId="{3688D0BE-F932-42BE-91EF-ADEE4E426562}" type="presOf" srcId="{A30E33A4-3C11-4E6C-9351-0E6728B45C5B}" destId="{C029AB6A-2755-4696-8C08-17D79869ABB6}" srcOrd="1" destOrd="0" presId="urn:microsoft.com/office/officeart/2005/8/layout/orgChart1"/>
    <dgm:cxn modelId="{F630912D-1A42-408D-B7AF-AC63CDC981A9}" type="presOf" srcId="{0109ECA4-33DE-448B-8329-A2A3F92A4C4C}" destId="{3B3592FC-B11B-4605-9618-68C4A0F9DDA8}" srcOrd="0" destOrd="0" presId="urn:microsoft.com/office/officeart/2005/8/layout/orgChart1"/>
    <dgm:cxn modelId="{909B3603-69F6-4CA5-881B-7D5179EC3485}" type="presOf" srcId="{A679E6DF-C286-4448-B192-FA48A149EA60}" destId="{90CBA569-18CB-4F02-9222-161BE91F8F88}" srcOrd="1" destOrd="0" presId="urn:microsoft.com/office/officeart/2005/8/layout/orgChart1"/>
    <dgm:cxn modelId="{151AAAAC-F982-4024-BD06-2AF5295C1716}" type="presOf" srcId="{23D29D3D-FC7A-4BC8-ACCD-667ED972A9F2}" destId="{0E4D0B62-265D-44FE-8A58-5FD08EF6C1AC}" srcOrd="0" destOrd="0" presId="urn:microsoft.com/office/officeart/2005/8/layout/orgChart1"/>
    <dgm:cxn modelId="{0DA44E41-DE05-4BED-8081-49EFF41CD37C}" srcId="{5F3066F0-67BE-44B0-B53D-80587B0D2D44}" destId="{D5155E4C-E9CD-43A3-976E-BCFD86AEA8AC}" srcOrd="0" destOrd="0" parTransId="{8D4E981E-AA34-4203-B4B9-7DEB90B0EDB5}" sibTransId="{81F1AFAE-7915-4050-8C38-083DD8F9CD29}"/>
    <dgm:cxn modelId="{C09AC3C7-95F8-489D-BD99-AAC5941C8CA4}" srcId="{DE741615-69FA-43EF-B47A-F94A37105417}" destId="{5EBD0987-53DC-4633-9E52-CF89A33B21D7}" srcOrd="0" destOrd="0" parTransId="{9744E79B-F630-4462-B007-E7DFD6DCE807}" sibTransId="{D998B816-6F75-4E6A-9058-9148FFC47B05}"/>
    <dgm:cxn modelId="{FF3870A4-E99C-48D9-B792-130EFF41A41C}" type="presParOf" srcId="{0BC880F3-24E6-4E13-87CB-D719E7EF90B6}" destId="{9A273815-422F-4D2A-8D2C-F3BF5A0F60C1}" srcOrd="0" destOrd="0" presId="urn:microsoft.com/office/officeart/2005/8/layout/orgChart1"/>
    <dgm:cxn modelId="{306D2007-42C0-470B-8AE1-0B35B87AD5F3}" type="presParOf" srcId="{9A273815-422F-4D2A-8D2C-F3BF5A0F60C1}" destId="{703D4B17-8E94-4986-A017-4F4D39C21FBD}" srcOrd="0" destOrd="0" presId="urn:microsoft.com/office/officeart/2005/8/layout/orgChart1"/>
    <dgm:cxn modelId="{D2B61BD2-252D-421C-8353-0FFBDADCDD39}" type="presParOf" srcId="{703D4B17-8E94-4986-A017-4F4D39C21FBD}" destId="{29EEF4A7-0A13-4773-BE55-A139BD88EB41}" srcOrd="0" destOrd="0" presId="urn:microsoft.com/office/officeart/2005/8/layout/orgChart1"/>
    <dgm:cxn modelId="{8641B9F6-32D7-4A10-8F69-DFFA4F78D90B}" type="presParOf" srcId="{703D4B17-8E94-4986-A017-4F4D39C21FBD}" destId="{8384AC9F-FC81-403F-B9BD-7B252F11F4B7}" srcOrd="1" destOrd="0" presId="urn:microsoft.com/office/officeart/2005/8/layout/orgChart1"/>
    <dgm:cxn modelId="{2B0E2999-856C-4041-9C10-D986B3730A08}" type="presParOf" srcId="{9A273815-422F-4D2A-8D2C-F3BF5A0F60C1}" destId="{977B3656-AD23-4AF6-8F7A-C0FC709D267F}" srcOrd="1" destOrd="0" presId="urn:microsoft.com/office/officeart/2005/8/layout/orgChart1"/>
    <dgm:cxn modelId="{4CD719CE-19BF-4A3E-BAF0-D5025E546F4C}" type="presParOf" srcId="{977B3656-AD23-4AF6-8F7A-C0FC709D267F}" destId="{EF36E0DC-E8AF-4603-9B22-E829FAA7636E}" srcOrd="0" destOrd="0" presId="urn:microsoft.com/office/officeart/2005/8/layout/orgChart1"/>
    <dgm:cxn modelId="{85457AC5-7898-47E9-88E5-1A4212655519}" type="presParOf" srcId="{977B3656-AD23-4AF6-8F7A-C0FC709D267F}" destId="{1609668A-056D-4182-B12A-8919CCE56C81}" srcOrd="1" destOrd="0" presId="urn:microsoft.com/office/officeart/2005/8/layout/orgChart1"/>
    <dgm:cxn modelId="{15FB1483-F672-4D86-88FE-4E1D7D4DE59F}" type="presParOf" srcId="{1609668A-056D-4182-B12A-8919CCE56C81}" destId="{8C64F9DA-8793-45EA-B40B-366357026346}" srcOrd="0" destOrd="0" presId="urn:microsoft.com/office/officeart/2005/8/layout/orgChart1"/>
    <dgm:cxn modelId="{A9CC6FF1-42C9-4AF1-B8B0-0F72334C0CFD}" type="presParOf" srcId="{8C64F9DA-8793-45EA-B40B-366357026346}" destId="{06BC1B4D-CAD6-4DEE-9E5D-9C5B9464D41F}" srcOrd="0" destOrd="0" presId="urn:microsoft.com/office/officeart/2005/8/layout/orgChart1"/>
    <dgm:cxn modelId="{D32CF031-B5C7-43AC-8F65-7D77A204F707}" type="presParOf" srcId="{8C64F9DA-8793-45EA-B40B-366357026346}" destId="{7392B3EC-7A63-44B6-9DF7-E59892F8A2F8}" srcOrd="1" destOrd="0" presId="urn:microsoft.com/office/officeart/2005/8/layout/orgChart1"/>
    <dgm:cxn modelId="{ED3761C6-7C77-44F9-BC25-C0607EA8710A}" type="presParOf" srcId="{1609668A-056D-4182-B12A-8919CCE56C81}" destId="{DC320225-C2B2-4243-8EBA-817A45E63A74}" srcOrd="1" destOrd="0" presId="urn:microsoft.com/office/officeart/2005/8/layout/orgChart1"/>
    <dgm:cxn modelId="{16C12587-BD3D-4C0A-A372-9B2A214D7943}" type="presParOf" srcId="{DC320225-C2B2-4243-8EBA-817A45E63A74}" destId="{7F8FBEC8-AF28-4DE9-A1E8-31530AC1DAA0}" srcOrd="0" destOrd="0" presId="urn:microsoft.com/office/officeart/2005/8/layout/orgChart1"/>
    <dgm:cxn modelId="{509CE47B-7A4C-4D21-918B-4387C8F03121}" type="presParOf" srcId="{DC320225-C2B2-4243-8EBA-817A45E63A74}" destId="{3158C66E-9465-44AE-8D1A-34FDCCBC99EB}" srcOrd="1" destOrd="0" presId="urn:microsoft.com/office/officeart/2005/8/layout/orgChart1"/>
    <dgm:cxn modelId="{B9DB102C-444B-431F-9B03-EB7443DAF3D6}" type="presParOf" srcId="{3158C66E-9465-44AE-8D1A-34FDCCBC99EB}" destId="{0C214F03-D4B0-45C5-9311-243A5602D1A2}" srcOrd="0" destOrd="0" presId="urn:microsoft.com/office/officeart/2005/8/layout/orgChart1"/>
    <dgm:cxn modelId="{BF4AA093-F3E6-4AAE-B569-CB4C4212C187}" type="presParOf" srcId="{0C214F03-D4B0-45C5-9311-243A5602D1A2}" destId="{44F04D75-37EA-4618-85BA-1B37463403BA}" srcOrd="0" destOrd="0" presId="urn:microsoft.com/office/officeart/2005/8/layout/orgChart1"/>
    <dgm:cxn modelId="{9C65D7F4-7828-4A35-91E7-791416111458}" type="presParOf" srcId="{0C214F03-D4B0-45C5-9311-243A5602D1A2}" destId="{6C8A6E61-5B9F-4AA3-860F-34E8478208BF}" srcOrd="1" destOrd="0" presId="urn:microsoft.com/office/officeart/2005/8/layout/orgChart1"/>
    <dgm:cxn modelId="{3D0EC291-22D7-424F-AFF3-F37C49A45788}" type="presParOf" srcId="{3158C66E-9465-44AE-8D1A-34FDCCBC99EB}" destId="{6409EEEE-146D-404C-8B2A-8C9225EB4E7E}" srcOrd="1" destOrd="0" presId="urn:microsoft.com/office/officeart/2005/8/layout/orgChart1"/>
    <dgm:cxn modelId="{4C27846E-F970-4588-BB84-6A258DC81A0B}" type="presParOf" srcId="{3158C66E-9465-44AE-8D1A-34FDCCBC99EB}" destId="{7A1C75A4-9DE3-4CB6-B2CE-9306135ACEDC}" srcOrd="2" destOrd="0" presId="urn:microsoft.com/office/officeart/2005/8/layout/orgChart1"/>
    <dgm:cxn modelId="{0A016074-F477-487A-8443-3AAE0580BCD9}" type="presParOf" srcId="{1609668A-056D-4182-B12A-8919CCE56C81}" destId="{8DC91DC6-9402-43B6-B101-9EFDBAB9FF20}" srcOrd="2" destOrd="0" presId="urn:microsoft.com/office/officeart/2005/8/layout/orgChart1"/>
    <dgm:cxn modelId="{D033E436-D5D6-46B6-95CC-D7485C699170}" type="presParOf" srcId="{977B3656-AD23-4AF6-8F7A-C0FC709D267F}" destId="{EDD65ACE-4F6C-4379-9367-99C6A78B2C8B}" srcOrd="2" destOrd="0" presId="urn:microsoft.com/office/officeart/2005/8/layout/orgChart1"/>
    <dgm:cxn modelId="{BD818C50-988A-4B61-8903-8E655E67257C}" type="presParOf" srcId="{977B3656-AD23-4AF6-8F7A-C0FC709D267F}" destId="{F1672E9A-547D-4732-AB4A-906757846DC4}" srcOrd="3" destOrd="0" presId="urn:microsoft.com/office/officeart/2005/8/layout/orgChart1"/>
    <dgm:cxn modelId="{1C7B70C6-E4CD-4766-B880-7CE31EE62C2F}" type="presParOf" srcId="{F1672E9A-547D-4732-AB4A-906757846DC4}" destId="{24A5B92D-6F3C-4F92-9D1A-BD8C7571F805}" srcOrd="0" destOrd="0" presId="urn:microsoft.com/office/officeart/2005/8/layout/orgChart1"/>
    <dgm:cxn modelId="{D8788353-9CAA-4D6B-AF0C-32CF0373811C}" type="presParOf" srcId="{24A5B92D-6F3C-4F92-9D1A-BD8C7571F805}" destId="{BD85C202-13B1-4885-9719-0726DBB4758B}" srcOrd="0" destOrd="0" presId="urn:microsoft.com/office/officeart/2005/8/layout/orgChart1"/>
    <dgm:cxn modelId="{68050AA4-B1F6-43C8-A973-9E11015D1F55}" type="presParOf" srcId="{24A5B92D-6F3C-4F92-9D1A-BD8C7571F805}" destId="{90F2B086-98A3-4148-9E31-023E03AD06D8}" srcOrd="1" destOrd="0" presId="urn:microsoft.com/office/officeart/2005/8/layout/orgChart1"/>
    <dgm:cxn modelId="{0B74C08B-AA06-4FB0-BF6A-F62F64EE9436}" type="presParOf" srcId="{F1672E9A-547D-4732-AB4A-906757846DC4}" destId="{135D7A0B-1C22-4593-82A3-0D9DE3779BEA}" srcOrd="1" destOrd="0" presId="urn:microsoft.com/office/officeart/2005/8/layout/orgChart1"/>
    <dgm:cxn modelId="{0A9D8B94-B173-405B-84F0-7029930DF58D}" type="presParOf" srcId="{135D7A0B-1C22-4593-82A3-0D9DE3779BEA}" destId="{3B3592FC-B11B-4605-9618-68C4A0F9DDA8}" srcOrd="0" destOrd="0" presId="urn:microsoft.com/office/officeart/2005/8/layout/orgChart1"/>
    <dgm:cxn modelId="{0F800255-D898-478B-A2DD-C8E77B285036}" type="presParOf" srcId="{135D7A0B-1C22-4593-82A3-0D9DE3779BEA}" destId="{E4C27867-38CF-4550-8E46-8B14951645A9}" srcOrd="1" destOrd="0" presId="urn:microsoft.com/office/officeart/2005/8/layout/orgChart1"/>
    <dgm:cxn modelId="{8AD59861-9657-468F-BF8E-D4D4EE44E410}" type="presParOf" srcId="{E4C27867-38CF-4550-8E46-8B14951645A9}" destId="{B8ED8832-8EC3-4D71-98DF-B5F64B3E656D}" srcOrd="0" destOrd="0" presId="urn:microsoft.com/office/officeart/2005/8/layout/orgChart1"/>
    <dgm:cxn modelId="{F79E7E64-68E7-490B-824A-791A47DC17FA}" type="presParOf" srcId="{B8ED8832-8EC3-4D71-98DF-B5F64B3E656D}" destId="{5F6838BA-CF43-4AC5-9935-11508C8E2DEC}" srcOrd="0" destOrd="0" presId="urn:microsoft.com/office/officeart/2005/8/layout/orgChart1"/>
    <dgm:cxn modelId="{35C1DBE5-CED4-4FDE-BD6A-25AF7BE95835}" type="presParOf" srcId="{B8ED8832-8EC3-4D71-98DF-B5F64B3E656D}" destId="{DF6EA953-366D-4F7C-8AD9-5A10EC4C363C}" srcOrd="1" destOrd="0" presId="urn:microsoft.com/office/officeart/2005/8/layout/orgChart1"/>
    <dgm:cxn modelId="{507D3DB1-A955-47C2-A389-7003A32CABAA}" type="presParOf" srcId="{E4C27867-38CF-4550-8E46-8B14951645A9}" destId="{BFA190C7-765F-4A3C-B29F-CC9C127943C6}" srcOrd="1" destOrd="0" presId="urn:microsoft.com/office/officeart/2005/8/layout/orgChart1"/>
    <dgm:cxn modelId="{74A7F1D6-BCBC-4623-BFC1-989C4AF3886F}" type="presParOf" srcId="{E4C27867-38CF-4550-8E46-8B14951645A9}" destId="{421865C4-8001-4F0C-B804-B78D33639A2E}" srcOrd="2" destOrd="0" presId="urn:microsoft.com/office/officeart/2005/8/layout/orgChart1"/>
    <dgm:cxn modelId="{262852CE-894F-4A1F-9452-2CA32D789676}" type="presParOf" srcId="{F1672E9A-547D-4732-AB4A-906757846DC4}" destId="{40E7321B-D983-4680-B8D0-220832FAF99A}" srcOrd="2" destOrd="0" presId="urn:microsoft.com/office/officeart/2005/8/layout/orgChart1"/>
    <dgm:cxn modelId="{E304A877-2668-429C-BC8A-7435CFB06EA2}" type="presParOf" srcId="{977B3656-AD23-4AF6-8F7A-C0FC709D267F}" destId="{0E4D0B62-265D-44FE-8A58-5FD08EF6C1AC}" srcOrd="4" destOrd="0" presId="urn:microsoft.com/office/officeart/2005/8/layout/orgChart1"/>
    <dgm:cxn modelId="{07DE4E47-E134-43FB-B44D-F175C1B903EC}" type="presParOf" srcId="{977B3656-AD23-4AF6-8F7A-C0FC709D267F}" destId="{4A07DB4F-38BF-4BB3-86EE-DC42018E900B}" srcOrd="5" destOrd="0" presId="urn:microsoft.com/office/officeart/2005/8/layout/orgChart1"/>
    <dgm:cxn modelId="{F216E9B5-F57E-482D-AF43-FE49EBD7CE24}" type="presParOf" srcId="{4A07DB4F-38BF-4BB3-86EE-DC42018E900B}" destId="{DBA96DE1-9E61-4701-B4AD-66868AC27CDD}" srcOrd="0" destOrd="0" presId="urn:microsoft.com/office/officeart/2005/8/layout/orgChart1"/>
    <dgm:cxn modelId="{E72D9B66-994F-4C9E-9653-390F28C2A086}" type="presParOf" srcId="{DBA96DE1-9E61-4701-B4AD-66868AC27CDD}" destId="{08732CF9-5785-4444-808C-6E3BC4241922}" srcOrd="0" destOrd="0" presId="urn:microsoft.com/office/officeart/2005/8/layout/orgChart1"/>
    <dgm:cxn modelId="{B46CBE08-91FC-48F4-BC0F-C9C3E6A34705}" type="presParOf" srcId="{DBA96DE1-9E61-4701-B4AD-66868AC27CDD}" destId="{90CBA569-18CB-4F02-9222-161BE91F8F88}" srcOrd="1" destOrd="0" presId="urn:microsoft.com/office/officeart/2005/8/layout/orgChart1"/>
    <dgm:cxn modelId="{910DCFA6-6392-4FB5-A69D-2C9D59E57BBC}" type="presParOf" srcId="{4A07DB4F-38BF-4BB3-86EE-DC42018E900B}" destId="{4C6364D0-55E2-443D-B683-6E5A75E37549}" srcOrd="1" destOrd="0" presId="urn:microsoft.com/office/officeart/2005/8/layout/orgChart1"/>
    <dgm:cxn modelId="{86C1FBDF-AC75-4295-B86E-7D2CE729FB75}" type="presParOf" srcId="{4C6364D0-55E2-443D-B683-6E5A75E37549}" destId="{AF40D548-3B07-4203-B773-FFB6AB302C1A}" srcOrd="0" destOrd="0" presId="urn:microsoft.com/office/officeart/2005/8/layout/orgChart1"/>
    <dgm:cxn modelId="{0EECC3A2-80F0-4B3A-9D9E-98102D620FA4}" type="presParOf" srcId="{4C6364D0-55E2-443D-B683-6E5A75E37549}" destId="{BDD5F661-ECA3-450D-8A91-00873A4D1608}" srcOrd="1" destOrd="0" presId="urn:microsoft.com/office/officeart/2005/8/layout/orgChart1"/>
    <dgm:cxn modelId="{9914FE62-E2F5-4F68-9909-7029AC63B6D7}" type="presParOf" srcId="{BDD5F661-ECA3-450D-8A91-00873A4D1608}" destId="{B74D3C9C-4861-4F7C-9F2D-B0D3009DDDF5}" srcOrd="0" destOrd="0" presId="urn:microsoft.com/office/officeart/2005/8/layout/orgChart1"/>
    <dgm:cxn modelId="{C38D205B-7B61-418D-8A9F-058A2573F0CD}" type="presParOf" srcId="{B74D3C9C-4861-4F7C-9F2D-B0D3009DDDF5}" destId="{E166B694-1B4B-498A-8D87-042FE1C78F8E}" srcOrd="0" destOrd="0" presId="urn:microsoft.com/office/officeart/2005/8/layout/orgChart1"/>
    <dgm:cxn modelId="{47BC6AA7-0ADF-4B68-9B44-4E913C1F908B}" type="presParOf" srcId="{B74D3C9C-4861-4F7C-9F2D-B0D3009DDDF5}" destId="{F746BEFB-FA0F-4E1F-8BA8-710FB11C5488}" srcOrd="1" destOrd="0" presId="urn:microsoft.com/office/officeart/2005/8/layout/orgChart1"/>
    <dgm:cxn modelId="{8AB5EACC-91AF-451E-B7E4-CDF2CFB0E883}" type="presParOf" srcId="{BDD5F661-ECA3-450D-8A91-00873A4D1608}" destId="{791C3AFE-23EF-425B-ABEF-D37D368B8939}" srcOrd="1" destOrd="0" presId="urn:microsoft.com/office/officeart/2005/8/layout/orgChart1"/>
    <dgm:cxn modelId="{4027CB91-2048-4251-A770-98DCACF449B9}" type="presParOf" srcId="{BDD5F661-ECA3-450D-8A91-00873A4D1608}" destId="{4C7F5268-E8D7-4AAA-861C-F08EADA52539}" srcOrd="2" destOrd="0" presId="urn:microsoft.com/office/officeart/2005/8/layout/orgChart1"/>
    <dgm:cxn modelId="{A83C9A74-6E95-4CAF-8061-4750C4C18352}" type="presParOf" srcId="{4A07DB4F-38BF-4BB3-86EE-DC42018E900B}" destId="{1B05038C-9555-4C4E-AB15-43C743B0B3B3}" srcOrd="2" destOrd="0" presId="urn:microsoft.com/office/officeart/2005/8/layout/orgChart1"/>
    <dgm:cxn modelId="{B90CD3C0-261A-4A54-8991-BAFE87C37CA3}" type="presParOf" srcId="{977B3656-AD23-4AF6-8F7A-C0FC709D267F}" destId="{0A8E1052-CA4C-46AD-9700-41820D9B7610}" srcOrd="6" destOrd="0" presId="urn:microsoft.com/office/officeart/2005/8/layout/orgChart1"/>
    <dgm:cxn modelId="{DBC8C49E-F395-4D70-9C10-5FBBE4137E42}" type="presParOf" srcId="{977B3656-AD23-4AF6-8F7A-C0FC709D267F}" destId="{FBBCEDAE-87F8-422A-8040-ED6F5560F5BA}" srcOrd="7" destOrd="0" presId="urn:microsoft.com/office/officeart/2005/8/layout/orgChart1"/>
    <dgm:cxn modelId="{88C3DD5B-9B90-4E0B-992E-AF73602F765B}" type="presParOf" srcId="{FBBCEDAE-87F8-422A-8040-ED6F5560F5BA}" destId="{4E95CD2B-7886-4587-8726-F289B21A1CF1}" srcOrd="0" destOrd="0" presId="urn:microsoft.com/office/officeart/2005/8/layout/orgChart1"/>
    <dgm:cxn modelId="{4EBC7B36-CEE5-4FF1-9735-2EF71A28F7CC}" type="presParOf" srcId="{4E95CD2B-7886-4587-8726-F289B21A1CF1}" destId="{54426FDF-EFC0-4FB6-80BE-8391A72828B5}" srcOrd="0" destOrd="0" presId="urn:microsoft.com/office/officeart/2005/8/layout/orgChart1"/>
    <dgm:cxn modelId="{862E9318-E9D9-4E1A-AAC1-B19DC06C3159}" type="presParOf" srcId="{4E95CD2B-7886-4587-8726-F289B21A1CF1}" destId="{CEFF7C5E-5F40-4EAE-A4EE-9786666C1C82}" srcOrd="1" destOrd="0" presId="urn:microsoft.com/office/officeart/2005/8/layout/orgChart1"/>
    <dgm:cxn modelId="{ED83E46A-0FCB-4FBB-AA3C-28835BE23C22}" type="presParOf" srcId="{FBBCEDAE-87F8-422A-8040-ED6F5560F5BA}" destId="{E8CDFF96-E1A3-44EB-B308-0D03E0D419E2}" srcOrd="1" destOrd="0" presId="urn:microsoft.com/office/officeart/2005/8/layout/orgChart1"/>
    <dgm:cxn modelId="{BC5892E1-0101-48E7-A7F9-50E9F804FFD8}" type="presParOf" srcId="{E8CDFF96-E1A3-44EB-B308-0D03E0D419E2}" destId="{A03BAA7A-38E2-47D2-ACC4-C98E975A5696}" srcOrd="0" destOrd="0" presId="urn:microsoft.com/office/officeart/2005/8/layout/orgChart1"/>
    <dgm:cxn modelId="{A85B1A23-E1FF-4E23-A97E-A01CA830DCB0}" type="presParOf" srcId="{E8CDFF96-E1A3-44EB-B308-0D03E0D419E2}" destId="{7FA89ECC-7FB8-4DB2-9D6B-D6F7B9969035}" srcOrd="1" destOrd="0" presId="urn:microsoft.com/office/officeart/2005/8/layout/orgChart1"/>
    <dgm:cxn modelId="{B600E680-225E-4193-83A2-948A20540302}" type="presParOf" srcId="{7FA89ECC-7FB8-4DB2-9D6B-D6F7B9969035}" destId="{5D67A7C7-5E2C-449F-A3AE-A80EB31E7FDC}" srcOrd="0" destOrd="0" presId="urn:microsoft.com/office/officeart/2005/8/layout/orgChart1"/>
    <dgm:cxn modelId="{FE5D0464-B1AC-4CED-A092-2375784FF7E2}" type="presParOf" srcId="{5D67A7C7-5E2C-449F-A3AE-A80EB31E7FDC}" destId="{51E35C5A-103B-4E7B-ADC6-8B69D8DB9B2A}" srcOrd="0" destOrd="0" presId="urn:microsoft.com/office/officeart/2005/8/layout/orgChart1"/>
    <dgm:cxn modelId="{8197FF65-4333-4F28-8DD9-ABD278CF223E}" type="presParOf" srcId="{5D67A7C7-5E2C-449F-A3AE-A80EB31E7FDC}" destId="{C029AB6A-2755-4696-8C08-17D79869ABB6}" srcOrd="1" destOrd="0" presId="urn:microsoft.com/office/officeart/2005/8/layout/orgChart1"/>
    <dgm:cxn modelId="{CFF626DD-4910-4A8D-A40F-6FB48F3D71FF}" type="presParOf" srcId="{7FA89ECC-7FB8-4DB2-9D6B-D6F7B9969035}" destId="{51BF8E33-3139-4B1A-A738-F459131D9AD7}" srcOrd="1" destOrd="0" presId="urn:microsoft.com/office/officeart/2005/8/layout/orgChart1"/>
    <dgm:cxn modelId="{AB6E107C-7599-40E4-9DD5-284171AA24C0}" type="presParOf" srcId="{7FA89ECC-7FB8-4DB2-9D6B-D6F7B9969035}" destId="{C4B6B86A-B148-4B35-9463-BDF688F3AE95}" srcOrd="2" destOrd="0" presId="urn:microsoft.com/office/officeart/2005/8/layout/orgChart1"/>
    <dgm:cxn modelId="{F104C1A6-2FF6-412D-8844-1FCE3E5C7481}" type="presParOf" srcId="{FBBCEDAE-87F8-422A-8040-ED6F5560F5BA}" destId="{956AFDCF-7648-4617-9B72-DF69907A51CB}" srcOrd="2" destOrd="0" presId="urn:microsoft.com/office/officeart/2005/8/layout/orgChart1"/>
    <dgm:cxn modelId="{E3EF2B52-7805-47F7-9816-4003049660CC}" type="presParOf" srcId="{9A273815-422F-4D2A-8D2C-F3BF5A0F60C1}" destId="{DE6A4E18-6121-440C-80D6-25EDEC0EE18E}"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ECA87AC-06B5-4729-9D61-AF8C0343DDE0}" type="doc">
      <dgm:prSet loTypeId="urn:microsoft.com/office/officeart/2005/8/layout/list1" loCatId="list" qsTypeId="urn:microsoft.com/office/officeart/2005/8/quickstyle/simple3" qsCatId="simple" csTypeId="urn:microsoft.com/office/officeart/2005/8/colors/accent0_2" csCatId="mainScheme" phldr="1"/>
      <dgm:spPr/>
      <dgm:t>
        <a:bodyPr/>
        <a:lstStyle/>
        <a:p>
          <a:endParaRPr lang="sk-SK"/>
        </a:p>
      </dgm:t>
    </dgm:pt>
    <dgm:pt modelId="{F1B72791-B53A-40A7-A4FC-AD2A7AAAAAF7}">
      <dgm:prSet phldrT="[Szöveg]" custT="1"/>
      <dgm:spPr>
        <a:xfrm>
          <a:off x="288036" y="154049"/>
          <a:ext cx="4032504" cy="1476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a:solidFill>
                <a:srgbClr val="1F497D">
                  <a:hueOff val="0"/>
                  <a:satOff val="0"/>
                  <a:lumOff val="0"/>
                  <a:alphaOff val="0"/>
                </a:srgbClr>
              </a:solidFill>
              <a:latin typeface="Calibri"/>
              <a:ea typeface="+mn-ea"/>
              <a:cs typeface="+mn-cs"/>
            </a:rPr>
            <a:t>Riaditeľ</a:t>
          </a:r>
        </a:p>
      </dgm:t>
    </dgm:pt>
    <dgm:pt modelId="{9B6DB426-0E93-4256-9AF2-2A77F85CA617}" type="parTrans" cxnId="{92C12DC3-2243-415B-9BC5-5447BBCCE55D}">
      <dgm:prSet/>
      <dgm:spPr/>
      <dgm:t>
        <a:bodyPr/>
        <a:lstStyle/>
        <a:p>
          <a:endParaRPr lang="sk-SK" sz="1000"/>
        </a:p>
      </dgm:t>
    </dgm:pt>
    <dgm:pt modelId="{C8D4B7E2-2ED8-4D0D-9490-F36A2C43FF00}" type="sibTrans" cxnId="{92C12DC3-2243-415B-9BC5-5447BBCCE55D}">
      <dgm:prSet/>
      <dgm:spPr/>
      <dgm:t>
        <a:bodyPr/>
        <a:lstStyle/>
        <a:p>
          <a:endParaRPr lang="sk-SK" sz="1000"/>
        </a:p>
      </dgm:t>
    </dgm:pt>
    <dgm:pt modelId="{E53483A2-A666-4516-80F4-C57FED8ACD78}">
      <dgm:prSet custT="1"/>
      <dgm:spPr>
        <a:xfrm>
          <a:off x="288036" y="1741650"/>
          <a:ext cx="4032504" cy="1476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a:solidFill>
                <a:srgbClr val="1F497D">
                  <a:hueOff val="0"/>
                  <a:satOff val="0"/>
                  <a:lumOff val="0"/>
                  <a:alphaOff val="0"/>
                </a:srgbClr>
              </a:solidFill>
              <a:latin typeface="Calibri"/>
              <a:ea typeface="+mn-ea"/>
              <a:cs typeface="+mn-cs"/>
            </a:rPr>
            <a:t>Asistent</a:t>
          </a:r>
        </a:p>
      </dgm:t>
    </dgm:pt>
    <dgm:pt modelId="{DBCDEDAF-0B1B-4ECE-9675-241BDDC09B20}" type="sibTrans" cxnId="{BAE0690D-562B-41AA-81CB-B7CDE8DB651B}">
      <dgm:prSet/>
      <dgm:spPr/>
      <dgm:t>
        <a:bodyPr/>
        <a:lstStyle/>
        <a:p>
          <a:endParaRPr lang="sk-SK" sz="1000"/>
        </a:p>
      </dgm:t>
    </dgm:pt>
    <dgm:pt modelId="{9E77358B-CBE6-41FA-89E0-CEBD9696A73C}" type="parTrans" cxnId="{BAE0690D-562B-41AA-81CB-B7CDE8DB651B}">
      <dgm:prSet/>
      <dgm:spPr/>
      <dgm:t>
        <a:bodyPr/>
        <a:lstStyle/>
        <a:p>
          <a:endParaRPr lang="sk-SK" sz="1000"/>
        </a:p>
      </dgm:t>
    </dgm:pt>
    <dgm:pt modelId="{74108EB0-4856-47B4-B7F9-72A0609AA96E}">
      <dgm:prSet custT="1"/>
      <dgm:spPr>
        <a:xfrm>
          <a:off x="288036" y="1514850"/>
          <a:ext cx="4032504" cy="1476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a:solidFill>
                <a:srgbClr val="1F497D">
                  <a:hueOff val="0"/>
                  <a:satOff val="0"/>
                  <a:lumOff val="0"/>
                  <a:alphaOff val="0"/>
                </a:srgbClr>
              </a:solidFill>
              <a:latin typeface="Calibri"/>
              <a:ea typeface="+mn-ea"/>
              <a:cs typeface="+mn-cs"/>
            </a:rPr>
            <a:t>Učiteľ</a:t>
          </a:r>
        </a:p>
      </dgm:t>
    </dgm:pt>
    <dgm:pt modelId="{E9AE4EC8-8436-4E7E-A140-138F53ACAE0D}" type="sibTrans" cxnId="{6756E45A-89AD-45A1-9EE0-4EA65F924382}">
      <dgm:prSet/>
      <dgm:spPr/>
      <dgm:t>
        <a:bodyPr/>
        <a:lstStyle/>
        <a:p>
          <a:endParaRPr lang="sk-SK" sz="1000"/>
        </a:p>
      </dgm:t>
    </dgm:pt>
    <dgm:pt modelId="{EFF9CA76-E87D-484E-B38E-5BD01C80C5F9}" type="parTrans" cxnId="{6756E45A-89AD-45A1-9EE0-4EA65F924382}">
      <dgm:prSet/>
      <dgm:spPr/>
      <dgm:t>
        <a:bodyPr/>
        <a:lstStyle/>
        <a:p>
          <a:endParaRPr lang="sk-SK" sz="1000"/>
        </a:p>
      </dgm:t>
    </dgm:pt>
    <dgm:pt modelId="{57E5AA2C-C72B-4656-A353-33E563CB41D1}">
      <dgm:prSet custT="1"/>
      <dgm:spPr>
        <a:xfrm>
          <a:off x="288036" y="1288049"/>
          <a:ext cx="4032504" cy="1476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a:solidFill>
                <a:srgbClr val="1F497D">
                  <a:hueOff val="0"/>
                  <a:satOff val="0"/>
                  <a:lumOff val="0"/>
                  <a:alphaOff val="0"/>
                </a:srgbClr>
              </a:solidFill>
              <a:latin typeface="Calibri"/>
              <a:ea typeface="+mn-ea"/>
              <a:cs typeface="+mn-cs"/>
            </a:rPr>
            <a:t>Triedny učiteľ</a:t>
          </a:r>
        </a:p>
      </dgm:t>
    </dgm:pt>
    <dgm:pt modelId="{F8150E35-B4BA-44E1-8C70-6028E200EFB2}" type="sibTrans" cxnId="{06B0C6C4-F97F-469F-806F-8CE1CB212F0F}">
      <dgm:prSet/>
      <dgm:spPr/>
      <dgm:t>
        <a:bodyPr/>
        <a:lstStyle/>
        <a:p>
          <a:endParaRPr lang="sk-SK" sz="1000"/>
        </a:p>
      </dgm:t>
    </dgm:pt>
    <dgm:pt modelId="{3455CEFA-8ADD-47A1-9307-BF01A0B66CD0}" type="parTrans" cxnId="{06B0C6C4-F97F-469F-806F-8CE1CB212F0F}">
      <dgm:prSet/>
      <dgm:spPr/>
      <dgm:t>
        <a:bodyPr/>
        <a:lstStyle/>
        <a:p>
          <a:endParaRPr lang="sk-SK" sz="1000"/>
        </a:p>
      </dgm:t>
    </dgm:pt>
    <dgm:pt modelId="{842A46A2-71FF-4FD3-8FFE-464A355E2E31}">
      <dgm:prSet custT="1"/>
      <dgm:spPr>
        <a:xfrm>
          <a:off x="288036" y="834449"/>
          <a:ext cx="4032504" cy="1476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a:solidFill>
                <a:srgbClr val="1F497D">
                  <a:hueOff val="0"/>
                  <a:satOff val="0"/>
                  <a:lumOff val="0"/>
                  <a:alphaOff val="0"/>
                </a:srgbClr>
              </a:solidFill>
              <a:latin typeface="Calibri"/>
              <a:ea typeface="+mn-ea"/>
              <a:cs typeface="+mn-cs"/>
            </a:rPr>
            <a:t>Vedúci VO - vzdelávacých oblastí</a:t>
          </a:r>
        </a:p>
      </dgm:t>
    </dgm:pt>
    <dgm:pt modelId="{5ACE6398-CE2F-49C6-B8CE-CAF44ACC2E9F}" type="sibTrans" cxnId="{CEBFB7A0-7B2B-4E85-9F07-6898658C9727}">
      <dgm:prSet/>
      <dgm:spPr/>
      <dgm:t>
        <a:bodyPr/>
        <a:lstStyle/>
        <a:p>
          <a:endParaRPr lang="sk-SK" sz="1000"/>
        </a:p>
      </dgm:t>
    </dgm:pt>
    <dgm:pt modelId="{469081A6-662B-4099-8004-F5EF578B1A86}" type="parTrans" cxnId="{CEBFB7A0-7B2B-4E85-9F07-6898658C9727}">
      <dgm:prSet/>
      <dgm:spPr/>
      <dgm:t>
        <a:bodyPr/>
        <a:lstStyle/>
        <a:p>
          <a:endParaRPr lang="sk-SK" sz="1000"/>
        </a:p>
      </dgm:t>
    </dgm:pt>
    <dgm:pt modelId="{8C27E930-AD10-4CC2-BB10-5686A7D74870}">
      <dgm:prSet custT="1"/>
      <dgm:spPr>
        <a:xfrm>
          <a:off x="288036" y="607649"/>
          <a:ext cx="4032504" cy="1476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a:solidFill>
                <a:srgbClr val="1F497D">
                  <a:hueOff val="0"/>
                  <a:satOff val="0"/>
                  <a:lumOff val="0"/>
                  <a:alphaOff val="0"/>
                </a:srgbClr>
              </a:solidFill>
              <a:latin typeface="Calibri"/>
              <a:ea typeface="+mn-ea"/>
              <a:cs typeface="+mn-cs"/>
            </a:rPr>
            <a:t>Vedúci MZ - metodického združenia - odborní zamestnanci školy</a:t>
          </a:r>
        </a:p>
      </dgm:t>
    </dgm:pt>
    <dgm:pt modelId="{232E946B-D3F9-42B3-8E51-49BE2915AAA9}" type="sibTrans" cxnId="{4E996339-7ACC-4FF1-B63F-D5ED00730078}">
      <dgm:prSet/>
      <dgm:spPr/>
      <dgm:t>
        <a:bodyPr/>
        <a:lstStyle/>
        <a:p>
          <a:endParaRPr lang="sk-SK" sz="1000"/>
        </a:p>
      </dgm:t>
    </dgm:pt>
    <dgm:pt modelId="{FD509B0A-DBD5-481B-8946-04EF27A2E834}" type="parTrans" cxnId="{4E996339-7ACC-4FF1-B63F-D5ED00730078}">
      <dgm:prSet/>
      <dgm:spPr/>
      <dgm:t>
        <a:bodyPr/>
        <a:lstStyle/>
        <a:p>
          <a:endParaRPr lang="sk-SK" sz="1000"/>
        </a:p>
      </dgm:t>
    </dgm:pt>
    <dgm:pt modelId="{8AD80D1C-2E18-4BD8-85BA-CC74D118E15E}">
      <dgm:prSet phldrT="[Szöveg]" custT="1"/>
      <dgm:spPr>
        <a:xfrm>
          <a:off x="288036" y="380849"/>
          <a:ext cx="4032504" cy="1476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a:solidFill>
                <a:srgbClr val="1F497D">
                  <a:hueOff val="0"/>
                  <a:satOff val="0"/>
                  <a:lumOff val="0"/>
                  <a:alphaOff val="0"/>
                </a:srgbClr>
              </a:solidFill>
              <a:latin typeface="Calibri"/>
              <a:ea typeface="+mn-ea"/>
              <a:cs typeface="+mn-cs"/>
            </a:rPr>
            <a:t>Zástupca riaditeľa</a:t>
          </a:r>
        </a:p>
      </dgm:t>
    </dgm:pt>
    <dgm:pt modelId="{64841CCF-196A-4039-AD91-56756A02111F}" type="sibTrans" cxnId="{3CD23955-2CB6-4ADC-97B9-EE5A87DA7017}">
      <dgm:prSet/>
      <dgm:spPr/>
      <dgm:t>
        <a:bodyPr/>
        <a:lstStyle/>
        <a:p>
          <a:endParaRPr lang="sk-SK" sz="1000"/>
        </a:p>
      </dgm:t>
    </dgm:pt>
    <dgm:pt modelId="{C2DA943C-D37E-42BA-8EBA-AAF6CA816E3E}" type="parTrans" cxnId="{3CD23955-2CB6-4ADC-97B9-EE5A87DA7017}">
      <dgm:prSet/>
      <dgm:spPr/>
      <dgm:t>
        <a:bodyPr/>
        <a:lstStyle/>
        <a:p>
          <a:endParaRPr lang="sk-SK" sz="1000"/>
        </a:p>
      </dgm:t>
    </dgm:pt>
    <dgm:pt modelId="{81FEECED-9739-4FF9-A08D-C84F726835C4}">
      <dgm:prSet custT="1"/>
      <dgm:spPr>
        <a:xfrm>
          <a:off x="288036" y="1061250"/>
          <a:ext cx="4032504" cy="1476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a:solidFill>
                <a:srgbClr val="1F497D">
                  <a:hueOff val="0"/>
                  <a:satOff val="0"/>
                  <a:lumOff val="0"/>
                  <a:alphaOff val="0"/>
                </a:srgbClr>
              </a:solidFill>
              <a:latin typeface="Calibri"/>
              <a:ea typeface="+mn-ea"/>
              <a:cs typeface="+mn-cs"/>
            </a:rPr>
            <a:t>Odborný/Inkulzívny tím</a:t>
          </a:r>
        </a:p>
      </dgm:t>
    </dgm:pt>
    <dgm:pt modelId="{D3E91186-6FEA-4EE2-A347-D10F9B73AFFF}" type="parTrans" cxnId="{6283534B-8B32-4FC6-B9FD-CB4F21179BB8}">
      <dgm:prSet/>
      <dgm:spPr/>
      <dgm:t>
        <a:bodyPr/>
        <a:lstStyle/>
        <a:p>
          <a:endParaRPr lang="sk-SK"/>
        </a:p>
      </dgm:t>
    </dgm:pt>
    <dgm:pt modelId="{62FCE4A4-3661-4D03-81AF-095034CB2A7A}" type="sibTrans" cxnId="{6283534B-8B32-4FC6-B9FD-CB4F21179BB8}">
      <dgm:prSet/>
      <dgm:spPr/>
      <dgm:t>
        <a:bodyPr/>
        <a:lstStyle/>
        <a:p>
          <a:endParaRPr lang="sk-SK"/>
        </a:p>
      </dgm:t>
    </dgm:pt>
    <dgm:pt modelId="{D17C0872-7D15-414F-8C3B-2C369BCDFBEC}" type="pres">
      <dgm:prSet presAssocID="{FECA87AC-06B5-4729-9D61-AF8C0343DDE0}" presName="linear" presStyleCnt="0">
        <dgm:presLayoutVars>
          <dgm:dir/>
          <dgm:animLvl val="lvl"/>
          <dgm:resizeHandles val="exact"/>
        </dgm:presLayoutVars>
      </dgm:prSet>
      <dgm:spPr/>
      <dgm:t>
        <a:bodyPr/>
        <a:lstStyle/>
        <a:p>
          <a:endParaRPr lang="en-US"/>
        </a:p>
      </dgm:t>
    </dgm:pt>
    <dgm:pt modelId="{854C1E34-A575-4753-B242-D319E7D019B8}" type="pres">
      <dgm:prSet presAssocID="{F1B72791-B53A-40A7-A4FC-AD2A7AAAAAF7}" presName="parentLin" presStyleCnt="0"/>
      <dgm:spPr/>
    </dgm:pt>
    <dgm:pt modelId="{80B221DC-D3D9-401F-80DE-37D0F2A31D41}" type="pres">
      <dgm:prSet presAssocID="{F1B72791-B53A-40A7-A4FC-AD2A7AAAAAF7}" presName="parentLeftMargin" presStyleLbl="node1" presStyleIdx="0" presStyleCnt="8"/>
      <dgm:spPr>
        <a:prstGeom prst="roundRect">
          <a:avLst/>
        </a:prstGeom>
      </dgm:spPr>
      <dgm:t>
        <a:bodyPr/>
        <a:lstStyle/>
        <a:p>
          <a:endParaRPr lang="en-US"/>
        </a:p>
      </dgm:t>
    </dgm:pt>
    <dgm:pt modelId="{8D1F448A-914B-4A8E-BECE-2E454F4A571F}" type="pres">
      <dgm:prSet presAssocID="{F1B72791-B53A-40A7-A4FC-AD2A7AAAAAF7}" presName="parentText" presStyleLbl="node1" presStyleIdx="0" presStyleCnt="8">
        <dgm:presLayoutVars>
          <dgm:chMax val="0"/>
          <dgm:bulletEnabled val="1"/>
        </dgm:presLayoutVars>
      </dgm:prSet>
      <dgm:spPr/>
      <dgm:t>
        <a:bodyPr/>
        <a:lstStyle/>
        <a:p>
          <a:endParaRPr lang="en-US"/>
        </a:p>
      </dgm:t>
    </dgm:pt>
    <dgm:pt modelId="{ACE6AC7E-4F6D-443C-A6F0-8ED7BE3DEB27}" type="pres">
      <dgm:prSet presAssocID="{F1B72791-B53A-40A7-A4FC-AD2A7AAAAAF7}" presName="negativeSpace" presStyleCnt="0"/>
      <dgm:spPr/>
    </dgm:pt>
    <dgm:pt modelId="{3573CBEB-FDF4-412D-874B-CE651671EA69}" type="pres">
      <dgm:prSet presAssocID="{F1B72791-B53A-40A7-A4FC-AD2A7AAAAAF7}" presName="childText" presStyleLbl="conFgAcc1" presStyleIdx="0" presStyleCnt="8">
        <dgm:presLayoutVars>
          <dgm:bulletEnabled val="1"/>
        </dgm:presLayoutVars>
      </dgm:prSet>
      <dgm:spPr>
        <a:xfrm>
          <a:off x="0" y="227849"/>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gm:spPr>
    </dgm:pt>
    <dgm:pt modelId="{A0891BEF-FBFC-49A0-8521-21FBDF1477E2}" type="pres">
      <dgm:prSet presAssocID="{C8D4B7E2-2ED8-4D0D-9490-F36A2C43FF00}" presName="spaceBetweenRectangles" presStyleCnt="0"/>
      <dgm:spPr/>
    </dgm:pt>
    <dgm:pt modelId="{1F55F181-A88D-4219-8292-7AF8C375776C}" type="pres">
      <dgm:prSet presAssocID="{8AD80D1C-2E18-4BD8-85BA-CC74D118E15E}" presName="parentLin" presStyleCnt="0"/>
      <dgm:spPr/>
    </dgm:pt>
    <dgm:pt modelId="{151DFFF3-56BF-49A7-A297-B84ED52D9206}" type="pres">
      <dgm:prSet presAssocID="{8AD80D1C-2E18-4BD8-85BA-CC74D118E15E}" presName="parentLeftMargin" presStyleLbl="node1" presStyleIdx="0" presStyleCnt="8"/>
      <dgm:spPr>
        <a:prstGeom prst="roundRect">
          <a:avLst/>
        </a:prstGeom>
      </dgm:spPr>
      <dgm:t>
        <a:bodyPr/>
        <a:lstStyle/>
        <a:p>
          <a:endParaRPr lang="en-US"/>
        </a:p>
      </dgm:t>
    </dgm:pt>
    <dgm:pt modelId="{3716A259-A862-4D77-BDEF-8CC9EC67F2F6}" type="pres">
      <dgm:prSet presAssocID="{8AD80D1C-2E18-4BD8-85BA-CC74D118E15E}" presName="parentText" presStyleLbl="node1" presStyleIdx="1" presStyleCnt="8">
        <dgm:presLayoutVars>
          <dgm:chMax val="0"/>
          <dgm:bulletEnabled val="1"/>
        </dgm:presLayoutVars>
      </dgm:prSet>
      <dgm:spPr/>
      <dgm:t>
        <a:bodyPr/>
        <a:lstStyle/>
        <a:p>
          <a:endParaRPr lang="en-US"/>
        </a:p>
      </dgm:t>
    </dgm:pt>
    <dgm:pt modelId="{2858D5D5-EA33-45E6-8B49-711958DA76E2}" type="pres">
      <dgm:prSet presAssocID="{8AD80D1C-2E18-4BD8-85BA-CC74D118E15E}" presName="negativeSpace" presStyleCnt="0"/>
      <dgm:spPr/>
    </dgm:pt>
    <dgm:pt modelId="{BE68FB9B-EF7D-4D80-A58F-75DB6C843060}" type="pres">
      <dgm:prSet presAssocID="{8AD80D1C-2E18-4BD8-85BA-CC74D118E15E}" presName="childText" presStyleLbl="conFgAcc1" presStyleIdx="1" presStyleCnt="8">
        <dgm:presLayoutVars>
          <dgm:bulletEnabled val="1"/>
        </dgm:presLayoutVars>
      </dgm:prSet>
      <dgm:spPr>
        <a:xfrm>
          <a:off x="0" y="454649"/>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gm:spPr>
    </dgm:pt>
    <dgm:pt modelId="{CDA3324F-145D-4B31-B1EB-59CB829EBA0A}" type="pres">
      <dgm:prSet presAssocID="{64841CCF-196A-4039-AD91-56756A02111F}" presName="spaceBetweenRectangles" presStyleCnt="0"/>
      <dgm:spPr/>
    </dgm:pt>
    <dgm:pt modelId="{D04B2A08-8952-4885-840B-A239BBDD0668}" type="pres">
      <dgm:prSet presAssocID="{8C27E930-AD10-4CC2-BB10-5686A7D74870}" presName="parentLin" presStyleCnt="0"/>
      <dgm:spPr/>
    </dgm:pt>
    <dgm:pt modelId="{E0BA6D32-35C1-4BCB-B6D8-35E1848D86DE}" type="pres">
      <dgm:prSet presAssocID="{8C27E930-AD10-4CC2-BB10-5686A7D74870}" presName="parentLeftMargin" presStyleLbl="node1" presStyleIdx="1" presStyleCnt="8"/>
      <dgm:spPr>
        <a:prstGeom prst="roundRect">
          <a:avLst/>
        </a:prstGeom>
      </dgm:spPr>
      <dgm:t>
        <a:bodyPr/>
        <a:lstStyle/>
        <a:p>
          <a:endParaRPr lang="en-US"/>
        </a:p>
      </dgm:t>
    </dgm:pt>
    <dgm:pt modelId="{D984B6B6-ECDA-4D0E-BFC6-A6F0D487481C}" type="pres">
      <dgm:prSet presAssocID="{8C27E930-AD10-4CC2-BB10-5686A7D74870}" presName="parentText" presStyleLbl="node1" presStyleIdx="2" presStyleCnt="8">
        <dgm:presLayoutVars>
          <dgm:chMax val="0"/>
          <dgm:bulletEnabled val="1"/>
        </dgm:presLayoutVars>
      </dgm:prSet>
      <dgm:spPr/>
      <dgm:t>
        <a:bodyPr/>
        <a:lstStyle/>
        <a:p>
          <a:endParaRPr lang="en-US"/>
        </a:p>
      </dgm:t>
    </dgm:pt>
    <dgm:pt modelId="{B4AED37E-381A-4886-ACA7-B498C97ED9C2}" type="pres">
      <dgm:prSet presAssocID="{8C27E930-AD10-4CC2-BB10-5686A7D74870}" presName="negativeSpace" presStyleCnt="0"/>
      <dgm:spPr/>
    </dgm:pt>
    <dgm:pt modelId="{EEB93BA6-21C9-409E-AAEA-272A8CCB59CC}" type="pres">
      <dgm:prSet presAssocID="{8C27E930-AD10-4CC2-BB10-5686A7D74870}" presName="childText" presStyleLbl="conFgAcc1" presStyleIdx="2" presStyleCnt="8">
        <dgm:presLayoutVars>
          <dgm:bulletEnabled val="1"/>
        </dgm:presLayoutVars>
      </dgm:prSet>
      <dgm:spPr>
        <a:xfrm>
          <a:off x="0" y="681449"/>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gm:spPr>
    </dgm:pt>
    <dgm:pt modelId="{B9E935F6-7E26-406F-A51D-E13516B011B2}" type="pres">
      <dgm:prSet presAssocID="{232E946B-D3F9-42B3-8E51-49BE2915AAA9}" presName="spaceBetweenRectangles" presStyleCnt="0"/>
      <dgm:spPr/>
    </dgm:pt>
    <dgm:pt modelId="{C27E51DD-6C62-493D-88C6-D96E7A4ADFA6}" type="pres">
      <dgm:prSet presAssocID="{842A46A2-71FF-4FD3-8FFE-464A355E2E31}" presName="parentLin" presStyleCnt="0"/>
      <dgm:spPr/>
    </dgm:pt>
    <dgm:pt modelId="{CB8F0BD6-63D4-4F32-8E87-493CA61D0D59}" type="pres">
      <dgm:prSet presAssocID="{842A46A2-71FF-4FD3-8FFE-464A355E2E31}" presName="parentLeftMargin" presStyleLbl="node1" presStyleIdx="2" presStyleCnt="8"/>
      <dgm:spPr>
        <a:prstGeom prst="roundRect">
          <a:avLst/>
        </a:prstGeom>
      </dgm:spPr>
      <dgm:t>
        <a:bodyPr/>
        <a:lstStyle/>
        <a:p>
          <a:endParaRPr lang="en-US"/>
        </a:p>
      </dgm:t>
    </dgm:pt>
    <dgm:pt modelId="{0F666044-D16C-4714-AFA5-20B5F56326A2}" type="pres">
      <dgm:prSet presAssocID="{842A46A2-71FF-4FD3-8FFE-464A355E2E31}" presName="parentText" presStyleLbl="node1" presStyleIdx="3" presStyleCnt="8">
        <dgm:presLayoutVars>
          <dgm:chMax val="0"/>
          <dgm:bulletEnabled val="1"/>
        </dgm:presLayoutVars>
      </dgm:prSet>
      <dgm:spPr/>
      <dgm:t>
        <a:bodyPr/>
        <a:lstStyle/>
        <a:p>
          <a:endParaRPr lang="en-US"/>
        </a:p>
      </dgm:t>
    </dgm:pt>
    <dgm:pt modelId="{AE800FE3-2CD9-4C30-9C1A-508B82D36729}" type="pres">
      <dgm:prSet presAssocID="{842A46A2-71FF-4FD3-8FFE-464A355E2E31}" presName="negativeSpace" presStyleCnt="0"/>
      <dgm:spPr/>
    </dgm:pt>
    <dgm:pt modelId="{DDF257A9-AFBE-4F48-8AA8-5250F1730112}" type="pres">
      <dgm:prSet presAssocID="{842A46A2-71FF-4FD3-8FFE-464A355E2E31}" presName="childText" presStyleLbl="conFgAcc1" presStyleIdx="3" presStyleCnt="8">
        <dgm:presLayoutVars>
          <dgm:bulletEnabled val="1"/>
        </dgm:presLayoutVars>
      </dgm:prSet>
      <dgm:spPr>
        <a:xfrm>
          <a:off x="0" y="9082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gm:spPr>
    </dgm:pt>
    <dgm:pt modelId="{A2462CE0-FE41-483D-A299-45EB9400FFC9}" type="pres">
      <dgm:prSet presAssocID="{5ACE6398-CE2F-49C6-B8CE-CAF44ACC2E9F}" presName="spaceBetweenRectangles" presStyleCnt="0"/>
      <dgm:spPr/>
    </dgm:pt>
    <dgm:pt modelId="{D7663E7B-E1B4-4FCE-8515-860437FB9EBB}" type="pres">
      <dgm:prSet presAssocID="{81FEECED-9739-4FF9-A08D-C84F726835C4}" presName="parentLin" presStyleCnt="0"/>
      <dgm:spPr/>
    </dgm:pt>
    <dgm:pt modelId="{0AD43CC7-D9DD-4692-990B-1CB1FBB37977}" type="pres">
      <dgm:prSet presAssocID="{81FEECED-9739-4FF9-A08D-C84F726835C4}" presName="parentLeftMargin" presStyleLbl="node1" presStyleIdx="3" presStyleCnt="8"/>
      <dgm:spPr>
        <a:prstGeom prst="roundRect">
          <a:avLst/>
        </a:prstGeom>
      </dgm:spPr>
      <dgm:t>
        <a:bodyPr/>
        <a:lstStyle/>
        <a:p>
          <a:endParaRPr lang="en-US"/>
        </a:p>
      </dgm:t>
    </dgm:pt>
    <dgm:pt modelId="{40599DE7-0750-4E42-97DA-2F3E0C97BA12}" type="pres">
      <dgm:prSet presAssocID="{81FEECED-9739-4FF9-A08D-C84F726835C4}" presName="parentText" presStyleLbl="node1" presStyleIdx="4" presStyleCnt="8">
        <dgm:presLayoutVars>
          <dgm:chMax val="0"/>
          <dgm:bulletEnabled val="1"/>
        </dgm:presLayoutVars>
      </dgm:prSet>
      <dgm:spPr/>
      <dgm:t>
        <a:bodyPr/>
        <a:lstStyle/>
        <a:p>
          <a:endParaRPr lang="en-US"/>
        </a:p>
      </dgm:t>
    </dgm:pt>
    <dgm:pt modelId="{FA1C15EA-490C-49C6-A9B8-631EE4669FB5}" type="pres">
      <dgm:prSet presAssocID="{81FEECED-9739-4FF9-A08D-C84F726835C4}" presName="negativeSpace" presStyleCnt="0"/>
      <dgm:spPr/>
    </dgm:pt>
    <dgm:pt modelId="{411BEC29-61F5-4ED4-BDC0-A380DCB511B5}" type="pres">
      <dgm:prSet presAssocID="{81FEECED-9739-4FF9-A08D-C84F726835C4}" presName="childText" presStyleLbl="conFgAcc1" presStyleIdx="4" presStyleCnt="8">
        <dgm:presLayoutVars>
          <dgm:bulletEnabled val="1"/>
        </dgm:presLayoutVars>
      </dgm:prSet>
      <dgm:spPr>
        <a:xfrm>
          <a:off x="0" y="11350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gm:spPr>
    </dgm:pt>
    <dgm:pt modelId="{CC211829-3598-425F-9028-283BE55142E5}" type="pres">
      <dgm:prSet presAssocID="{62FCE4A4-3661-4D03-81AF-095034CB2A7A}" presName="spaceBetweenRectangles" presStyleCnt="0"/>
      <dgm:spPr/>
    </dgm:pt>
    <dgm:pt modelId="{FB3D37FA-26FC-47F4-9C7A-EF6D6D3D84CB}" type="pres">
      <dgm:prSet presAssocID="{57E5AA2C-C72B-4656-A353-33E563CB41D1}" presName="parentLin" presStyleCnt="0"/>
      <dgm:spPr/>
    </dgm:pt>
    <dgm:pt modelId="{35C00D0A-F6D2-4E2B-B395-9217E8B63013}" type="pres">
      <dgm:prSet presAssocID="{57E5AA2C-C72B-4656-A353-33E563CB41D1}" presName="parentLeftMargin" presStyleLbl="node1" presStyleIdx="4" presStyleCnt="8"/>
      <dgm:spPr>
        <a:prstGeom prst="roundRect">
          <a:avLst/>
        </a:prstGeom>
      </dgm:spPr>
      <dgm:t>
        <a:bodyPr/>
        <a:lstStyle/>
        <a:p>
          <a:endParaRPr lang="en-US"/>
        </a:p>
      </dgm:t>
    </dgm:pt>
    <dgm:pt modelId="{764F8309-2583-41B4-BBA1-D2915B8D9BA2}" type="pres">
      <dgm:prSet presAssocID="{57E5AA2C-C72B-4656-A353-33E563CB41D1}" presName="parentText" presStyleLbl="node1" presStyleIdx="5" presStyleCnt="8">
        <dgm:presLayoutVars>
          <dgm:chMax val="0"/>
          <dgm:bulletEnabled val="1"/>
        </dgm:presLayoutVars>
      </dgm:prSet>
      <dgm:spPr/>
      <dgm:t>
        <a:bodyPr/>
        <a:lstStyle/>
        <a:p>
          <a:endParaRPr lang="en-US"/>
        </a:p>
      </dgm:t>
    </dgm:pt>
    <dgm:pt modelId="{B1D65059-1A03-45A5-8992-3333C40E503D}" type="pres">
      <dgm:prSet presAssocID="{57E5AA2C-C72B-4656-A353-33E563CB41D1}" presName="negativeSpace" presStyleCnt="0"/>
      <dgm:spPr/>
    </dgm:pt>
    <dgm:pt modelId="{C923B040-DE98-484C-8CB3-6C76A1871962}" type="pres">
      <dgm:prSet presAssocID="{57E5AA2C-C72B-4656-A353-33E563CB41D1}" presName="childText" presStyleLbl="conFgAcc1" presStyleIdx="5" presStyleCnt="8">
        <dgm:presLayoutVars>
          <dgm:bulletEnabled val="1"/>
        </dgm:presLayoutVars>
      </dgm:prSet>
      <dgm:spPr>
        <a:xfrm>
          <a:off x="0" y="13618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gm:spPr>
    </dgm:pt>
    <dgm:pt modelId="{A39F1669-6ACA-4E3D-97B0-E8B974E89490}" type="pres">
      <dgm:prSet presAssocID="{F8150E35-B4BA-44E1-8C70-6028E200EFB2}" presName="spaceBetweenRectangles" presStyleCnt="0"/>
      <dgm:spPr/>
    </dgm:pt>
    <dgm:pt modelId="{F5F7FD13-D5EE-4D5C-8782-7B5151B9A325}" type="pres">
      <dgm:prSet presAssocID="{74108EB0-4856-47B4-B7F9-72A0609AA96E}" presName="parentLin" presStyleCnt="0"/>
      <dgm:spPr/>
    </dgm:pt>
    <dgm:pt modelId="{EDAFCA4C-E692-431F-B89A-3EADC6C6CE76}" type="pres">
      <dgm:prSet presAssocID="{74108EB0-4856-47B4-B7F9-72A0609AA96E}" presName="parentLeftMargin" presStyleLbl="node1" presStyleIdx="5" presStyleCnt="8"/>
      <dgm:spPr>
        <a:prstGeom prst="roundRect">
          <a:avLst/>
        </a:prstGeom>
      </dgm:spPr>
      <dgm:t>
        <a:bodyPr/>
        <a:lstStyle/>
        <a:p>
          <a:endParaRPr lang="en-US"/>
        </a:p>
      </dgm:t>
    </dgm:pt>
    <dgm:pt modelId="{045FBA0A-957B-48A0-9C1A-98D34C3F639F}" type="pres">
      <dgm:prSet presAssocID="{74108EB0-4856-47B4-B7F9-72A0609AA96E}" presName="parentText" presStyleLbl="node1" presStyleIdx="6" presStyleCnt="8">
        <dgm:presLayoutVars>
          <dgm:chMax val="0"/>
          <dgm:bulletEnabled val="1"/>
        </dgm:presLayoutVars>
      </dgm:prSet>
      <dgm:spPr/>
      <dgm:t>
        <a:bodyPr/>
        <a:lstStyle/>
        <a:p>
          <a:endParaRPr lang="en-US"/>
        </a:p>
      </dgm:t>
    </dgm:pt>
    <dgm:pt modelId="{510E3812-B307-4D93-B66D-D445CE72C169}" type="pres">
      <dgm:prSet presAssocID="{74108EB0-4856-47B4-B7F9-72A0609AA96E}" presName="negativeSpace" presStyleCnt="0"/>
      <dgm:spPr/>
    </dgm:pt>
    <dgm:pt modelId="{B4603751-21B6-4D59-8CE0-4C3AFF8AD1BC}" type="pres">
      <dgm:prSet presAssocID="{74108EB0-4856-47B4-B7F9-72A0609AA96E}" presName="childText" presStyleLbl="conFgAcc1" presStyleIdx="6" presStyleCnt="8">
        <dgm:presLayoutVars>
          <dgm:bulletEnabled val="1"/>
        </dgm:presLayoutVars>
      </dgm:prSet>
      <dgm:spPr>
        <a:xfrm>
          <a:off x="0" y="15886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gm:spPr>
    </dgm:pt>
    <dgm:pt modelId="{B7123412-522D-492D-A558-CBE9F529406E}" type="pres">
      <dgm:prSet presAssocID="{E9AE4EC8-8436-4E7E-A140-138F53ACAE0D}" presName="spaceBetweenRectangles" presStyleCnt="0"/>
      <dgm:spPr/>
    </dgm:pt>
    <dgm:pt modelId="{A98AD9AF-5B93-4F08-9315-912072603E08}" type="pres">
      <dgm:prSet presAssocID="{E53483A2-A666-4516-80F4-C57FED8ACD78}" presName="parentLin" presStyleCnt="0"/>
      <dgm:spPr/>
    </dgm:pt>
    <dgm:pt modelId="{383D78E4-65FD-41BA-BE46-3546A1151405}" type="pres">
      <dgm:prSet presAssocID="{E53483A2-A666-4516-80F4-C57FED8ACD78}" presName="parentLeftMargin" presStyleLbl="node1" presStyleIdx="6" presStyleCnt="8"/>
      <dgm:spPr>
        <a:prstGeom prst="roundRect">
          <a:avLst/>
        </a:prstGeom>
      </dgm:spPr>
      <dgm:t>
        <a:bodyPr/>
        <a:lstStyle/>
        <a:p>
          <a:endParaRPr lang="en-US"/>
        </a:p>
      </dgm:t>
    </dgm:pt>
    <dgm:pt modelId="{99299D89-F77E-49DF-BDD5-AD5E44E46CAE}" type="pres">
      <dgm:prSet presAssocID="{E53483A2-A666-4516-80F4-C57FED8ACD78}" presName="parentText" presStyleLbl="node1" presStyleIdx="7" presStyleCnt="8">
        <dgm:presLayoutVars>
          <dgm:chMax val="0"/>
          <dgm:bulletEnabled val="1"/>
        </dgm:presLayoutVars>
      </dgm:prSet>
      <dgm:spPr/>
      <dgm:t>
        <a:bodyPr/>
        <a:lstStyle/>
        <a:p>
          <a:endParaRPr lang="en-US"/>
        </a:p>
      </dgm:t>
    </dgm:pt>
    <dgm:pt modelId="{AD68CA60-0ACF-419B-B257-898E2443C52F}" type="pres">
      <dgm:prSet presAssocID="{E53483A2-A666-4516-80F4-C57FED8ACD78}" presName="negativeSpace" presStyleCnt="0"/>
      <dgm:spPr/>
    </dgm:pt>
    <dgm:pt modelId="{E76C15CB-8184-4E24-B1E5-81CC37A2CF89}" type="pres">
      <dgm:prSet presAssocID="{E53483A2-A666-4516-80F4-C57FED8ACD78}" presName="childText" presStyleLbl="conFgAcc1" presStyleIdx="7" presStyleCnt="8">
        <dgm:presLayoutVars>
          <dgm:bulletEnabled val="1"/>
        </dgm:presLayoutVars>
      </dgm:prSet>
      <dgm:spPr>
        <a:xfrm>
          <a:off x="0" y="18154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gm:spPr>
    </dgm:pt>
  </dgm:ptLst>
  <dgm:cxnLst>
    <dgm:cxn modelId="{2711C2AB-45C7-48D8-AB7B-D46FF97BE101}" type="presOf" srcId="{74108EB0-4856-47B4-B7F9-72A0609AA96E}" destId="{EDAFCA4C-E692-431F-B89A-3EADC6C6CE76}" srcOrd="0" destOrd="0" presId="urn:microsoft.com/office/officeart/2005/8/layout/list1"/>
    <dgm:cxn modelId="{9A2E836C-7FFB-4463-8B1C-E98E45C8D419}" type="presOf" srcId="{81FEECED-9739-4FF9-A08D-C84F726835C4}" destId="{40599DE7-0750-4E42-97DA-2F3E0C97BA12}" srcOrd="1" destOrd="0" presId="urn:microsoft.com/office/officeart/2005/8/layout/list1"/>
    <dgm:cxn modelId="{B755DA08-E7EA-4335-87B1-D28EFB7E644E}" type="presOf" srcId="{842A46A2-71FF-4FD3-8FFE-464A355E2E31}" destId="{CB8F0BD6-63D4-4F32-8E87-493CA61D0D59}" srcOrd="0" destOrd="0" presId="urn:microsoft.com/office/officeart/2005/8/layout/list1"/>
    <dgm:cxn modelId="{6283534B-8B32-4FC6-B9FD-CB4F21179BB8}" srcId="{FECA87AC-06B5-4729-9D61-AF8C0343DDE0}" destId="{81FEECED-9739-4FF9-A08D-C84F726835C4}" srcOrd="4" destOrd="0" parTransId="{D3E91186-6FEA-4EE2-A347-D10F9B73AFFF}" sibTransId="{62FCE4A4-3661-4D03-81AF-095034CB2A7A}"/>
    <dgm:cxn modelId="{F30689B0-1619-450E-929F-2E536853BF8F}" type="presOf" srcId="{842A46A2-71FF-4FD3-8FFE-464A355E2E31}" destId="{0F666044-D16C-4714-AFA5-20B5F56326A2}" srcOrd="1" destOrd="0" presId="urn:microsoft.com/office/officeart/2005/8/layout/list1"/>
    <dgm:cxn modelId="{5F067F2E-8AA0-441B-B7BF-221D0B278BA9}" type="presOf" srcId="{F1B72791-B53A-40A7-A4FC-AD2A7AAAAAF7}" destId="{80B221DC-D3D9-401F-80DE-37D0F2A31D41}" srcOrd="0" destOrd="0" presId="urn:microsoft.com/office/officeart/2005/8/layout/list1"/>
    <dgm:cxn modelId="{92C12DC3-2243-415B-9BC5-5447BBCCE55D}" srcId="{FECA87AC-06B5-4729-9D61-AF8C0343DDE0}" destId="{F1B72791-B53A-40A7-A4FC-AD2A7AAAAAF7}" srcOrd="0" destOrd="0" parTransId="{9B6DB426-0E93-4256-9AF2-2A77F85CA617}" sibTransId="{C8D4B7E2-2ED8-4D0D-9490-F36A2C43FF00}"/>
    <dgm:cxn modelId="{6B427740-DDC7-4E34-9B32-8147358F1580}" type="presOf" srcId="{E53483A2-A666-4516-80F4-C57FED8ACD78}" destId="{99299D89-F77E-49DF-BDD5-AD5E44E46CAE}" srcOrd="1" destOrd="0" presId="urn:microsoft.com/office/officeart/2005/8/layout/list1"/>
    <dgm:cxn modelId="{6756E45A-89AD-45A1-9EE0-4EA65F924382}" srcId="{FECA87AC-06B5-4729-9D61-AF8C0343DDE0}" destId="{74108EB0-4856-47B4-B7F9-72A0609AA96E}" srcOrd="6" destOrd="0" parTransId="{EFF9CA76-E87D-484E-B38E-5BD01C80C5F9}" sibTransId="{E9AE4EC8-8436-4E7E-A140-138F53ACAE0D}"/>
    <dgm:cxn modelId="{64F340E8-FBFE-41C7-8522-4908EA4CAAD4}" type="presOf" srcId="{8C27E930-AD10-4CC2-BB10-5686A7D74870}" destId="{D984B6B6-ECDA-4D0E-BFC6-A6F0D487481C}" srcOrd="1" destOrd="0" presId="urn:microsoft.com/office/officeart/2005/8/layout/list1"/>
    <dgm:cxn modelId="{7BBC25DD-67E1-4B79-AE4B-079F04F452D5}" type="presOf" srcId="{F1B72791-B53A-40A7-A4FC-AD2A7AAAAAF7}" destId="{8D1F448A-914B-4A8E-BECE-2E454F4A571F}" srcOrd="1" destOrd="0" presId="urn:microsoft.com/office/officeart/2005/8/layout/list1"/>
    <dgm:cxn modelId="{06B0C6C4-F97F-469F-806F-8CE1CB212F0F}" srcId="{FECA87AC-06B5-4729-9D61-AF8C0343DDE0}" destId="{57E5AA2C-C72B-4656-A353-33E563CB41D1}" srcOrd="5" destOrd="0" parTransId="{3455CEFA-8ADD-47A1-9307-BF01A0B66CD0}" sibTransId="{F8150E35-B4BA-44E1-8C70-6028E200EFB2}"/>
    <dgm:cxn modelId="{4E9C530E-8560-412D-81EA-1F6DDA0CE6D8}" type="presOf" srcId="{57E5AA2C-C72B-4656-A353-33E563CB41D1}" destId="{35C00D0A-F6D2-4E2B-B395-9217E8B63013}" srcOrd="0" destOrd="0" presId="urn:microsoft.com/office/officeart/2005/8/layout/list1"/>
    <dgm:cxn modelId="{EAAD702B-3690-489D-868F-D21ECB86F1B6}" type="presOf" srcId="{57E5AA2C-C72B-4656-A353-33E563CB41D1}" destId="{764F8309-2583-41B4-BBA1-D2915B8D9BA2}" srcOrd="1" destOrd="0" presId="urn:microsoft.com/office/officeart/2005/8/layout/list1"/>
    <dgm:cxn modelId="{38784806-7F9A-4CAD-9F9A-B36B30026588}" type="presOf" srcId="{FECA87AC-06B5-4729-9D61-AF8C0343DDE0}" destId="{D17C0872-7D15-414F-8C3B-2C369BCDFBEC}" srcOrd="0" destOrd="0" presId="urn:microsoft.com/office/officeart/2005/8/layout/list1"/>
    <dgm:cxn modelId="{BAE0690D-562B-41AA-81CB-B7CDE8DB651B}" srcId="{FECA87AC-06B5-4729-9D61-AF8C0343DDE0}" destId="{E53483A2-A666-4516-80F4-C57FED8ACD78}" srcOrd="7" destOrd="0" parTransId="{9E77358B-CBE6-41FA-89E0-CEBD9696A73C}" sibTransId="{DBCDEDAF-0B1B-4ECE-9675-241BDDC09B20}"/>
    <dgm:cxn modelId="{7B1EB3F5-6C63-4D71-A2C7-3612561D438A}" type="presOf" srcId="{8AD80D1C-2E18-4BD8-85BA-CC74D118E15E}" destId="{3716A259-A862-4D77-BDEF-8CC9EC67F2F6}" srcOrd="1" destOrd="0" presId="urn:microsoft.com/office/officeart/2005/8/layout/list1"/>
    <dgm:cxn modelId="{621A3280-DEE4-4884-80E3-E081C4342202}" type="presOf" srcId="{81FEECED-9739-4FF9-A08D-C84F726835C4}" destId="{0AD43CC7-D9DD-4692-990B-1CB1FBB37977}" srcOrd="0" destOrd="0" presId="urn:microsoft.com/office/officeart/2005/8/layout/list1"/>
    <dgm:cxn modelId="{8153150F-E89B-4C02-ACE3-55D126C99C9C}" type="presOf" srcId="{8C27E930-AD10-4CC2-BB10-5686A7D74870}" destId="{E0BA6D32-35C1-4BCB-B6D8-35E1848D86DE}" srcOrd="0" destOrd="0" presId="urn:microsoft.com/office/officeart/2005/8/layout/list1"/>
    <dgm:cxn modelId="{4E996339-7ACC-4FF1-B63F-D5ED00730078}" srcId="{FECA87AC-06B5-4729-9D61-AF8C0343DDE0}" destId="{8C27E930-AD10-4CC2-BB10-5686A7D74870}" srcOrd="2" destOrd="0" parTransId="{FD509B0A-DBD5-481B-8946-04EF27A2E834}" sibTransId="{232E946B-D3F9-42B3-8E51-49BE2915AAA9}"/>
    <dgm:cxn modelId="{CEBFB7A0-7B2B-4E85-9F07-6898658C9727}" srcId="{FECA87AC-06B5-4729-9D61-AF8C0343DDE0}" destId="{842A46A2-71FF-4FD3-8FFE-464A355E2E31}" srcOrd="3" destOrd="0" parTransId="{469081A6-662B-4099-8004-F5EF578B1A86}" sibTransId="{5ACE6398-CE2F-49C6-B8CE-CAF44ACC2E9F}"/>
    <dgm:cxn modelId="{3CD23955-2CB6-4ADC-97B9-EE5A87DA7017}" srcId="{FECA87AC-06B5-4729-9D61-AF8C0343DDE0}" destId="{8AD80D1C-2E18-4BD8-85BA-CC74D118E15E}" srcOrd="1" destOrd="0" parTransId="{C2DA943C-D37E-42BA-8EBA-AAF6CA816E3E}" sibTransId="{64841CCF-196A-4039-AD91-56756A02111F}"/>
    <dgm:cxn modelId="{AF9347B1-F86E-41BD-A05F-3B7BB03EF959}" type="presOf" srcId="{E53483A2-A666-4516-80F4-C57FED8ACD78}" destId="{383D78E4-65FD-41BA-BE46-3546A1151405}" srcOrd="0" destOrd="0" presId="urn:microsoft.com/office/officeart/2005/8/layout/list1"/>
    <dgm:cxn modelId="{FF86A516-5F79-4B00-93EC-205FD37C6A11}" type="presOf" srcId="{74108EB0-4856-47B4-B7F9-72A0609AA96E}" destId="{045FBA0A-957B-48A0-9C1A-98D34C3F639F}" srcOrd="1" destOrd="0" presId="urn:microsoft.com/office/officeart/2005/8/layout/list1"/>
    <dgm:cxn modelId="{FBD2B90B-F9F5-4210-8FDE-802F65C860E4}" type="presOf" srcId="{8AD80D1C-2E18-4BD8-85BA-CC74D118E15E}" destId="{151DFFF3-56BF-49A7-A297-B84ED52D9206}" srcOrd="0" destOrd="0" presId="urn:microsoft.com/office/officeart/2005/8/layout/list1"/>
    <dgm:cxn modelId="{157A63EC-B873-4CB6-9695-D593F858AB7A}" type="presParOf" srcId="{D17C0872-7D15-414F-8C3B-2C369BCDFBEC}" destId="{854C1E34-A575-4753-B242-D319E7D019B8}" srcOrd="0" destOrd="0" presId="urn:microsoft.com/office/officeart/2005/8/layout/list1"/>
    <dgm:cxn modelId="{E9E556D7-192B-43A5-89FA-CE7ECB29020E}" type="presParOf" srcId="{854C1E34-A575-4753-B242-D319E7D019B8}" destId="{80B221DC-D3D9-401F-80DE-37D0F2A31D41}" srcOrd="0" destOrd="0" presId="urn:microsoft.com/office/officeart/2005/8/layout/list1"/>
    <dgm:cxn modelId="{40E0DE95-6C27-4FD5-91D1-766137664D55}" type="presParOf" srcId="{854C1E34-A575-4753-B242-D319E7D019B8}" destId="{8D1F448A-914B-4A8E-BECE-2E454F4A571F}" srcOrd="1" destOrd="0" presId="urn:microsoft.com/office/officeart/2005/8/layout/list1"/>
    <dgm:cxn modelId="{735C8FCE-6FDE-494D-B87F-3379F01EC0E2}" type="presParOf" srcId="{D17C0872-7D15-414F-8C3B-2C369BCDFBEC}" destId="{ACE6AC7E-4F6D-443C-A6F0-8ED7BE3DEB27}" srcOrd="1" destOrd="0" presId="urn:microsoft.com/office/officeart/2005/8/layout/list1"/>
    <dgm:cxn modelId="{5379A328-4297-4131-8445-6E8AE423B791}" type="presParOf" srcId="{D17C0872-7D15-414F-8C3B-2C369BCDFBEC}" destId="{3573CBEB-FDF4-412D-874B-CE651671EA69}" srcOrd="2" destOrd="0" presId="urn:microsoft.com/office/officeart/2005/8/layout/list1"/>
    <dgm:cxn modelId="{3EE099C1-0020-4F47-A5AE-D9CFDA47667F}" type="presParOf" srcId="{D17C0872-7D15-414F-8C3B-2C369BCDFBEC}" destId="{A0891BEF-FBFC-49A0-8521-21FBDF1477E2}" srcOrd="3" destOrd="0" presId="urn:microsoft.com/office/officeart/2005/8/layout/list1"/>
    <dgm:cxn modelId="{2736F7D7-AD3E-47AC-963C-CE9768FB0588}" type="presParOf" srcId="{D17C0872-7D15-414F-8C3B-2C369BCDFBEC}" destId="{1F55F181-A88D-4219-8292-7AF8C375776C}" srcOrd="4" destOrd="0" presId="urn:microsoft.com/office/officeart/2005/8/layout/list1"/>
    <dgm:cxn modelId="{1E40191D-7CAA-445B-A2BB-B15E3C3AF638}" type="presParOf" srcId="{1F55F181-A88D-4219-8292-7AF8C375776C}" destId="{151DFFF3-56BF-49A7-A297-B84ED52D9206}" srcOrd="0" destOrd="0" presId="urn:microsoft.com/office/officeart/2005/8/layout/list1"/>
    <dgm:cxn modelId="{A508CA75-7BE8-4223-8B49-2CE4334DC5F3}" type="presParOf" srcId="{1F55F181-A88D-4219-8292-7AF8C375776C}" destId="{3716A259-A862-4D77-BDEF-8CC9EC67F2F6}" srcOrd="1" destOrd="0" presId="urn:microsoft.com/office/officeart/2005/8/layout/list1"/>
    <dgm:cxn modelId="{4451CC10-753D-4CD5-9635-237C3EF732D3}" type="presParOf" srcId="{D17C0872-7D15-414F-8C3B-2C369BCDFBEC}" destId="{2858D5D5-EA33-45E6-8B49-711958DA76E2}" srcOrd="5" destOrd="0" presId="urn:microsoft.com/office/officeart/2005/8/layout/list1"/>
    <dgm:cxn modelId="{AB300D01-4EFA-45B2-8807-DB138437868C}" type="presParOf" srcId="{D17C0872-7D15-414F-8C3B-2C369BCDFBEC}" destId="{BE68FB9B-EF7D-4D80-A58F-75DB6C843060}" srcOrd="6" destOrd="0" presId="urn:microsoft.com/office/officeart/2005/8/layout/list1"/>
    <dgm:cxn modelId="{126DF15C-5A47-44F3-A999-5FF15A438043}" type="presParOf" srcId="{D17C0872-7D15-414F-8C3B-2C369BCDFBEC}" destId="{CDA3324F-145D-4B31-B1EB-59CB829EBA0A}" srcOrd="7" destOrd="0" presId="urn:microsoft.com/office/officeart/2005/8/layout/list1"/>
    <dgm:cxn modelId="{F494CAEE-CD8C-4BBB-8D85-13626A78D6AE}" type="presParOf" srcId="{D17C0872-7D15-414F-8C3B-2C369BCDFBEC}" destId="{D04B2A08-8952-4885-840B-A239BBDD0668}" srcOrd="8" destOrd="0" presId="urn:microsoft.com/office/officeart/2005/8/layout/list1"/>
    <dgm:cxn modelId="{CA27D917-D4C4-4C14-8ECB-FF750FA054B0}" type="presParOf" srcId="{D04B2A08-8952-4885-840B-A239BBDD0668}" destId="{E0BA6D32-35C1-4BCB-B6D8-35E1848D86DE}" srcOrd="0" destOrd="0" presId="urn:microsoft.com/office/officeart/2005/8/layout/list1"/>
    <dgm:cxn modelId="{2CEE9E8F-C327-4FE3-A51F-40051AADCA80}" type="presParOf" srcId="{D04B2A08-8952-4885-840B-A239BBDD0668}" destId="{D984B6B6-ECDA-4D0E-BFC6-A6F0D487481C}" srcOrd="1" destOrd="0" presId="urn:microsoft.com/office/officeart/2005/8/layout/list1"/>
    <dgm:cxn modelId="{9D69752C-BFB4-4B47-8833-73A4F138E458}" type="presParOf" srcId="{D17C0872-7D15-414F-8C3B-2C369BCDFBEC}" destId="{B4AED37E-381A-4886-ACA7-B498C97ED9C2}" srcOrd="9" destOrd="0" presId="urn:microsoft.com/office/officeart/2005/8/layout/list1"/>
    <dgm:cxn modelId="{CE759518-BD8E-4C6C-907F-F6534AB0C425}" type="presParOf" srcId="{D17C0872-7D15-414F-8C3B-2C369BCDFBEC}" destId="{EEB93BA6-21C9-409E-AAEA-272A8CCB59CC}" srcOrd="10" destOrd="0" presId="urn:microsoft.com/office/officeart/2005/8/layout/list1"/>
    <dgm:cxn modelId="{54FD4B32-3166-4DDB-BAD2-B3DB76DA5B81}" type="presParOf" srcId="{D17C0872-7D15-414F-8C3B-2C369BCDFBEC}" destId="{B9E935F6-7E26-406F-A51D-E13516B011B2}" srcOrd="11" destOrd="0" presId="urn:microsoft.com/office/officeart/2005/8/layout/list1"/>
    <dgm:cxn modelId="{C084A271-B825-48E8-84EC-96D3F55E5B6F}" type="presParOf" srcId="{D17C0872-7D15-414F-8C3B-2C369BCDFBEC}" destId="{C27E51DD-6C62-493D-88C6-D96E7A4ADFA6}" srcOrd="12" destOrd="0" presId="urn:microsoft.com/office/officeart/2005/8/layout/list1"/>
    <dgm:cxn modelId="{43AEE5BE-7988-4F39-8BA2-60BAE3910734}" type="presParOf" srcId="{C27E51DD-6C62-493D-88C6-D96E7A4ADFA6}" destId="{CB8F0BD6-63D4-4F32-8E87-493CA61D0D59}" srcOrd="0" destOrd="0" presId="urn:microsoft.com/office/officeart/2005/8/layout/list1"/>
    <dgm:cxn modelId="{7BA72E01-0338-4BC1-B20A-C7ABCD4CF52C}" type="presParOf" srcId="{C27E51DD-6C62-493D-88C6-D96E7A4ADFA6}" destId="{0F666044-D16C-4714-AFA5-20B5F56326A2}" srcOrd="1" destOrd="0" presId="urn:microsoft.com/office/officeart/2005/8/layout/list1"/>
    <dgm:cxn modelId="{3E191508-0968-4D13-A0A4-C5EC31FAF08A}" type="presParOf" srcId="{D17C0872-7D15-414F-8C3B-2C369BCDFBEC}" destId="{AE800FE3-2CD9-4C30-9C1A-508B82D36729}" srcOrd="13" destOrd="0" presId="urn:microsoft.com/office/officeart/2005/8/layout/list1"/>
    <dgm:cxn modelId="{F6ACA4CB-0928-4136-B4BF-DAF09E418AF7}" type="presParOf" srcId="{D17C0872-7D15-414F-8C3B-2C369BCDFBEC}" destId="{DDF257A9-AFBE-4F48-8AA8-5250F1730112}" srcOrd="14" destOrd="0" presId="urn:microsoft.com/office/officeart/2005/8/layout/list1"/>
    <dgm:cxn modelId="{541CAAB5-F8CE-4206-B28B-B88E94C7B881}" type="presParOf" srcId="{D17C0872-7D15-414F-8C3B-2C369BCDFBEC}" destId="{A2462CE0-FE41-483D-A299-45EB9400FFC9}" srcOrd="15" destOrd="0" presId="urn:microsoft.com/office/officeart/2005/8/layout/list1"/>
    <dgm:cxn modelId="{FDB2DBBF-EA1C-455D-8E89-E0367A4CDF42}" type="presParOf" srcId="{D17C0872-7D15-414F-8C3B-2C369BCDFBEC}" destId="{D7663E7B-E1B4-4FCE-8515-860437FB9EBB}" srcOrd="16" destOrd="0" presId="urn:microsoft.com/office/officeart/2005/8/layout/list1"/>
    <dgm:cxn modelId="{F7C1965B-DC21-48CE-9348-A3A3A3E1F1C0}" type="presParOf" srcId="{D7663E7B-E1B4-4FCE-8515-860437FB9EBB}" destId="{0AD43CC7-D9DD-4692-990B-1CB1FBB37977}" srcOrd="0" destOrd="0" presId="urn:microsoft.com/office/officeart/2005/8/layout/list1"/>
    <dgm:cxn modelId="{DD97E8F8-9E9D-4123-BCEF-F08D6761149E}" type="presParOf" srcId="{D7663E7B-E1B4-4FCE-8515-860437FB9EBB}" destId="{40599DE7-0750-4E42-97DA-2F3E0C97BA12}" srcOrd="1" destOrd="0" presId="urn:microsoft.com/office/officeart/2005/8/layout/list1"/>
    <dgm:cxn modelId="{C43C29A6-5022-4A1D-8179-33D07099C7F1}" type="presParOf" srcId="{D17C0872-7D15-414F-8C3B-2C369BCDFBEC}" destId="{FA1C15EA-490C-49C6-A9B8-631EE4669FB5}" srcOrd="17" destOrd="0" presId="urn:microsoft.com/office/officeart/2005/8/layout/list1"/>
    <dgm:cxn modelId="{88011656-4EA9-4C6B-8746-61A5762245FD}" type="presParOf" srcId="{D17C0872-7D15-414F-8C3B-2C369BCDFBEC}" destId="{411BEC29-61F5-4ED4-BDC0-A380DCB511B5}" srcOrd="18" destOrd="0" presId="urn:microsoft.com/office/officeart/2005/8/layout/list1"/>
    <dgm:cxn modelId="{BE9AF032-16B3-4349-814D-6E4A65BC5DB4}" type="presParOf" srcId="{D17C0872-7D15-414F-8C3B-2C369BCDFBEC}" destId="{CC211829-3598-425F-9028-283BE55142E5}" srcOrd="19" destOrd="0" presId="urn:microsoft.com/office/officeart/2005/8/layout/list1"/>
    <dgm:cxn modelId="{1330D8A8-4B58-4911-A3FE-0FA85B5C7569}" type="presParOf" srcId="{D17C0872-7D15-414F-8C3B-2C369BCDFBEC}" destId="{FB3D37FA-26FC-47F4-9C7A-EF6D6D3D84CB}" srcOrd="20" destOrd="0" presId="urn:microsoft.com/office/officeart/2005/8/layout/list1"/>
    <dgm:cxn modelId="{C59A084A-F678-496B-B91B-F1052D26C80B}" type="presParOf" srcId="{FB3D37FA-26FC-47F4-9C7A-EF6D6D3D84CB}" destId="{35C00D0A-F6D2-4E2B-B395-9217E8B63013}" srcOrd="0" destOrd="0" presId="urn:microsoft.com/office/officeart/2005/8/layout/list1"/>
    <dgm:cxn modelId="{5740F45F-14A7-417E-9239-581575358D0B}" type="presParOf" srcId="{FB3D37FA-26FC-47F4-9C7A-EF6D6D3D84CB}" destId="{764F8309-2583-41B4-BBA1-D2915B8D9BA2}" srcOrd="1" destOrd="0" presId="urn:microsoft.com/office/officeart/2005/8/layout/list1"/>
    <dgm:cxn modelId="{554D5628-4634-4164-9AB1-548AF37CCD8C}" type="presParOf" srcId="{D17C0872-7D15-414F-8C3B-2C369BCDFBEC}" destId="{B1D65059-1A03-45A5-8992-3333C40E503D}" srcOrd="21" destOrd="0" presId="urn:microsoft.com/office/officeart/2005/8/layout/list1"/>
    <dgm:cxn modelId="{9EDF6B7C-E4DA-45E9-BE9E-F1ACACD06AC9}" type="presParOf" srcId="{D17C0872-7D15-414F-8C3B-2C369BCDFBEC}" destId="{C923B040-DE98-484C-8CB3-6C76A1871962}" srcOrd="22" destOrd="0" presId="urn:microsoft.com/office/officeart/2005/8/layout/list1"/>
    <dgm:cxn modelId="{EC1A0B36-92F5-4571-8D92-AF896B401D6E}" type="presParOf" srcId="{D17C0872-7D15-414F-8C3B-2C369BCDFBEC}" destId="{A39F1669-6ACA-4E3D-97B0-E8B974E89490}" srcOrd="23" destOrd="0" presId="urn:microsoft.com/office/officeart/2005/8/layout/list1"/>
    <dgm:cxn modelId="{B4D60405-2211-482A-A53E-39DC71BB4EC5}" type="presParOf" srcId="{D17C0872-7D15-414F-8C3B-2C369BCDFBEC}" destId="{F5F7FD13-D5EE-4D5C-8782-7B5151B9A325}" srcOrd="24" destOrd="0" presId="urn:microsoft.com/office/officeart/2005/8/layout/list1"/>
    <dgm:cxn modelId="{324BF2C5-2481-4F98-B850-F26274FDFE96}" type="presParOf" srcId="{F5F7FD13-D5EE-4D5C-8782-7B5151B9A325}" destId="{EDAFCA4C-E692-431F-B89A-3EADC6C6CE76}" srcOrd="0" destOrd="0" presId="urn:microsoft.com/office/officeart/2005/8/layout/list1"/>
    <dgm:cxn modelId="{1AE41E87-34B3-41F8-A7D2-02C2F599A1E6}" type="presParOf" srcId="{F5F7FD13-D5EE-4D5C-8782-7B5151B9A325}" destId="{045FBA0A-957B-48A0-9C1A-98D34C3F639F}" srcOrd="1" destOrd="0" presId="urn:microsoft.com/office/officeart/2005/8/layout/list1"/>
    <dgm:cxn modelId="{AED3C712-BFE2-408C-B361-2A47EFE5E030}" type="presParOf" srcId="{D17C0872-7D15-414F-8C3B-2C369BCDFBEC}" destId="{510E3812-B307-4D93-B66D-D445CE72C169}" srcOrd="25" destOrd="0" presId="urn:microsoft.com/office/officeart/2005/8/layout/list1"/>
    <dgm:cxn modelId="{2A78E177-FF34-48CB-9A08-2F5F6526B8D5}" type="presParOf" srcId="{D17C0872-7D15-414F-8C3B-2C369BCDFBEC}" destId="{B4603751-21B6-4D59-8CE0-4C3AFF8AD1BC}" srcOrd="26" destOrd="0" presId="urn:microsoft.com/office/officeart/2005/8/layout/list1"/>
    <dgm:cxn modelId="{97229ACC-07F6-4A14-B2C8-1A0028504749}" type="presParOf" srcId="{D17C0872-7D15-414F-8C3B-2C369BCDFBEC}" destId="{B7123412-522D-492D-A558-CBE9F529406E}" srcOrd="27" destOrd="0" presId="urn:microsoft.com/office/officeart/2005/8/layout/list1"/>
    <dgm:cxn modelId="{E3D398AF-0CF2-40B4-B120-25CD7CFB83C1}" type="presParOf" srcId="{D17C0872-7D15-414F-8C3B-2C369BCDFBEC}" destId="{A98AD9AF-5B93-4F08-9315-912072603E08}" srcOrd="28" destOrd="0" presId="urn:microsoft.com/office/officeart/2005/8/layout/list1"/>
    <dgm:cxn modelId="{82BC3676-C0D8-4A61-89D7-6405DED958E6}" type="presParOf" srcId="{A98AD9AF-5B93-4F08-9315-912072603E08}" destId="{383D78E4-65FD-41BA-BE46-3546A1151405}" srcOrd="0" destOrd="0" presId="urn:microsoft.com/office/officeart/2005/8/layout/list1"/>
    <dgm:cxn modelId="{7F1CB3E5-ED46-4B3F-9664-29DD8E5E0410}" type="presParOf" srcId="{A98AD9AF-5B93-4F08-9315-912072603E08}" destId="{99299D89-F77E-49DF-BDD5-AD5E44E46CAE}" srcOrd="1" destOrd="0" presId="urn:microsoft.com/office/officeart/2005/8/layout/list1"/>
    <dgm:cxn modelId="{5CC6E2F9-ED51-4081-8266-A5700A825D0C}" type="presParOf" srcId="{D17C0872-7D15-414F-8C3B-2C369BCDFBEC}" destId="{AD68CA60-0ACF-419B-B257-898E2443C52F}" srcOrd="29" destOrd="0" presId="urn:microsoft.com/office/officeart/2005/8/layout/list1"/>
    <dgm:cxn modelId="{E69EDC8A-52D8-44C7-A4C4-03E179B09483}" type="presParOf" srcId="{D17C0872-7D15-414F-8C3B-2C369BCDFBEC}" destId="{E76C15CB-8184-4E24-B1E5-81CC37A2CF89}" srcOrd="30"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C7E920-6823-446C-BAD4-0B4218E9C891}" type="doc">
      <dgm:prSet loTypeId="urn:microsoft.com/office/officeart/2008/layout/NameandTitleOrganizationalChart" loCatId="hierarchy" qsTypeId="urn:microsoft.com/office/officeart/2005/8/quickstyle/simple3" qsCatId="simple" csTypeId="urn:microsoft.com/office/officeart/2005/8/colors/accent0_1" csCatId="mainScheme" phldr="1"/>
      <dgm:spPr/>
      <dgm:t>
        <a:bodyPr/>
        <a:lstStyle/>
        <a:p>
          <a:endParaRPr lang="sk-SK"/>
        </a:p>
      </dgm:t>
    </dgm:pt>
    <dgm:pt modelId="{E81DE946-6D27-4F70-B982-C3174EE1AB02}">
      <dgm:prSet phldrT="[Szöveg]" custT="1"/>
      <dgm:spPr>
        <a:xfrm>
          <a:off x="2274443" y="91151"/>
          <a:ext cx="1101665" cy="57039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1" cap="small" baseline="0">
              <a:solidFill>
                <a:sysClr val="windowText" lastClr="000000">
                  <a:hueOff val="0"/>
                  <a:satOff val="0"/>
                  <a:lumOff val="0"/>
                  <a:alphaOff val="0"/>
                </a:sysClr>
              </a:solidFill>
              <a:latin typeface="Calibri"/>
              <a:ea typeface="+mn-ea"/>
              <a:cs typeface="+mn-cs"/>
            </a:rPr>
            <a:t>správny orgán</a:t>
          </a:r>
        </a:p>
      </dgm:t>
    </dgm:pt>
    <dgm:pt modelId="{7347932E-E222-4586-8236-F87E218A8BCC}" type="parTrans" cxnId="{D17AE082-AC47-466A-A2C2-6238828A6CD9}">
      <dgm:prSet/>
      <dgm:spPr/>
      <dgm:t>
        <a:bodyPr/>
        <a:lstStyle/>
        <a:p>
          <a:endParaRPr lang="sk-SK" sz="1000" b="1"/>
        </a:p>
      </dgm:t>
    </dgm:pt>
    <dgm:pt modelId="{7A17B309-7358-4811-BDB3-C6F1F1F90488}" type="sibTrans" cxnId="{D17AE082-AC47-466A-A2C2-6238828A6CD9}">
      <dgm:prSet custT="1"/>
      <dgm:spPr>
        <a:xfrm>
          <a:off x="2494777" y="534790"/>
          <a:ext cx="991498" cy="190131"/>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sk-SK" sz="1000" b="1" cap="small" baseline="0">
              <a:solidFill>
                <a:sysClr val="windowText" lastClr="000000">
                  <a:hueOff val="0"/>
                  <a:satOff val="0"/>
                  <a:lumOff val="0"/>
                  <a:alphaOff val="0"/>
                </a:sysClr>
              </a:solidFill>
              <a:latin typeface="Calibri"/>
              <a:ea typeface="+mn-ea"/>
              <a:cs typeface="+mn-cs"/>
            </a:rPr>
            <a:t>riaditeľ</a:t>
          </a:r>
        </a:p>
      </dgm:t>
    </dgm:pt>
    <dgm:pt modelId="{D7D1A5DD-2740-4641-A0E7-2D3FA2781A12}">
      <dgm:prSet phldrT="[Szöveg]" custT="1"/>
      <dgm:spPr>
        <a:xfrm>
          <a:off x="57420" y="991105"/>
          <a:ext cx="1101665" cy="57039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1" cap="small" baseline="0">
              <a:solidFill>
                <a:sysClr val="windowText" lastClr="000000">
                  <a:hueOff val="0"/>
                  <a:satOff val="0"/>
                  <a:lumOff val="0"/>
                  <a:alphaOff val="0"/>
                </a:sysClr>
              </a:solidFill>
              <a:latin typeface="Calibri"/>
              <a:ea typeface="+mn-ea"/>
              <a:cs typeface="+mn-cs"/>
            </a:rPr>
            <a:t>samosprávne orgány</a:t>
          </a:r>
        </a:p>
      </dgm:t>
    </dgm:pt>
    <dgm:pt modelId="{5AD93B4C-6D3A-4D0E-A664-C0B83FEDF752}" type="parTrans" cxnId="{CBF17431-A767-4F22-8A4C-5F980D1AABB9}">
      <dgm:prSet/>
      <dgm:spPr>
        <a:xfrm>
          <a:off x="608253" y="661544"/>
          <a:ext cx="2217023" cy="329560"/>
        </a:xfrm>
        <a:noFill/>
        <a:ln w="25400" cap="flat" cmpd="sng" algn="ctr">
          <a:solidFill>
            <a:sysClr val="windowText" lastClr="000000">
              <a:shade val="60000"/>
              <a:hueOff val="0"/>
              <a:satOff val="0"/>
              <a:lumOff val="0"/>
              <a:alphaOff val="0"/>
            </a:sysClr>
          </a:solidFill>
          <a:prstDash val="solid"/>
        </a:ln>
        <a:effectLst/>
      </dgm:spPr>
      <dgm:t>
        <a:bodyPr/>
        <a:lstStyle/>
        <a:p>
          <a:endParaRPr lang="sk-SK" sz="1000" b="1"/>
        </a:p>
      </dgm:t>
    </dgm:pt>
    <dgm:pt modelId="{7BDB85EF-2D08-4375-AD37-8D0FAF77A35A}" type="sibTrans" cxnId="{CBF17431-A767-4F22-8A4C-5F980D1AABB9}">
      <dgm:prSet custT="1"/>
      <dgm:spPr>
        <a:xfrm>
          <a:off x="277753" y="1422648"/>
          <a:ext cx="991498" cy="39662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sk-SK" sz="1000" b="1" cap="small" baseline="0">
              <a:solidFill>
                <a:sysClr val="windowText" lastClr="000000">
                  <a:hueOff val="0"/>
                  <a:satOff val="0"/>
                  <a:lumOff val="0"/>
                  <a:alphaOff val="0"/>
                </a:sysClr>
              </a:solidFill>
              <a:latin typeface="Calibri"/>
              <a:ea typeface="+mn-ea"/>
              <a:cs typeface="+mn-cs"/>
            </a:rPr>
            <a:t>rada školy </a:t>
          </a:r>
        </a:p>
        <a:p>
          <a:r>
            <a:rPr lang="sk-SK" sz="1000" b="1" cap="small" baseline="0">
              <a:solidFill>
                <a:sysClr val="windowText" lastClr="000000">
                  <a:hueOff val="0"/>
                  <a:satOff val="0"/>
                  <a:lumOff val="0"/>
                  <a:alphaOff val="0"/>
                </a:sysClr>
              </a:solidFill>
              <a:latin typeface="Calibri"/>
              <a:ea typeface="+mn-ea"/>
              <a:cs typeface="+mn-cs"/>
            </a:rPr>
            <a:t>rada rodičov</a:t>
          </a:r>
        </a:p>
      </dgm:t>
    </dgm:pt>
    <dgm:pt modelId="{35CC780B-A083-4E41-B247-D258CE262F57}">
      <dgm:prSet phldrT="[Szöveg]" custT="1"/>
      <dgm:spPr>
        <a:xfrm>
          <a:off x="1535436" y="991105"/>
          <a:ext cx="1101665" cy="57039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1" cap="small" baseline="0">
              <a:solidFill>
                <a:sysClr val="windowText" lastClr="000000">
                  <a:hueOff val="0"/>
                  <a:satOff val="0"/>
                  <a:lumOff val="0"/>
                  <a:alphaOff val="0"/>
                </a:sysClr>
              </a:solidFill>
              <a:latin typeface="Calibri"/>
              <a:ea typeface="+mn-ea"/>
              <a:cs typeface="+mn-cs"/>
            </a:rPr>
            <a:t>poradné orgány</a:t>
          </a:r>
        </a:p>
      </dgm:t>
    </dgm:pt>
    <dgm:pt modelId="{19F7CB7F-DD86-4835-808D-AC439D1EB3FB}" type="parTrans" cxnId="{1FA6F499-CC75-4C01-A6DD-A98856CF1799}">
      <dgm:prSet/>
      <dgm:spPr>
        <a:xfrm>
          <a:off x="2086268" y="661544"/>
          <a:ext cx="739007" cy="329560"/>
        </a:xfrm>
        <a:noFill/>
        <a:ln w="25400" cap="flat" cmpd="sng" algn="ctr">
          <a:solidFill>
            <a:sysClr val="windowText" lastClr="000000">
              <a:shade val="60000"/>
              <a:hueOff val="0"/>
              <a:satOff val="0"/>
              <a:lumOff val="0"/>
              <a:alphaOff val="0"/>
            </a:sysClr>
          </a:solidFill>
          <a:prstDash val="solid"/>
        </a:ln>
        <a:effectLst/>
      </dgm:spPr>
      <dgm:t>
        <a:bodyPr/>
        <a:lstStyle/>
        <a:p>
          <a:endParaRPr lang="sk-SK" sz="1000" b="1"/>
        </a:p>
      </dgm:t>
    </dgm:pt>
    <dgm:pt modelId="{1CF30728-9922-4690-9448-FD734EA0D59A}" type="sibTrans" cxnId="{1FA6F499-CC75-4C01-A6DD-A98856CF1799}">
      <dgm:prSet custT="1"/>
      <dgm:spPr>
        <a:xfrm>
          <a:off x="1755769" y="1434744"/>
          <a:ext cx="991498" cy="190131"/>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sk-SK" sz="1000" b="1" cap="small" baseline="0">
              <a:solidFill>
                <a:sysClr val="windowText" lastClr="000000">
                  <a:hueOff val="0"/>
                  <a:satOff val="0"/>
                  <a:lumOff val="0"/>
                  <a:alphaOff val="0"/>
                </a:sysClr>
              </a:solidFill>
              <a:latin typeface="Calibri"/>
              <a:ea typeface="+mn-ea"/>
              <a:cs typeface="+mn-cs"/>
            </a:rPr>
            <a:t>pedagogická r.</a:t>
          </a:r>
        </a:p>
      </dgm:t>
    </dgm:pt>
    <dgm:pt modelId="{EF588CBD-24EE-4E12-9D5B-3A4013EA822C}">
      <dgm:prSet phldrT="[Szöveg]" custT="1"/>
      <dgm:spPr>
        <a:xfrm>
          <a:off x="3013451" y="991105"/>
          <a:ext cx="1101665" cy="57039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1" cap="small" baseline="0">
              <a:solidFill>
                <a:sysClr val="windowText" lastClr="000000">
                  <a:hueOff val="0"/>
                  <a:satOff val="0"/>
                  <a:lumOff val="0"/>
                  <a:alphaOff val="0"/>
                </a:sysClr>
              </a:solidFill>
              <a:latin typeface="Calibri"/>
              <a:ea typeface="+mn-ea"/>
              <a:cs typeface="+mn-cs"/>
            </a:rPr>
            <a:t>metodické orgány</a:t>
          </a:r>
        </a:p>
      </dgm:t>
    </dgm:pt>
    <dgm:pt modelId="{A261D03D-BA56-4AAA-9E55-C091A0B1EBE4}" type="parTrans" cxnId="{F97A2544-F4FF-4D3E-8139-D815F10D0C5B}">
      <dgm:prSet/>
      <dgm:spPr>
        <a:xfrm>
          <a:off x="2825276" y="661544"/>
          <a:ext cx="739007" cy="329560"/>
        </a:xfrm>
        <a:noFill/>
        <a:ln w="25400" cap="flat" cmpd="sng" algn="ctr">
          <a:solidFill>
            <a:sysClr val="windowText" lastClr="000000">
              <a:shade val="60000"/>
              <a:hueOff val="0"/>
              <a:satOff val="0"/>
              <a:lumOff val="0"/>
              <a:alphaOff val="0"/>
            </a:sysClr>
          </a:solidFill>
          <a:prstDash val="solid"/>
        </a:ln>
        <a:effectLst/>
      </dgm:spPr>
      <dgm:t>
        <a:bodyPr/>
        <a:lstStyle/>
        <a:p>
          <a:endParaRPr lang="sk-SK" sz="1000" b="1"/>
        </a:p>
      </dgm:t>
    </dgm:pt>
    <dgm:pt modelId="{7ACF0C04-2792-4631-8D10-57FB40B20FA7}" type="sibTrans" cxnId="{F97A2544-F4FF-4D3E-8139-D815F10D0C5B}">
      <dgm:prSet custT="1"/>
      <dgm:spPr>
        <a:xfrm>
          <a:off x="3233784" y="1434744"/>
          <a:ext cx="991498" cy="190131"/>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sk-SK" sz="1000" b="1">
              <a:solidFill>
                <a:sysClr val="windowText" lastClr="000000">
                  <a:hueOff val="0"/>
                  <a:satOff val="0"/>
                  <a:lumOff val="0"/>
                  <a:alphaOff val="0"/>
                </a:sysClr>
              </a:solidFill>
              <a:latin typeface="Calibri"/>
              <a:ea typeface="+mn-ea"/>
              <a:cs typeface="+mn-cs"/>
            </a:rPr>
            <a:t>PK a MZ</a:t>
          </a:r>
        </a:p>
      </dgm:t>
    </dgm:pt>
    <dgm:pt modelId="{0EB81688-BDA5-4B13-B4D4-A0C85DDF0121}">
      <dgm:prSet custT="1"/>
      <dgm:spPr>
        <a:xfrm>
          <a:off x="4491467" y="991105"/>
          <a:ext cx="1101665" cy="57039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sk-SK" sz="1000" b="1" cap="small" baseline="0">
              <a:solidFill>
                <a:sysClr val="windowText" lastClr="000000">
                  <a:hueOff val="0"/>
                  <a:satOff val="0"/>
                  <a:lumOff val="0"/>
                  <a:alphaOff val="0"/>
                </a:sysClr>
              </a:solidFill>
              <a:latin typeface="Calibri"/>
              <a:ea typeface="+mn-ea"/>
              <a:cs typeface="+mn-cs"/>
            </a:rPr>
            <a:t>výkonné</a:t>
          </a:r>
          <a:r>
            <a:rPr lang="sk-SK" sz="1000" b="1" cap="small">
              <a:solidFill>
                <a:sysClr val="windowText" lastClr="000000">
                  <a:hueOff val="0"/>
                  <a:satOff val="0"/>
                  <a:lumOff val="0"/>
                  <a:alphaOff val="0"/>
                </a:sysClr>
              </a:solidFill>
              <a:latin typeface="Calibri"/>
              <a:ea typeface="+mn-ea"/>
              <a:cs typeface="+mn-cs"/>
            </a:rPr>
            <a:t> orgány</a:t>
          </a:r>
        </a:p>
      </dgm:t>
    </dgm:pt>
    <dgm:pt modelId="{6F981644-9EE7-4814-A5B5-199E27FBB169}" type="parTrans" cxnId="{410A2F9F-574A-47ED-A2B4-529C50F9BF3B}">
      <dgm:prSet/>
      <dgm:spPr>
        <a:xfrm>
          <a:off x="2825276" y="661544"/>
          <a:ext cx="2217023" cy="329560"/>
        </a:xfrm>
        <a:noFill/>
        <a:ln w="25400" cap="flat" cmpd="sng" algn="ctr">
          <a:solidFill>
            <a:sysClr val="windowText" lastClr="000000">
              <a:shade val="60000"/>
              <a:hueOff val="0"/>
              <a:satOff val="0"/>
              <a:lumOff val="0"/>
              <a:alphaOff val="0"/>
            </a:sysClr>
          </a:solidFill>
          <a:prstDash val="solid"/>
        </a:ln>
        <a:effectLst/>
      </dgm:spPr>
      <dgm:t>
        <a:bodyPr/>
        <a:lstStyle/>
        <a:p>
          <a:endParaRPr lang="sk-SK" sz="1000" b="1"/>
        </a:p>
      </dgm:t>
    </dgm:pt>
    <dgm:pt modelId="{268AB647-5214-4B80-9264-C5702DF62EE0}" type="sibTrans" cxnId="{410A2F9F-574A-47ED-A2B4-529C50F9BF3B}">
      <dgm:prSet custT="1"/>
      <dgm:spPr>
        <a:xfrm>
          <a:off x="4711800" y="1434744"/>
          <a:ext cx="991498" cy="190131"/>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sk-SK" sz="1000" b="1" cap="small" baseline="0">
              <a:solidFill>
                <a:sysClr val="windowText" lastClr="000000">
                  <a:hueOff val="0"/>
                  <a:satOff val="0"/>
                  <a:lumOff val="0"/>
                  <a:alphaOff val="0"/>
                </a:sysClr>
              </a:solidFill>
              <a:latin typeface="Calibri"/>
              <a:ea typeface="+mn-ea"/>
              <a:cs typeface="+mn-cs"/>
            </a:rPr>
            <a:t>vedenie školy</a:t>
          </a:r>
        </a:p>
      </dgm:t>
    </dgm:pt>
    <dgm:pt modelId="{0C4FCCFE-297C-4FBF-AE86-8755A4F34DC1}" type="pres">
      <dgm:prSet presAssocID="{67C7E920-6823-446C-BAD4-0B4218E9C891}" presName="hierChild1" presStyleCnt="0">
        <dgm:presLayoutVars>
          <dgm:orgChart val="1"/>
          <dgm:chPref val="1"/>
          <dgm:dir/>
          <dgm:animOne val="branch"/>
          <dgm:animLvl val="lvl"/>
          <dgm:resizeHandles/>
        </dgm:presLayoutVars>
      </dgm:prSet>
      <dgm:spPr/>
      <dgm:t>
        <a:bodyPr/>
        <a:lstStyle/>
        <a:p>
          <a:endParaRPr lang="en-US"/>
        </a:p>
      </dgm:t>
    </dgm:pt>
    <dgm:pt modelId="{FC8083C5-59A9-4EE7-B5C9-9C2A8E8DC7B7}" type="pres">
      <dgm:prSet presAssocID="{E81DE946-6D27-4F70-B982-C3174EE1AB02}" presName="hierRoot1" presStyleCnt="0">
        <dgm:presLayoutVars>
          <dgm:hierBranch val="init"/>
        </dgm:presLayoutVars>
      </dgm:prSet>
      <dgm:spPr/>
    </dgm:pt>
    <dgm:pt modelId="{4EBA2599-5EF0-4A86-AFB4-6A30A22D061C}" type="pres">
      <dgm:prSet presAssocID="{E81DE946-6D27-4F70-B982-C3174EE1AB02}" presName="rootComposite1" presStyleCnt="0"/>
      <dgm:spPr/>
    </dgm:pt>
    <dgm:pt modelId="{946FA209-0880-42DB-BDD1-CAF396F9D774}" type="pres">
      <dgm:prSet presAssocID="{E81DE946-6D27-4F70-B982-C3174EE1AB02}" presName="rootText1" presStyleLbl="node0" presStyleIdx="0" presStyleCnt="1">
        <dgm:presLayoutVars>
          <dgm:chMax/>
          <dgm:chPref val="3"/>
        </dgm:presLayoutVars>
      </dgm:prSet>
      <dgm:spPr>
        <a:prstGeom prst="rect">
          <a:avLst/>
        </a:prstGeom>
      </dgm:spPr>
      <dgm:t>
        <a:bodyPr/>
        <a:lstStyle/>
        <a:p>
          <a:endParaRPr lang="en-US"/>
        </a:p>
      </dgm:t>
    </dgm:pt>
    <dgm:pt modelId="{88BA83F3-5EA5-431D-A31D-DEB2F470CC51}" type="pres">
      <dgm:prSet presAssocID="{E81DE946-6D27-4F70-B982-C3174EE1AB02}" presName="titleText1" presStyleLbl="fgAcc0" presStyleIdx="0" presStyleCnt="1">
        <dgm:presLayoutVars>
          <dgm:chMax val="0"/>
          <dgm:chPref val="0"/>
        </dgm:presLayoutVars>
      </dgm:prSet>
      <dgm:spPr>
        <a:prstGeom prst="rect">
          <a:avLst/>
        </a:prstGeom>
      </dgm:spPr>
      <dgm:t>
        <a:bodyPr/>
        <a:lstStyle/>
        <a:p>
          <a:endParaRPr lang="en-US"/>
        </a:p>
      </dgm:t>
    </dgm:pt>
    <dgm:pt modelId="{14064B63-2239-4F98-8A7E-8D17DA45347E}" type="pres">
      <dgm:prSet presAssocID="{E81DE946-6D27-4F70-B982-C3174EE1AB02}" presName="rootConnector1" presStyleLbl="node1" presStyleIdx="0" presStyleCnt="4"/>
      <dgm:spPr/>
      <dgm:t>
        <a:bodyPr/>
        <a:lstStyle/>
        <a:p>
          <a:endParaRPr lang="en-US"/>
        </a:p>
      </dgm:t>
    </dgm:pt>
    <dgm:pt modelId="{4E080852-E746-44DC-BF1F-52138A7CF062}" type="pres">
      <dgm:prSet presAssocID="{E81DE946-6D27-4F70-B982-C3174EE1AB02}" presName="hierChild2" presStyleCnt="0"/>
      <dgm:spPr/>
    </dgm:pt>
    <dgm:pt modelId="{09DF541F-2E0E-46A2-8560-5217E9A75800}" type="pres">
      <dgm:prSet presAssocID="{5AD93B4C-6D3A-4D0E-A664-C0B83FEDF752}" presName="Name37" presStyleLbl="parChTrans1D2" presStyleIdx="0" presStyleCnt="4"/>
      <dgm:spPr>
        <a:custGeom>
          <a:avLst/>
          <a:gdLst/>
          <a:ahLst/>
          <a:cxnLst/>
          <a:rect l="0" t="0" r="0" b="0"/>
          <a:pathLst>
            <a:path>
              <a:moveTo>
                <a:pt x="2217023" y="0"/>
              </a:moveTo>
              <a:lnTo>
                <a:pt x="2217023" y="196468"/>
              </a:lnTo>
              <a:lnTo>
                <a:pt x="0" y="196468"/>
              </a:lnTo>
              <a:lnTo>
                <a:pt x="0" y="329560"/>
              </a:lnTo>
            </a:path>
          </a:pathLst>
        </a:custGeom>
      </dgm:spPr>
      <dgm:t>
        <a:bodyPr/>
        <a:lstStyle/>
        <a:p>
          <a:endParaRPr lang="en-US"/>
        </a:p>
      </dgm:t>
    </dgm:pt>
    <dgm:pt modelId="{67DCBCEC-8B14-45C2-AA1C-C229AA6BC6B8}" type="pres">
      <dgm:prSet presAssocID="{D7D1A5DD-2740-4641-A0E7-2D3FA2781A12}" presName="hierRoot2" presStyleCnt="0">
        <dgm:presLayoutVars>
          <dgm:hierBranch val="init"/>
        </dgm:presLayoutVars>
      </dgm:prSet>
      <dgm:spPr/>
    </dgm:pt>
    <dgm:pt modelId="{7E99072C-5443-4EF1-8E6C-4C25B5045E1F}" type="pres">
      <dgm:prSet presAssocID="{D7D1A5DD-2740-4641-A0E7-2D3FA2781A12}" presName="rootComposite" presStyleCnt="0"/>
      <dgm:spPr/>
    </dgm:pt>
    <dgm:pt modelId="{1F991926-E4F7-4073-8806-AACD154936D7}" type="pres">
      <dgm:prSet presAssocID="{D7D1A5DD-2740-4641-A0E7-2D3FA2781A12}" presName="rootText" presStyleLbl="node1" presStyleIdx="0" presStyleCnt="4">
        <dgm:presLayoutVars>
          <dgm:chMax/>
          <dgm:chPref val="3"/>
        </dgm:presLayoutVars>
      </dgm:prSet>
      <dgm:spPr>
        <a:prstGeom prst="rect">
          <a:avLst/>
        </a:prstGeom>
      </dgm:spPr>
      <dgm:t>
        <a:bodyPr/>
        <a:lstStyle/>
        <a:p>
          <a:endParaRPr lang="en-US"/>
        </a:p>
      </dgm:t>
    </dgm:pt>
    <dgm:pt modelId="{9439135A-01BB-49E3-8E2A-8626A5C01DB2}" type="pres">
      <dgm:prSet presAssocID="{D7D1A5DD-2740-4641-A0E7-2D3FA2781A12}" presName="titleText2" presStyleLbl="fgAcc1" presStyleIdx="0" presStyleCnt="4" custScaleY="208607" custLinFactNeighborY="68382">
        <dgm:presLayoutVars>
          <dgm:chMax val="0"/>
          <dgm:chPref val="0"/>
        </dgm:presLayoutVars>
      </dgm:prSet>
      <dgm:spPr>
        <a:prstGeom prst="rect">
          <a:avLst/>
        </a:prstGeom>
      </dgm:spPr>
      <dgm:t>
        <a:bodyPr/>
        <a:lstStyle/>
        <a:p>
          <a:endParaRPr lang="en-US"/>
        </a:p>
      </dgm:t>
    </dgm:pt>
    <dgm:pt modelId="{8E2B161B-619A-4DEB-8722-66C14D5CF358}" type="pres">
      <dgm:prSet presAssocID="{D7D1A5DD-2740-4641-A0E7-2D3FA2781A12}" presName="rootConnector" presStyleLbl="node2" presStyleIdx="0" presStyleCnt="0"/>
      <dgm:spPr/>
      <dgm:t>
        <a:bodyPr/>
        <a:lstStyle/>
        <a:p>
          <a:endParaRPr lang="en-US"/>
        </a:p>
      </dgm:t>
    </dgm:pt>
    <dgm:pt modelId="{46DA421F-675D-4CFC-97FA-A552FD1D0DFF}" type="pres">
      <dgm:prSet presAssocID="{D7D1A5DD-2740-4641-A0E7-2D3FA2781A12}" presName="hierChild4" presStyleCnt="0"/>
      <dgm:spPr/>
    </dgm:pt>
    <dgm:pt modelId="{52248049-BCC0-4723-9EA3-D89C5093B658}" type="pres">
      <dgm:prSet presAssocID="{D7D1A5DD-2740-4641-A0E7-2D3FA2781A12}" presName="hierChild5" presStyleCnt="0"/>
      <dgm:spPr/>
    </dgm:pt>
    <dgm:pt modelId="{596A5FA2-4B62-4314-9175-5A4F2DCE1A45}" type="pres">
      <dgm:prSet presAssocID="{19F7CB7F-DD86-4835-808D-AC439D1EB3FB}" presName="Name37" presStyleLbl="parChTrans1D2" presStyleIdx="1" presStyleCnt="4"/>
      <dgm:spPr>
        <a:custGeom>
          <a:avLst/>
          <a:gdLst/>
          <a:ahLst/>
          <a:cxnLst/>
          <a:rect l="0" t="0" r="0" b="0"/>
          <a:pathLst>
            <a:path>
              <a:moveTo>
                <a:pt x="739007" y="0"/>
              </a:moveTo>
              <a:lnTo>
                <a:pt x="739007" y="196468"/>
              </a:lnTo>
              <a:lnTo>
                <a:pt x="0" y="196468"/>
              </a:lnTo>
              <a:lnTo>
                <a:pt x="0" y="329560"/>
              </a:lnTo>
            </a:path>
          </a:pathLst>
        </a:custGeom>
      </dgm:spPr>
      <dgm:t>
        <a:bodyPr/>
        <a:lstStyle/>
        <a:p>
          <a:endParaRPr lang="en-US"/>
        </a:p>
      </dgm:t>
    </dgm:pt>
    <dgm:pt modelId="{FEEBF5F3-DE12-4500-AFC7-53BD43102501}" type="pres">
      <dgm:prSet presAssocID="{35CC780B-A083-4E41-B247-D258CE262F57}" presName="hierRoot2" presStyleCnt="0">
        <dgm:presLayoutVars>
          <dgm:hierBranch val="init"/>
        </dgm:presLayoutVars>
      </dgm:prSet>
      <dgm:spPr/>
    </dgm:pt>
    <dgm:pt modelId="{36E61FA5-85A9-4004-8358-FBC16A9AE589}" type="pres">
      <dgm:prSet presAssocID="{35CC780B-A083-4E41-B247-D258CE262F57}" presName="rootComposite" presStyleCnt="0"/>
      <dgm:spPr/>
    </dgm:pt>
    <dgm:pt modelId="{420A1FA3-A53F-4EAF-B9F8-84D7992EC5A4}" type="pres">
      <dgm:prSet presAssocID="{35CC780B-A083-4E41-B247-D258CE262F57}" presName="rootText" presStyleLbl="node1" presStyleIdx="1" presStyleCnt="4">
        <dgm:presLayoutVars>
          <dgm:chMax/>
          <dgm:chPref val="3"/>
        </dgm:presLayoutVars>
      </dgm:prSet>
      <dgm:spPr>
        <a:prstGeom prst="rect">
          <a:avLst/>
        </a:prstGeom>
      </dgm:spPr>
      <dgm:t>
        <a:bodyPr/>
        <a:lstStyle/>
        <a:p>
          <a:endParaRPr lang="en-US"/>
        </a:p>
      </dgm:t>
    </dgm:pt>
    <dgm:pt modelId="{5B79AE17-D3E1-4DF8-9250-26C326B84267}" type="pres">
      <dgm:prSet presAssocID="{35CC780B-A083-4E41-B247-D258CE262F57}" presName="titleText2" presStyleLbl="fgAcc1" presStyleIdx="1" presStyleCnt="4">
        <dgm:presLayoutVars>
          <dgm:chMax val="0"/>
          <dgm:chPref val="0"/>
        </dgm:presLayoutVars>
      </dgm:prSet>
      <dgm:spPr>
        <a:prstGeom prst="rect">
          <a:avLst/>
        </a:prstGeom>
      </dgm:spPr>
      <dgm:t>
        <a:bodyPr/>
        <a:lstStyle/>
        <a:p>
          <a:endParaRPr lang="en-US"/>
        </a:p>
      </dgm:t>
    </dgm:pt>
    <dgm:pt modelId="{86E723C4-270D-4A09-85B8-ECA3573E9C47}" type="pres">
      <dgm:prSet presAssocID="{35CC780B-A083-4E41-B247-D258CE262F57}" presName="rootConnector" presStyleLbl="node2" presStyleIdx="0" presStyleCnt="0"/>
      <dgm:spPr/>
      <dgm:t>
        <a:bodyPr/>
        <a:lstStyle/>
        <a:p>
          <a:endParaRPr lang="en-US"/>
        </a:p>
      </dgm:t>
    </dgm:pt>
    <dgm:pt modelId="{A9CE5015-E7B7-4AD4-9FC7-DC3D0C60EAB8}" type="pres">
      <dgm:prSet presAssocID="{35CC780B-A083-4E41-B247-D258CE262F57}" presName="hierChild4" presStyleCnt="0"/>
      <dgm:spPr/>
    </dgm:pt>
    <dgm:pt modelId="{84AB2F5E-13FC-474E-A3A3-B00D2FA09908}" type="pres">
      <dgm:prSet presAssocID="{35CC780B-A083-4E41-B247-D258CE262F57}" presName="hierChild5" presStyleCnt="0"/>
      <dgm:spPr/>
    </dgm:pt>
    <dgm:pt modelId="{DF947A00-C211-4CFD-849A-D0A5AE31903F}" type="pres">
      <dgm:prSet presAssocID="{A261D03D-BA56-4AAA-9E55-C091A0B1EBE4}" presName="Name37" presStyleLbl="parChTrans1D2" presStyleIdx="2" presStyleCnt="4"/>
      <dgm:spPr>
        <a:custGeom>
          <a:avLst/>
          <a:gdLst/>
          <a:ahLst/>
          <a:cxnLst/>
          <a:rect l="0" t="0" r="0" b="0"/>
          <a:pathLst>
            <a:path>
              <a:moveTo>
                <a:pt x="0" y="0"/>
              </a:moveTo>
              <a:lnTo>
                <a:pt x="0" y="196468"/>
              </a:lnTo>
              <a:lnTo>
                <a:pt x="739007" y="196468"/>
              </a:lnTo>
              <a:lnTo>
                <a:pt x="739007" y="329560"/>
              </a:lnTo>
            </a:path>
          </a:pathLst>
        </a:custGeom>
      </dgm:spPr>
      <dgm:t>
        <a:bodyPr/>
        <a:lstStyle/>
        <a:p>
          <a:endParaRPr lang="en-US"/>
        </a:p>
      </dgm:t>
    </dgm:pt>
    <dgm:pt modelId="{79DC7778-E53A-4346-B7D0-93B5E9C9DA92}" type="pres">
      <dgm:prSet presAssocID="{EF588CBD-24EE-4E12-9D5B-3A4013EA822C}" presName="hierRoot2" presStyleCnt="0">
        <dgm:presLayoutVars>
          <dgm:hierBranch val="init"/>
        </dgm:presLayoutVars>
      </dgm:prSet>
      <dgm:spPr/>
    </dgm:pt>
    <dgm:pt modelId="{9D312C86-E710-47CA-A404-4050DD75E54F}" type="pres">
      <dgm:prSet presAssocID="{EF588CBD-24EE-4E12-9D5B-3A4013EA822C}" presName="rootComposite" presStyleCnt="0"/>
      <dgm:spPr/>
    </dgm:pt>
    <dgm:pt modelId="{B2FA182D-D2D7-4829-AA94-23FFA77F050A}" type="pres">
      <dgm:prSet presAssocID="{EF588CBD-24EE-4E12-9D5B-3A4013EA822C}" presName="rootText" presStyleLbl="node1" presStyleIdx="2" presStyleCnt="4">
        <dgm:presLayoutVars>
          <dgm:chMax/>
          <dgm:chPref val="3"/>
        </dgm:presLayoutVars>
      </dgm:prSet>
      <dgm:spPr>
        <a:prstGeom prst="rect">
          <a:avLst/>
        </a:prstGeom>
      </dgm:spPr>
      <dgm:t>
        <a:bodyPr/>
        <a:lstStyle/>
        <a:p>
          <a:endParaRPr lang="en-US"/>
        </a:p>
      </dgm:t>
    </dgm:pt>
    <dgm:pt modelId="{BE3EA2D4-7BD6-4996-93C7-20574A283F8D}" type="pres">
      <dgm:prSet presAssocID="{EF588CBD-24EE-4E12-9D5B-3A4013EA822C}" presName="titleText2" presStyleLbl="fgAcc1" presStyleIdx="2" presStyleCnt="4">
        <dgm:presLayoutVars>
          <dgm:chMax val="0"/>
          <dgm:chPref val="0"/>
        </dgm:presLayoutVars>
      </dgm:prSet>
      <dgm:spPr>
        <a:prstGeom prst="rect">
          <a:avLst/>
        </a:prstGeom>
      </dgm:spPr>
      <dgm:t>
        <a:bodyPr/>
        <a:lstStyle/>
        <a:p>
          <a:endParaRPr lang="en-US"/>
        </a:p>
      </dgm:t>
    </dgm:pt>
    <dgm:pt modelId="{7462B0B3-0C16-4DD7-8863-A9FCAC2FD4C2}" type="pres">
      <dgm:prSet presAssocID="{EF588CBD-24EE-4E12-9D5B-3A4013EA822C}" presName="rootConnector" presStyleLbl="node2" presStyleIdx="0" presStyleCnt="0"/>
      <dgm:spPr/>
      <dgm:t>
        <a:bodyPr/>
        <a:lstStyle/>
        <a:p>
          <a:endParaRPr lang="en-US"/>
        </a:p>
      </dgm:t>
    </dgm:pt>
    <dgm:pt modelId="{30F12221-87F5-4620-A9B6-5FB27C899F41}" type="pres">
      <dgm:prSet presAssocID="{EF588CBD-24EE-4E12-9D5B-3A4013EA822C}" presName="hierChild4" presStyleCnt="0"/>
      <dgm:spPr/>
    </dgm:pt>
    <dgm:pt modelId="{421059F2-D3C7-4B3B-BDAC-9CFEDDA3A33C}" type="pres">
      <dgm:prSet presAssocID="{EF588CBD-24EE-4E12-9D5B-3A4013EA822C}" presName="hierChild5" presStyleCnt="0"/>
      <dgm:spPr/>
    </dgm:pt>
    <dgm:pt modelId="{DDA33624-F6C8-413E-8D00-BAC9A7722389}" type="pres">
      <dgm:prSet presAssocID="{6F981644-9EE7-4814-A5B5-199E27FBB169}" presName="Name37" presStyleLbl="parChTrans1D2" presStyleIdx="3" presStyleCnt="4"/>
      <dgm:spPr>
        <a:custGeom>
          <a:avLst/>
          <a:gdLst/>
          <a:ahLst/>
          <a:cxnLst/>
          <a:rect l="0" t="0" r="0" b="0"/>
          <a:pathLst>
            <a:path>
              <a:moveTo>
                <a:pt x="0" y="0"/>
              </a:moveTo>
              <a:lnTo>
                <a:pt x="0" y="196468"/>
              </a:lnTo>
              <a:lnTo>
                <a:pt x="2217023" y="196468"/>
              </a:lnTo>
              <a:lnTo>
                <a:pt x="2217023" y="329560"/>
              </a:lnTo>
            </a:path>
          </a:pathLst>
        </a:custGeom>
      </dgm:spPr>
      <dgm:t>
        <a:bodyPr/>
        <a:lstStyle/>
        <a:p>
          <a:endParaRPr lang="en-US"/>
        </a:p>
      </dgm:t>
    </dgm:pt>
    <dgm:pt modelId="{0D6ABE85-100A-4723-B13E-5AEB4C8C43E7}" type="pres">
      <dgm:prSet presAssocID="{0EB81688-BDA5-4B13-B4D4-A0C85DDF0121}" presName="hierRoot2" presStyleCnt="0">
        <dgm:presLayoutVars>
          <dgm:hierBranch val="init"/>
        </dgm:presLayoutVars>
      </dgm:prSet>
      <dgm:spPr/>
    </dgm:pt>
    <dgm:pt modelId="{1852A19E-139A-482F-B888-633B572E0C3D}" type="pres">
      <dgm:prSet presAssocID="{0EB81688-BDA5-4B13-B4D4-A0C85DDF0121}" presName="rootComposite" presStyleCnt="0"/>
      <dgm:spPr/>
    </dgm:pt>
    <dgm:pt modelId="{98D23D38-D00E-4269-96F6-FE890AA5CA4B}" type="pres">
      <dgm:prSet presAssocID="{0EB81688-BDA5-4B13-B4D4-A0C85DDF0121}" presName="rootText" presStyleLbl="node1" presStyleIdx="3" presStyleCnt="4">
        <dgm:presLayoutVars>
          <dgm:chMax/>
          <dgm:chPref val="3"/>
        </dgm:presLayoutVars>
      </dgm:prSet>
      <dgm:spPr>
        <a:prstGeom prst="rect">
          <a:avLst/>
        </a:prstGeom>
      </dgm:spPr>
      <dgm:t>
        <a:bodyPr/>
        <a:lstStyle/>
        <a:p>
          <a:endParaRPr lang="en-US"/>
        </a:p>
      </dgm:t>
    </dgm:pt>
    <dgm:pt modelId="{3F81C01B-EFB0-405E-B7FF-9E4E7BF390F6}" type="pres">
      <dgm:prSet presAssocID="{0EB81688-BDA5-4B13-B4D4-A0C85DDF0121}" presName="titleText2" presStyleLbl="fgAcc1" presStyleIdx="3" presStyleCnt="4">
        <dgm:presLayoutVars>
          <dgm:chMax val="0"/>
          <dgm:chPref val="0"/>
        </dgm:presLayoutVars>
      </dgm:prSet>
      <dgm:spPr>
        <a:prstGeom prst="rect">
          <a:avLst/>
        </a:prstGeom>
      </dgm:spPr>
      <dgm:t>
        <a:bodyPr/>
        <a:lstStyle/>
        <a:p>
          <a:endParaRPr lang="en-US"/>
        </a:p>
      </dgm:t>
    </dgm:pt>
    <dgm:pt modelId="{3019C52F-DB10-4D63-8116-4D1649DB49EC}" type="pres">
      <dgm:prSet presAssocID="{0EB81688-BDA5-4B13-B4D4-A0C85DDF0121}" presName="rootConnector" presStyleLbl="node2" presStyleIdx="0" presStyleCnt="0"/>
      <dgm:spPr/>
      <dgm:t>
        <a:bodyPr/>
        <a:lstStyle/>
        <a:p>
          <a:endParaRPr lang="en-US"/>
        </a:p>
      </dgm:t>
    </dgm:pt>
    <dgm:pt modelId="{DD3EB2FE-3291-405C-B957-B3BB41E70643}" type="pres">
      <dgm:prSet presAssocID="{0EB81688-BDA5-4B13-B4D4-A0C85DDF0121}" presName="hierChild4" presStyleCnt="0"/>
      <dgm:spPr/>
    </dgm:pt>
    <dgm:pt modelId="{E937D6C6-A05C-4A4F-961B-37963C2B2357}" type="pres">
      <dgm:prSet presAssocID="{0EB81688-BDA5-4B13-B4D4-A0C85DDF0121}" presName="hierChild5" presStyleCnt="0"/>
      <dgm:spPr/>
    </dgm:pt>
    <dgm:pt modelId="{EF8BDBCD-D7A8-45E6-92AC-8236EF43686C}" type="pres">
      <dgm:prSet presAssocID="{E81DE946-6D27-4F70-B982-C3174EE1AB02}" presName="hierChild3" presStyleCnt="0"/>
      <dgm:spPr/>
    </dgm:pt>
  </dgm:ptLst>
  <dgm:cxnLst>
    <dgm:cxn modelId="{B20B26FD-CAEA-419D-83A5-D90220EBE295}" type="presOf" srcId="{D7D1A5DD-2740-4641-A0E7-2D3FA2781A12}" destId="{1F991926-E4F7-4073-8806-AACD154936D7}" srcOrd="0" destOrd="0" presId="urn:microsoft.com/office/officeart/2008/layout/NameandTitleOrganizationalChart"/>
    <dgm:cxn modelId="{E90A6B98-B467-4B44-BCE8-76651F4C5CAE}" type="presOf" srcId="{67C7E920-6823-446C-BAD4-0B4218E9C891}" destId="{0C4FCCFE-297C-4FBF-AE86-8755A4F34DC1}" srcOrd="0" destOrd="0" presId="urn:microsoft.com/office/officeart/2008/layout/NameandTitleOrganizationalChart"/>
    <dgm:cxn modelId="{9900E9AB-E5D2-439A-9442-E73B7DD08C71}" type="presOf" srcId="{6F981644-9EE7-4814-A5B5-199E27FBB169}" destId="{DDA33624-F6C8-413E-8D00-BAC9A7722389}" srcOrd="0" destOrd="0" presId="urn:microsoft.com/office/officeart/2008/layout/NameandTitleOrganizationalChart"/>
    <dgm:cxn modelId="{F97A2544-F4FF-4D3E-8139-D815F10D0C5B}" srcId="{E81DE946-6D27-4F70-B982-C3174EE1AB02}" destId="{EF588CBD-24EE-4E12-9D5B-3A4013EA822C}" srcOrd="2" destOrd="0" parTransId="{A261D03D-BA56-4AAA-9E55-C091A0B1EBE4}" sibTransId="{7ACF0C04-2792-4631-8D10-57FB40B20FA7}"/>
    <dgm:cxn modelId="{5703CD7D-4094-486A-B9CE-8B161BE202E3}" type="presOf" srcId="{0EB81688-BDA5-4B13-B4D4-A0C85DDF0121}" destId="{98D23D38-D00E-4269-96F6-FE890AA5CA4B}" srcOrd="0" destOrd="0" presId="urn:microsoft.com/office/officeart/2008/layout/NameandTitleOrganizationalChart"/>
    <dgm:cxn modelId="{82C81526-FF88-415C-BF1C-EE63DF352B0C}" type="presOf" srcId="{1CF30728-9922-4690-9448-FD734EA0D59A}" destId="{5B79AE17-D3E1-4DF8-9250-26C326B84267}" srcOrd="0" destOrd="0" presId="urn:microsoft.com/office/officeart/2008/layout/NameandTitleOrganizationalChart"/>
    <dgm:cxn modelId="{E2978488-10B8-4EA7-B312-1D3B1DCE505F}" type="presOf" srcId="{19F7CB7F-DD86-4835-808D-AC439D1EB3FB}" destId="{596A5FA2-4B62-4314-9175-5A4F2DCE1A45}" srcOrd="0" destOrd="0" presId="urn:microsoft.com/office/officeart/2008/layout/NameandTitleOrganizationalChart"/>
    <dgm:cxn modelId="{027958D7-D3FD-4E31-922F-918D4EA8A5A3}" type="presOf" srcId="{E81DE946-6D27-4F70-B982-C3174EE1AB02}" destId="{14064B63-2239-4F98-8A7E-8D17DA45347E}" srcOrd="1" destOrd="0" presId="urn:microsoft.com/office/officeart/2008/layout/NameandTitleOrganizationalChart"/>
    <dgm:cxn modelId="{18F8C81D-1300-4002-97D3-00798BB0D158}" type="presOf" srcId="{7ACF0C04-2792-4631-8D10-57FB40B20FA7}" destId="{BE3EA2D4-7BD6-4996-93C7-20574A283F8D}" srcOrd="0" destOrd="0" presId="urn:microsoft.com/office/officeart/2008/layout/NameandTitleOrganizationalChart"/>
    <dgm:cxn modelId="{5A75C6FA-9167-4B3E-91DA-76E0FDA25051}" type="presOf" srcId="{35CC780B-A083-4E41-B247-D258CE262F57}" destId="{86E723C4-270D-4A09-85B8-ECA3573E9C47}" srcOrd="1" destOrd="0" presId="urn:microsoft.com/office/officeart/2008/layout/NameandTitleOrganizationalChart"/>
    <dgm:cxn modelId="{F5BEB696-B97E-40A8-9536-0C7B939418E2}" type="presOf" srcId="{D7D1A5DD-2740-4641-A0E7-2D3FA2781A12}" destId="{8E2B161B-619A-4DEB-8722-66C14D5CF358}" srcOrd="1" destOrd="0" presId="urn:microsoft.com/office/officeart/2008/layout/NameandTitleOrganizationalChart"/>
    <dgm:cxn modelId="{410A2F9F-574A-47ED-A2B4-529C50F9BF3B}" srcId="{E81DE946-6D27-4F70-B982-C3174EE1AB02}" destId="{0EB81688-BDA5-4B13-B4D4-A0C85DDF0121}" srcOrd="3" destOrd="0" parTransId="{6F981644-9EE7-4814-A5B5-199E27FBB169}" sibTransId="{268AB647-5214-4B80-9264-C5702DF62EE0}"/>
    <dgm:cxn modelId="{359601AF-FD92-4515-971C-D549AFA05E24}" type="presOf" srcId="{7BDB85EF-2D08-4375-AD37-8D0FAF77A35A}" destId="{9439135A-01BB-49E3-8E2A-8626A5C01DB2}" srcOrd="0" destOrd="0" presId="urn:microsoft.com/office/officeart/2008/layout/NameandTitleOrganizationalChart"/>
    <dgm:cxn modelId="{86481A50-3EF9-4CD8-81BA-88E4D0F2E8DB}" type="presOf" srcId="{EF588CBD-24EE-4E12-9D5B-3A4013EA822C}" destId="{B2FA182D-D2D7-4829-AA94-23FFA77F050A}" srcOrd="0" destOrd="0" presId="urn:microsoft.com/office/officeart/2008/layout/NameandTitleOrganizationalChart"/>
    <dgm:cxn modelId="{C11A2869-9704-4D7E-9E59-5FC94E1EC177}" type="presOf" srcId="{EF588CBD-24EE-4E12-9D5B-3A4013EA822C}" destId="{7462B0B3-0C16-4DD7-8863-A9FCAC2FD4C2}" srcOrd="1" destOrd="0" presId="urn:microsoft.com/office/officeart/2008/layout/NameandTitleOrganizationalChart"/>
    <dgm:cxn modelId="{8E2AE715-92E8-421A-BC92-980E7A13E211}" type="presOf" srcId="{5AD93B4C-6D3A-4D0E-A664-C0B83FEDF752}" destId="{09DF541F-2E0E-46A2-8560-5217E9A75800}" srcOrd="0" destOrd="0" presId="urn:microsoft.com/office/officeart/2008/layout/NameandTitleOrganizationalChart"/>
    <dgm:cxn modelId="{EAA31F3E-D40A-49EE-824D-24DDE937FA44}" type="presOf" srcId="{268AB647-5214-4B80-9264-C5702DF62EE0}" destId="{3F81C01B-EFB0-405E-B7FF-9E4E7BF390F6}" srcOrd="0" destOrd="0" presId="urn:microsoft.com/office/officeart/2008/layout/NameandTitleOrganizationalChart"/>
    <dgm:cxn modelId="{1FA6F499-CC75-4C01-A6DD-A98856CF1799}" srcId="{E81DE946-6D27-4F70-B982-C3174EE1AB02}" destId="{35CC780B-A083-4E41-B247-D258CE262F57}" srcOrd="1" destOrd="0" parTransId="{19F7CB7F-DD86-4835-808D-AC439D1EB3FB}" sibTransId="{1CF30728-9922-4690-9448-FD734EA0D59A}"/>
    <dgm:cxn modelId="{F9D7847F-6B88-44F7-ABFF-05D5326D9D39}" type="presOf" srcId="{7A17B309-7358-4811-BDB3-C6F1F1F90488}" destId="{88BA83F3-5EA5-431D-A31D-DEB2F470CC51}" srcOrd="0" destOrd="0" presId="urn:microsoft.com/office/officeart/2008/layout/NameandTitleOrganizationalChart"/>
    <dgm:cxn modelId="{D45757DD-3685-4356-8495-BEFCA6A3B7D6}" type="presOf" srcId="{0EB81688-BDA5-4B13-B4D4-A0C85DDF0121}" destId="{3019C52F-DB10-4D63-8116-4D1649DB49EC}" srcOrd="1" destOrd="0" presId="urn:microsoft.com/office/officeart/2008/layout/NameandTitleOrganizationalChart"/>
    <dgm:cxn modelId="{37DA5F29-3C79-4275-A93A-77F24F3329CD}" type="presOf" srcId="{E81DE946-6D27-4F70-B982-C3174EE1AB02}" destId="{946FA209-0880-42DB-BDD1-CAF396F9D774}" srcOrd="0" destOrd="0" presId="urn:microsoft.com/office/officeart/2008/layout/NameandTitleOrganizationalChart"/>
    <dgm:cxn modelId="{CBF17431-A767-4F22-8A4C-5F980D1AABB9}" srcId="{E81DE946-6D27-4F70-B982-C3174EE1AB02}" destId="{D7D1A5DD-2740-4641-A0E7-2D3FA2781A12}" srcOrd="0" destOrd="0" parTransId="{5AD93B4C-6D3A-4D0E-A664-C0B83FEDF752}" sibTransId="{7BDB85EF-2D08-4375-AD37-8D0FAF77A35A}"/>
    <dgm:cxn modelId="{E7C8AE4F-97FA-48A0-A4B1-F94A2F138E61}" type="presOf" srcId="{A261D03D-BA56-4AAA-9E55-C091A0B1EBE4}" destId="{DF947A00-C211-4CFD-849A-D0A5AE31903F}" srcOrd="0" destOrd="0" presId="urn:microsoft.com/office/officeart/2008/layout/NameandTitleOrganizationalChart"/>
    <dgm:cxn modelId="{D227C267-6A9C-4E37-8EA1-9FB723213691}" type="presOf" srcId="{35CC780B-A083-4E41-B247-D258CE262F57}" destId="{420A1FA3-A53F-4EAF-B9F8-84D7992EC5A4}" srcOrd="0" destOrd="0" presId="urn:microsoft.com/office/officeart/2008/layout/NameandTitleOrganizationalChart"/>
    <dgm:cxn modelId="{D17AE082-AC47-466A-A2C2-6238828A6CD9}" srcId="{67C7E920-6823-446C-BAD4-0B4218E9C891}" destId="{E81DE946-6D27-4F70-B982-C3174EE1AB02}" srcOrd="0" destOrd="0" parTransId="{7347932E-E222-4586-8236-F87E218A8BCC}" sibTransId="{7A17B309-7358-4811-BDB3-C6F1F1F90488}"/>
    <dgm:cxn modelId="{510F2A3A-7425-4F6A-82DF-301B78820154}" type="presParOf" srcId="{0C4FCCFE-297C-4FBF-AE86-8755A4F34DC1}" destId="{FC8083C5-59A9-4EE7-B5C9-9C2A8E8DC7B7}" srcOrd="0" destOrd="0" presId="urn:microsoft.com/office/officeart/2008/layout/NameandTitleOrganizationalChart"/>
    <dgm:cxn modelId="{03204F18-DFBE-47FE-A8D1-BAF29287080C}" type="presParOf" srcId="{FC8083C5-59A9-4EE7-B5C9-9C2A8E8DC7B7}" destId="{4EBA2599-5EF0-4A86-AFB4-6A30A22D061C}" srcOrd="0" destOrd="0" presId="urn:microsoft.com/office/officeart/2008/layout/NameandTitleOrganizationalChart"/>
    <dgm:cxn modelId="{D89FA602-FC35-4F0E-81F0-0DAF66DC31B0}" type="presParOf" srcId="{4EBA2599-5EF0-4A86-AFB4-6A30A22D061C}" destId="{946FA209-0880-42DB-BDD1-CAF396F9D774}" srcOrd="0" destOrd="0" presId="urn:microsoft.com/office/officeart/2008/layout/NameandTitleOrganizationalChart"/>
    <dgm:cxn modelId="{470EEB0B-87A9-46F9-A3F3-22FC5768446E}" type="presParOf" srcId="{4EBA2599-5EF0-4A86-AFB4-6A30A22D061C}" destId="{88BA83F3-5EA5-431D-A31D-DEB2F470CC51}" srcOrd="1" destOrd="0" presId="urn:microsoft.com/office/officeart/2008/layout/NameandTitleOrganizationalChart"/>
    <dgm:cxn modelId="{F882A71F-C3B8-46B9-A4B5-A3F3F3994799}" type="presParOf" srcId="{4EBA2599-5EF0-4A86-AFB4-6A30A22D061C}" destId="{14064B63-2239-4F98-8A7E-8D17DA45347E}" srcOrd="2" destOrd="0" presId="urn:microsoft.com/office/officeart/2008/layout/NameandTitleOrganizationalChart"/>
    <dgm:cxn modelId="{D42F3BFA-32BA-441F-88DF-2F1F450BC342}" type="presParOf" srcId="{FC8083C5-59A9-4EE7-B5C9-9C2A8E8DC7B7}" destId="{4E080852-E746-44DC-BF1F-52138A7CF062}" srcOrd="1" destOrd="0" presId="urn:microsoft.com/office/officeart/2008/layout/NameandTitleOrganizationalChart"/>
    <dgm:cxn modelId="{7F908767-6DC2-439D-8EA7-010419F0554B}" type="presParOf" srcId="{4E080852-E746-44DC-BF1F-52138A7CF062}" destId="{09DF541F-2E0E-46A2-8560-5217E9A75800}" srcOrd="0" destOrd="0" presId="urn:microsoft.com/office/officeart/2008/layout/NameandTitleOrganizationalChart"/>
    <dgm:cxn modelId="{BFA1FD63-4630-450D-95D9-C3B0847A5490}" type="presParOf" srcId="{4E080852-E746-44DC-BF1F-52138A7CF062}" destId="{67DCBCEC-8B14-45C2-AA1C-C229AA6BC6B8}" srcOrd="1" destOrd="0" presId="urn:microsoft.com/office/officeart/2008/layout/NameandTitleOrganizationalChart"/>
    <dgm:cxn modelId="{CC7BF526-C7DB-4FFF-9100-AF79347A2470}" type="presParOf" srcId="{67DCBCEC-8B14-45C2-AA1C-C229AA6BC6B8}" destId="{7E99072C-5443-4EF1-8E6C-4C25B5045E1F}" srcOrd="0" destOrd="0" presId="urn:microsoft.com/office/officeart/2008/layout/NameandTitleOrganizationalChart"/>
    <dgm:cxn modelId="{7CC0BC67-56CA-4976-8A22-046A23701D32}" type="presParOf" srcId="{7E99072C-5443-4EF1-8E6C-4C25B5045E1F}" destId="{1F991926-E4F7-4073-8806-AACD154936D7}" srcOrd="0" destOrd="0" presId="urn:microsoft.com/office/officeart/2008/layout/NameandTitleOrganizationalChart"/>
    <dgm:cxn modelId="{4BC78595-3A87-4B2D-BF25-4F0C6F210CD4}" type="presParOf" srcId="{7E99072C-5443-4EF1-8E6C-4C25B5045E1F}" destId="{9439135A-01BB-49E3-8E2A-8626A5C01DB2}" srcOrd="1" destOrd="0" presId="urn:microsoft.com/office/officeart/2008/layout/NameandTitleOrganizationalChart"/>
    <dgm:cxn modelId="{6EC47466-E7F7-4C93-B1A0-E25FFCC81073}" type="presParOf" srcId="{7E99072C-5443-4EF1-8E6C-4C25B5045E1F}" destId="{8E2B161B-619A-4DEB-8722-66C14D5CF358}" srcOrd="2" destOrd="0" presId="urn:microsoft.com/office/officeart/2008/layout/NameandTitleOrganizationalChart"/>
    <dgm:cxn modelId="{71B3EBD1-02C7-4438-94F3-6E4E54DFD732}" type="presParOf" srcId="{67DCBCEC-8B14-45C2-AA1C-C229AA6BC6B8}" destId="{46DA421F-675D-4CFC-97FA-A552FD1D0DFF}" srcOrd="1" destOrd="0" presId="urn:microsoft.com/office/officeart/2008/layout/NameandTitleOrganizationalChart"/>
    <dgm:cxn modelId="{0F1DFD87-E719-4C41-821F-7813217F12BE}" type="presParOf" srcId="{67DCBCEC-8B14-45C2-AA1C-C229AA6BC6B8}" destId="{52248049-BCC0-4723-9EA3-D89C5093B658}" srcOrd="2" destOrd="0" presId="urn:microsoft.com/office/officeart/2008/layout/NameandTitleOrganizationalChart"/>
    <dgm:cxn modelId="{746CBE5A-38A9-4873-966F-D91918890A0F}" type="presParOf" srcId="{4E080852-E746-44DC-BF1F-52138A7CF062}" destId="{596A5FA2-4B62-4314-9175-5A4F2DCE1A45}" srcOrd="2" destOrd="0" presId="urn:microsoft.com/office/officeart/2008/layout/NameandTitleOrganizationalChart"/>
    <dgm:cxn modelId="{8B0E0B27-0D5D-4061-9227-9150030A5918}" type="presParOf" srcId="{4E080852-E746-44DC-BF1F-52138A7CF062}" destId="{FEEBF5F3-DE12-4500-AFC7-53BD43102501}" srcOrd="3" destOrd="0" presId="urn:microsoft.com/office/officeart/2008/layout/NameandTitleOrganizationalChart"/>
    <dgm:cxn modelId="{3F1C372F-ED81-4DBB-987E-B6D77A771DE5}" type="presParOf" srcId="{FEEBF5F3-DE12-4500-AFC7-53BD43102501}" destId="{36E61FA5-85A9-4004-8358-FBC16A9AE589}" srcOrd="0" destOrd="0" presId="urn:microsoft.com/office/officeart/2008/layout/NameandTitleOrganizationalChart"/>
    <dgm:cxn modelId="{5BFB9635-2A3A-4AE8-BCC7-B11220D882BA}" type="presParOf" srcId="{36E61FA5-85A9-4004-8358-FBC16A9AE589}" destId="{420A1FA3-A53F-4EAF-B9F8-84D7992EC5A4}" srcOrd="0" destOrd="0" presId="urn:microsoft.com/office/officeart/2008/layout/NameandTitleOrganizationalChart"/>
    <dgm:cxn modelId="{0A0C5EE2-B87C-4A32-AC9E-E6D9C3EF2139}" type="presParOf" srcId="{36E61FA5-85A9-4004-8358-FBC16A9AE589}" destId="{5B79AE17-D3E1-4DF8-9250-26C326B84267}" srcOrd="1" destOrd="0" presId="urn:microsoft.com/office/officeart/2008/layout/NameandTitleOrganizationalChart"/>
    <dgm:cxn modelId="{420E4A42-6123-4A50-AE65-085317982C13}" type="presParOf" srcId="{36E61FA5-85A9-4004-8358-FBC16A9AE589}" destId="{86E723C4-270D-4A09-85B8-ECA3573E9C47}" srcOrd="2" destOrd="0" presId="urn:microsoft.com/office/officeart/2008/layout/NameandTitleOrganizationalChart"/>
    <dgm:cxn modelId="{E4D2B19C-D9B1-4085-9C50-DC5EC6F236E0}" type="presParOf" srcId="{FEEBF5F3-DE12-4500-AFC7-53BD43102501}" destId="{A9CE5015-E7B7-4AD4-9FC7-DC3D0C60EAB8}" srcOrd="1" destOrd="0" presId="urn:microsoft.com/office/officeart/2008/layout/NameandTitleOrganizationalChart"/>
    <dgm:cxn modelId="{2BDF7572-98D4-44AA-847B-85976F14D542}" type="presParOf" srcId="{FEEBF5F3-DE12-4500-AFC7-53BD43102501}" destId="{84AB2F5E-13FC-474E-A3A3-B00D2FA09908}" srcOrd="2" destOrd="0" presId="urn:microsoft.com/office/officeart/2008/layout/NameandTitleOrganizationalChart"/>
    <dgm:cxn modelId="{18BB5343-F6FD-4C5F-92F6-1AC69ED16B21}" type="presParOf" srcId="{4E080852-E746-44DC-BF1F-52138A7CF062}" destId="{DF947A00-C211-4CFD-849A-D0A5AE31903F}" srcOrd="4" destOrd="0" presId="urn:microsoft.com/office/officeart/2008/layout/NameandTitleOrganizationalChart"/>
    <dgm:cxn modelId="{A77C5D25-91AC-4155-A965-3A80B800E044}" type="presParOf" srcId="{4E080852-E746-44DC-BF1F-52138A7CF062}" destId="{79DC7778-E53A-4346-B7D0-93B5E9C9DA92}" srcOrd="5" destOrd="0" presId="urn:microsoft.com/office/officeart/2008/layout/NameandTitleOrganizationalChart"/>
    <dgm:cxn modelId="{3EC07056-2FAA-43CB-A815-294A9EC3F899}" type="presParOf" srcId="{79DC7778-E53A-4346-B7D0-93B5E9C9DA92}" destId="{9D312C86-E710-47CA-A404-4050DD75E54F}" srcOrd="0" destOrd="0" presId="urn:microsoft.com/office/officeart/2008/layout/NameandTitleOrganizationalChart"/>
    <dgm:cxn modelId="{BC9A5530-F170-4389-9427-50BDB72F8C30}" type="presParOf" srcId="{9D312C86-E710-47CA-A404-4050DD75E54F}" destId="{B2FA182D-D2D7-4829-AA94-23FFA77F050A}" srcOrd="0" destOrd="0" presId="urn:microsoft.com/office/officeart/2008/layout/NameandTitleOrganizationalChart"/>
    <dgm:cxn modelId="{5E87F187-26E4-4019-BA60-EF64D64C89F1}" type="presParOf" srcId="{9D312C86-E710-47CA-A404-4050DD75E54F}" destId="{BE3EA2D4-7BD6-4996-93C7-20574A283F8D}" srcOrd="1" destOrd="0" presId="urn:microsoft.com/office/officeart/2008/layout/NameandTitleOrganizationalChart"/>
    <dgm:cxn modelId="{7E11D1EB-2F4B-4AED-934C-32EEF6F5278F}" type="presParOf" srcId="{9D312C86-E710-47CA-A404-4050DD75E54F}" destId="{7462B0B3-0C16-4DD7-8863-A9FCAC2FD4C2}" srcOrd="2" destOrd="0" presId="urn:microsoft.com/office/officeart/2008/layout/NameandTitleOrganizationalChart"/>
    <dgm:cxn modelId="{C714C3FD-A079-426F-AA68-63CACBA8BFDD}" type="presParOf" srcId="{79DC7778-E53A-4346-B7D0-93B5E9C9DA92}" destId="{30F12221-87F5-4620-A9B6-5FB27C899F41}" srcOrd="1" destOrd="0" presId="urn:microsoft.com/office/officeart/2008/layout/NameandTitleOrganizationalChart"/>
    <dgm:cxn modelId="{CBB10E45-E790-43E2-A369-E2319FEA6496}" type="presParOf" srcId="{79DC7778-E53A-4346-B7D0-93B5E9C9DA92}" destId="{421059F2-D3C7-4B3B-BDAC-9CFEDDA3A33C}" srcOrd="2" destOrd="0" presId="urn:microsoft.com/office/officeart/2008/layout/NameandTitleOrganizationalChart"/>
    <dgm:cxn modelId="{04659EFC-F972-4A45-A9BA-403F02D79850}" type="presParOf" srcId="{4E080852-E746-44DC-BF1F-52138A7CF062}" destId="{DDA33624-F6C8-413E-8D00-BAC9A7722389}" srcOrd="6" destOrd="0" presId="urn:microsoft.com/office/officeart/2008/layout/NameandTitleOrganizationalChart"/>
    <dgm:cxn modelId="{33489718-7353-4EF4-9ED8-2B9E739AA319}" type="presParOf" srcId="{4E080852-E746-44DC-BF1F-52138A7CF062}" destId="{0D6ABE85-100A-4723-B13E-5AEB4C8C43E7}" srcOrd="7" destOrd="0" presId="urn:microsoft.com/office/officeart/2008/layout/NameandTitleOrganizationalChart"/>
    <dgm:cxn modelId="{3114D0E8-7E1F-4010-AA21-50B6E7CB2923}" type="presParOf" srcId="{0D6ABE85-100A-4723-B13E-5AEB4C8C43E7}" destId="{1852A19E-139A-482F-B888-633B572E0C3D}" srcOrd="0" destOrd="0" presId="urn:microsoft.com/office/officeart/2008/layout/NameandTitleOrganizationalChart"/>
    <dgm:cxn modelId="{3451C16F-B8A8-4D57-B614-DEB9D60B3156}" type="presParOf" srcId="{1852A19E-139A-482F-B888-633B572E0C3D}" destId="{98D23D38-D00E-4269-96F6-FE890AA5CA4B}" srcOrd="0" destOrd="0" presId="urn:microsoft.com/office/officeart/2008/layout/NameandTitleOrganizationalChart"/>
    <dgm:cxn modelId="{BDB74956-D52D-40B3-94D7-352FBA3605C9}" type="presParOf" srcId="{1852A19E-139A-482F-B888-633B572E0C3D}" destId="{3F81C01B-EFB0-405E-B7FF-9E4E7BF390F6}" srcOrd="1" destOrd="0" presId="urn:microsoft.com/office/officeart/2008/layout/NameandTitleOrganizationalChart"/>
    <dgm:cxn modelId="{4D37090F-2777-45C5-9B81-E7077A4B7728}" type="presParOf" srcId="{1852A19E-139A-482F-B888-633B572E0C3D}" destId="{3019C52F-DB10-4D63-8116-4D1649DB49EC}" srcOrd="2" destOrd="0" presId="urn:microsoft.com/office/officeart/2008/layout/NameandTitleOrganizationalChart"/>
    <dgm:cxn modelId="{C7CB11F4-EBE6-440E-B09F-D004B6DC4801}" type="presParOf" srcId="{0D6ABE85-100A-4723-B13E-5AEB4C8C43E7}" destId="{DD3EB2FE-3291-405C-B957-B3BB41E70643}" srcOrd="1" destOrd="0" presId="urn:microsoft.com/office/officeart/2008/layout/NameandTitleOrganizationalChart"/>
    <dgm:cxn modelId="{FD393136-060B-4DE5-BD2E-DE649B576977}" type="presParOf" srcId="{0D6ABE85-100A-4723-B13E-5AEB4C8C43E7}" destId="{E937D6C6-A05C-4A4F-961B-37963C2B2357}" srcOrd="2" destOrd="0" presId="urn:microsoft.com/office/officeart/2008/layout/NameandTitleOrganizationalChart"/>
    <dgm:cxn modelId="{B633E01B-A211-42CC-AEB2-93CAE2F72FD7}" type="presParOf" srcId="{FC8083C5-59A9-4EE7-B5C9-9C2A8E8DC7B7}" destId="{EF8BDBCD-D7A8-45E6-92AC-8236EF43686C}" srcOrd="2" destOrd="0" presId="urn:microsoft.com/office/officeart/2008/layout/NameandTitleOrganizational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4476706-534B-4A34-BA24-4F9B04ECA37E}" type="doc">
      <dgm:prSet loTypeId="urn:microsoft.com/office/officeart/2005/8/layout/pyramid2" loCatId="list" qsTypeId="urn:microsoft.com/office/officeart/2005/8/quickstyle/3d1" qsCatId="3D" csTypeId="urn:microsoft.com/office/officeart/2005/8/colors/accent1_1" csCatId="accent1" phldr="1"/>
      <dgm:spPr/>
    </dgm:pt>
    <dgm:pt modelId="{1B56DDED-8BCA-4775-BB43-752325032593}">
      <dgm:prSet phldrT="[Szöveg]" custT="1"/>
      <dgm:spPr/>
      <dgm:t>
        <a:bodyPr/>
        <a:lstStyle/>
        <a:p>
          <a:r>
            <a:rPr lang="sk-SK" sz="900" b="1"/>
            <a:t>ŠtVP </a:t>
          </a:r>
        </a:p>
        <a:p>
          <a:r>
            <a:rPr lang="sk-SK" sz="900" b="1"/>
            <a:t> Štátny vzd. pr.</a:t>
          </a:r>
        </a:p>
      </dgm:t>
    </dgm:pt>
    <dgm:pt modelId="{728D8880-3E8F-4700-B6D1-09F4E7818217}" type="parTrans" cxnId="{29A99B5A-343E-44A5-B1BD-F2517C921B81}">
      <dgm:prSet/>
      <dgm:spPr/>
      <dgm:t>
        <a:bodyPr/>
        <a:lstStyle/>
        <a:p>
          <a:endParaRPr lang="sk-SK"/>
        </a:p>
      </dgm:t>
    </dgm:pt>
    <dgm:pt modelId="{EB8473ED-58A1-43D1-8F0B-1E13DBD203AD}" type="sibTrans" cxnId="{29A99B5A-343E-44A5-B1BD-F2517C921B81}">
      <dgm:prSet/>
      <dgm:spPr/>
      <dgm:t>
        <a:bodyPr/>
        <a:lstStyle/>
        <a:p>
          <a:endParaRPr lang="sk-SK"/>
        </a:p>
      </dgm:t>
    </dgm:pt>
    <dgm:pt modelId="{2864C1D1-DC7B-4219-9120-8C6A2D8E7E91}">
      <dgm:prSet phldrT="[Szöveg]" custT="1"/>
      <dgm:spPr/>
      <dgm:t>
        <a:bodyPr/>
        <a:lstStyle/>
        <a:p>
          <a:r>
            <a:rPr lang="sk-SK" sz="900" b="1"/>
            <a:t>ŠkVP </a:t>
          </a:r>
        </a:p>
        <a:p>
          <a:r>
            <a:rPr lang="sk-SK" sz="900" b="1"/>
            <a:t> Školský vzdelávací program</a:t>
          </a:r>
        </a:p>
      </dgm:t>
    </dgm:pt>
    <dgm:pt modelId="{BE06A34C-D6F6-4774-9722-4D2E14D2D05D}" type="parTrans" cxnId="{81D26027-FC05-4A9F-AE5D-77F2BA10F26E}">
      <dgm:prSet/>
      <dgm:spPr/>
      <dgm:t>
        <a:bodyPr/>
        <a:lstStyle/>
        <a:p>
          <a:endParaRPr lang="sk-SK"/>
        </a:p>
      </dgm:t>
    </dgm:pt>
    <dgm:pt modelId="{0DC72ACC-4431-4E44-8BC4-A74B32102F36}" type="sibTrans" cxnId="{81D26027-FC05-4A9F-AE5D-77F2BA10F26E}">
      <dgm:prSet/>
      <dgm:spPr/>
      <dgm:t>
        <a:bodyPr/>
        <a:lstStyle/>
        <a:p>
          <a:endParaRPr lang="sk-SK"/>
        </a:p>
      </dgm:t>
    </dgm:pt>
    <dgm:pt modelId="{0AA6F678-C86C-41D0-85FD-D3FC13B769A3}">
      <dgm:prSet phldrT="[Szöveg]" custT="1"/>
      <dgm:spPr/>
      <dgm:t>
        <a:bodyPr/>
        <a:lstStyle/>
        <a:p>
          <a:r>
            <a:rPr lang="sk-SK" sz="900" b="1"/>
            <a:t>UP - Učebné plány </a:t>
          </a:r>
        </a:p>
        <a:p>
          <a:r>
            <a:rPr lang="sk-SK" sz="900" b="1"/>
            <a:t>ISCED 030*, 100*, 244*</a:t>
          </a:r>
        </a:p>
      </dgm:t>
    </dgm:pt>
    <dgm:pt modelId="{E8E742A7-96A3-4A99-B028-D9FD760C9A96}" type="parTrans" cxnId="{064E4618-5969-47BB-8C1A-D93571453305}">
      <dgm:prSet/>
      <dgm:spPr/>
      <dgm:t>
        <a:bodyPr/>
        <a:lstStyle/>
        <a:p>
          <a:endParaRPr lang="sk-SK"/>
        </a:p>
      </dgm:t>
    </dgm:pt>
    <dgm:pt modelId="{0E3D4B6E-D347-4997-891F-609CBFB1FF9D}" type="sibTrans" cxnId="{064E4618-5969-47BB-8C1A-D93571453305}">
      <dgm:prSet/>
      <dgm:spPr/>
      <dgm:t>
        <a:bodyPr/>
        <a:lstStyle/>
        <a:p>
          <a:endParaRPr lang="sk-SK"/>
        </a:p>
      </dgm:t>
    </dgm:pt>
    <dgm:pt modelId="{CBF0CA08-71BF-4A12-8E2E-BFB998E9310E}">
      <dgm:prSet custT="1"/>
      <dgm:spPr/>
      <dgm:t>
        <a:bodyPr/>
        <a:lstStyle/>
        <a:p>
          <a:r>
            <a:rPr lang="sk-SK" sz="900" b="1"/>
            <a:t>UO - Učebné osnovy pre jednotlivé predmety</a:t>
          </a:r>
        </a:p>
      </dgm:t>
    </dgm:pt>
    <dgm:pt modelId="{060C255D-865D-4EF7-997E-6A93D1CFAD86}" type="parTrans" cxnId="{A770CE53-09F5-48C0-B64B-D170B5BB4BA0}">
      <dgm:prSet/>
      <dgm:spPr/>
      <dgm:t>
        <a:bodyPr/>
        <a:lstStyle/>
        <a:p>
          <a:endParaRPr lang="sk-SK"/>
        </a:p>
      </dgm:t>
    </dgm:pt>
    <dgm:pt modelId="{CA2CC9FB-6C0F-4DE4-BD8C-B4D3BE043451}" type="sibTrans" cxnId="{A770CE53-09F5-48C0-B64B-D170B5BB4BA0}">
      <dgm:prSet/>
      <dgm:spPr/>
      <dgm:t>
        <a:bodyPr/>
        <a:lstStyle/>
        <a:p>
          <a:endParaRPr lang="sk-SK"/>
        </a:p>
      </dgm:t>
    </dgm:pt>
    <dgm:pt modelId="{6DCC974C-ABF1-4A90-86CD-D3CCB1A1CA0A}">
      <dgm:prSet custT="1"/>
      <dgm:spPr/>
      <dgm:t>
        <a:bodyPr/>
        <a:lstStyle/>
        <a:p>
          <a:r>
            <a:rPr lang="sk-SK" sz="900" b="1"/>
            <a:t>TPU - Tematický plán učiteľa </a:t>
          </a:r>
        </a:p>
      </dgm:t>
    </dgm:pt>
    <dgm:pt modelId="{4649937E-98B9-4F2B-9F07-D0C84F07B6D5}" type="parTrans" cxnId="{E9E537C1-8F8B-4A26-AA76-1F336344224B}">
      <dgm:prSet/>
      <dgm:spPr/>
      <dgm:t>
        <a:bodyPr/>
        <a:lstStyle/>
        <a:p>
          <a:endParaRPr lang="sk-SK"/>
        </a:p>
      </dgm:t>
    </dgm:pt>
    <dgm:pt modelId="{6F1D8F84-FACE-453E-B768-FA8C8601AF6C}" type="sibTrans" cxnId="{E9E537C1-8F8B-4A26-AA76-1F336344224B}">
      <dgm:prSet/>
      <dgm:spPr/>
      <dgm:t>
        <a:bodyPr/>
        <a:lstStyle/>
        <a:p>
          <a:endParaRPr lang="sk-SK"/>
        </a:p>
      </dgm:t>
    </dgm:pt>
    <dgm:pt modelId="{08094F9F-9B99-41A6-8CA0-88C4C0AD0EC7}" type="pres">
      <dgm:prSet presAssocID="{D4476706-534B-4A34-BA24-4F9B04ECA37E}" presName="compositeShape" presStyleCnt="0">
        <dgm:presLayoutVars>
          <dgm:dir/>
          <dgm:resizeHandles/>
        </dgm:presLayoutVars>
      </dgm:prSet>
      <dgm:spPr/>
    </dgm:pt>
    <dgm:pt modelId="{E8900575-0D8D-4776-83DF-E8442A1C417A}" type="pres">
      <dgm:prSet presAssocID="{D4476706-534B-4A34-BA24-4F9B04ECA37E}" presName="pyramid" presStyleLbl="node1" presStyleIdx="0" presStyleCnt="1" custScaleX="171429" custLinFactNeighborX="667" custLinFactNeighborY="1334"/>
      <dgm:spPr/>
    </dgm:pt>
    <dgm:pt modelId="{A2F5A586-645D-4D0A-8176-728EC92A9DAA}" type="pres">
      <dgm:prSet presAssocID="{D4476706-534B-4A34-BA24-4F9B04ECA37E}" presName="theList" presStyleCnt="0"/>
      <dgm:spPr/>
    </dgm:pt>
    <dgm:pt modelId="{E0E87AB0-5A1B-4413-8FD4-7D0B4AD1DAA6}" type="pres">
      <dgm:prSet presAssocID="{1B56DDED-8BCA-4775-BB43-752325032593}" presName="aNode" presStyleLbl="fgAcc1" presStyleIdx="0" presStyleCnt="5" custScaleX="64130" custScaleY="61793" custLinFactY="65912" custLinFactNeighborX="-49264" custLinFactNeighborY="100000">
        <dgm:presLayoutVars>
          <dgm:bulletEnabled val="1"/>
        </dgm:presLayoutVars>
      </dgm:prSet>
      <dgm:spPr/>
      <dgm:t>
        <a:bodyPr/>
        <a:lstStyle/>
        <a:p>
          <a:endParaRPr lang="en-US"/>
        </a:p>
      </dgm:t>
    </dgm:pt>
    <dgm:pt modelId="{07510A6A-009C-4D08-B2B3-B65774FCC579}" type="pres">
      <dgm:prSet presAssocID="{1B56DDED-8BCA-4775-BB43-752325032593}" presName="aSpace" presStyleCnt="0"/>
      <dgm:spPr/>
    </dgm:pt>
    <dgm:pt modelId="{7EB5FDDD-5BF5-49BF-AC32-872A72FAC923}" type="pres">
      <dgm:prSet presAssocID="{2864C1D1-DC7B-4219-9120-8C6A2D8E7E91}" presName="aNode" presStyleLbl="fgAcc1" presStyleIdx="1" presStyleCnt="5" custScaleX="94899" custScaleY="66689" custLinFactY="62278" custLinFactNeighborX="-49048" custLinFactNeighborY="100000">
        <dgm:presLayoutVars>
          <dgm:bulletEnabled val="1"/>
        </dgm:presLayoutVars>
      </dgm:prSet>
      <dgm:spPr/>
      <dgm:t>
        <a:bodyPr/>
        <a:lstStyle/>
        <a:p>
          <a:endParaRPr lang="en-US"/>
        </a:p>
      </dgm:t>
    </dgm:pt>
    <dgm:pt modelId="{CEC77742-6E64-48D3-AB77-F0A123195100}" type="pres">
      <dgm:prSet presAssocID="{2864C1D1-DC7B-4219-9120-8C6A2D8E7E91}" presName="aSpace" presStyleCnt="0"/>
      <dgm:spPr/>
    </dgm:pt>
    <dgm:pt modelId="{FC4D211D-B325-454A-94AC-BD2A289C3011}" type="pres">
      <dgm:prSet presAssocID="{0AA6F678-C86C-41D0-85FD-D3FC13B769A3}" presName="aNode" presStyleLbl="fgAcc1" presStyleIdx="2" presStyleCnt="5" custScaleX="115655" custScaleY="67479" custLinFactY="58186" custLinFactNeighborX="-50392" custLinFactNeighborY="100000">
        <dgm:presLayoutVars>
          <dgm:bulletEnabled val="1"/>
        </dgm:presLayoutVars>
      </dgm:prSet>
      <dgm:spPr/>
      <dgm:t>
        <a:bodyPr/>
        <a:lstStyle/>
        <a:p>
          <a:endParaRPr lang="en-US"/>
        </a:p>
      </dgm:t>
    </dgm:pt>
    <dgm:pt modelId="{853213F3-B90C-4F1C-BEFA-87F2253A89C7}" type="pres">
      <dgm:prSet presAssocID="{0AA6F678-C86C-41D0-85FD-D3FC13B769A3}" presName="aSpace" presStyleCnt="0"/>
      <dgm:spPr/>
    </dgm:pt>
    <dgm:pt modelId="{AC0CD972-658D-4A99-BA43-B2D1BD63068E}" type="pres">
      <dgm:prSet presAssocID="{CBF0CA08-71BF-4A12-8E2E-BFB998E9310E}" presName="aNode" presStyleLbl="fgAcc1" presStyleIdx="3" presStyleCnt="5" custScaleX="145934" custScaleY="58676" custLinFactY="52622" custLinFactNeighborX="-51006" custLinFactNeighborY="100000">
        <dgm:presLayoutVars>
          <dgm:bulletEnabled val="1"/>
        </dgm:presLayoutVars>
      </dgm:prSet>
      <dgm:spPr/>
      <dgm:t>
        <a:bodyPr/>
        <a:lstStyle/>
        <a:p>
          <a:endParaRPr lang="en-US"/>
        </a:p>
      </dgm:t>
    </dgm:pt>
    <dgm:pt modelId="{1BB8A0C0-8CD6-4738-92AD-14702C4CD172}" type="pres">
      <dgm:prSet presAssocID="{CBF0CA08-71BF-4A12-8E2E-BFB998E9310E}" presName="aSpace" presStyleCnt="0"/>
      <dgm:spPr/>
    </dgm:pt>
    <dgm:pt modelId="{6F171260-DF99-4603-9A32-7C11D813D9F7}" type="pres">
      <dgm:prSet presAssocID="{6DCC974C-ABF1-4A90-86CD-D3CCB1A1CA0A}" presName="aNode" presStyleLbl="fgAcc1" presStyleIdx="4" presStyleCnt="5" custScaleX="159112" custScaleY="58141" custLinFactY="47224" custLinFactNeighborX="-49782" custLinFactNeighborY="100000">
        <dgm:presLayoutVars>
          <dgm:bulletEnabled val="1"/>
        </dgm:presLayoutVars>
      </dgm:prSet>
      <dgm:spPr/>
      <dgm:t>
        <a:bodyPr/>
        <a:lstStyle/>
        <a:p>
          <a:endParaRPr lang="en-US"/>
        </a:p>
      </dgm:t>
    </dgm:pt>
    <dgm:pt modelId="{EEE79AE9-2D85-4063-A96D-BA146C42B929}" type="pres">
      <dgm:prSet presAssocID="{6DCC974C-ABF1-4A90-86CD-D3CCB1A1CA0A}" presName="aSpace" presStyleCnt="0"/>
      <dgm:spPr/>
    </dgm:pt>
  </dgm:ptLst>
  <dgm:cxnLst>
    <dgm:cxn modelId="{7E47D77E-9164-463C-A682-7211CBE5C1E9}" type="presOf" srcId="{0AA6F678-C86C-41D0-85FD-D3FC13B769A3}" destId="{FC4D211D-B325-454A-94AC-BD2A289C3011}" srcOrd="0" destOrd="0" presId="urn:microsoft.com/office/officeart/2005/8/layout/pyramid2"/>
    <dgm:cxn modelId="{CA2B8B5C-1052-4AE0-A703-1C139FA5EFC2}" type="presOf" srcId="{6DCC974C-ABF1-4A90-86CD-D3CCB1A1CA0A}" destId="{6F171260-DF99-4603-9A32-7C11D813D9F7}" srcOrd="0" destOrd="0" presId="urn:microsoft.com/office/officeart/2005/8/layout/pyramid2"/>
    <dgm:cxn modelId="{0963816F-03E7-4255-9B89-30E23480E027}" type="presOf" srcId="{1B56DDED-8BCA-4775-BB43-752325032593}" destId="{E0E87AB0-5A1B-4413-8FD4-7D0B4AD1DAA6}" srcOrd="0" destOrd="0" presId="urn:microsoft.com/office/officeart/2005/8/layout/pyramid2"/>
    <dgm:cxn modelId="{BAA91FF5-124A-4DF0-99B7-B6803380EEC8}" type="presOf" srcId="{CBF0CA08-71BF-4A12-8E2E-BFB998E9310E}" destId="{AC0CD972-658D-4A99-BA43-B2D1BD63068E}" srcOrd="0" destOrd="0" presId="urn:microsoft.com/office/officeart/2005/8/layout/pyramid2"/>
    <dgm:cxn modelId="{064E4618-5969-47BB-8C1A-D93571453305}" srcId="{D4476706-534B-4A34-BA24-4F9B04ECA37E}" destId="{0AA6F678-C86C-41D0-85FD-D3FC13B769A3}" srcOrd="2" destOrd="0" parTransId="{E8E742A7-96A3-4A99-B028-D9FD760C9A96}" sibTransId="{0E3D4B6E-D347-4997-891F-609CBFB1FF9D}"/>
    <dgm:cxn modelId="{841D956A-B40C-489B-98D8-46C1A7663031}" type="presOf" srcId="{D4476706-534B-4A34-BA24-4F9B04ECA37E}" destId="{08094F9F-9B99-41A6-8CA0-88C4C0AD0EC7}" srcOrd="0" destOrd="0" presId="urn:microsoft.com/office/officeart/2005/8/layout/pyramid2"/>
    <dgm:cxn modelId="{A770CE53-09F5-48C0-B64B-D170B5BB4BA0}" srcId="{D4476706-534B-4A34-BA24-4F9B04ECA37E}" destId="{CBF0CA08-71BF-4A12-8E2E-BFB998E9310E}" srcOrd="3" destOrd="0" parTransId="{060C255D-865D-4EF7-997E-6A93D1CFAD86}" sibTransId="{CA2CC9FB-6C0F-4DE4-BD8C-B4D3BE043451}"/>
    <dgm:cxn modelId="{6F05488E-5315-4D31-A085-EBA47FB8FB26}" type="presOf" srcId="{2864C1D1-DC7B-4219-9120-8C6A2D8E7E91}" destId="{7EB5FDDD-5BF5-49BF-AC32-872A72FAC923}" srcOrd="0" destOrd="0" presId="urn:microsoft.com/office/officeart/2005/8/layout/pyramid2"/>
    <dgm:cxn modelId="{E9E537C1-8F8B-4A26-AA76-1F336344224B}" srcId="{D4476706-534B-4A34-BA24-4F9B04ECA37E}" destId="{6DCC974C-ABF1-4A90-86CD-D3CCB1A1CA0A}" srcOrd="4" destOrd="0" parTransId="{4649937E-98B9-4F2B-9F07-D0C84F07B6D5}" sibTransId="{6F1D8F84-FACE-453E-B768-FA8C8601AF6C}"/>
    <dgm:cxn modelId="{29A99B5A-343E-44A5-B1BD-F2517C921B81}" srcId="{D4476706-534B-4A34-BA24-4F9B04ECA37E}" destId="{1B56DDED-8BCA-4775-BB43-752325032593}" srcOrd="0" destOrd="0" parTransId="{728D8880-3E8F-4700-B6D1-09F4E7818217}" sibTransId="{EB8473ED-58A1-43D1-8F0B-1E13DBD203AD}"/>
    <dgm:cxn modelId="{81D26027-FC05-4A9F-AE5D-77F2BA10F26E}" srcId="{D4476706-534B-4A34-BA24-4F9B04ECA37E}" destId="{2864C1D1-DC7B-4219-9120-8C6A2D8E7E91}" srcOrd="1" destOrd="0" parTransId="{BE06A34C-D6F6-4774-9722-4D2E14D2D05D}" sibTransId="{0DC72ACC-4431-4E44-8BC4-A74B32102F36}"/>
    <dgm:cxn modelId="{4F78E74F-D824-4072-96D6-3BD3A5885E77}" type="presParOf" srcId="{08094F9F-9B99-41A6-8CA0-88C4C0AD0EC7}" destId="{E8900575-0D8D-4776-83DF-E8442A1C417A}" srcOrd="0" destOrd="0" presId="urn:microsoft.com/office/officeart/2005/8/layout/pyramid2"/>
    <dgm:cxn modelId="{26755019-1434-475C-93A9-5A5C77E1C029}" type="presParOf" srcId="{08094F9F-9B99-41A6-8CA0-88C4C0AD0EC7}" destId="{A2F5A586-645D-4D0A-8176-728EC92A9DAA}" srcOrd="1" destOrd="0" presId="urn:microsoft.com/office/officeart/2005/8/layout/pyramid2"/>
    <dgm:cxn modelId="{78A2BA97-78B2-4202-8BC9-3480E6B827E7}" type="presParOf" srcId="{A2F5A586-645D-4D0A-8176-728EC92A9DAA}" destId="{E0E87AB0-5A1B-4413-8FD4-7D0B4AD1DAA6}" srcOrd="0" destOrd="0" presId="urn:microsoft.com/office/officeart/2005/8/layout/pyramid2"/>
    <dgm:cxn modelId="{803AC7A0-2359-4FF8-A512-7A24D52E1E22}" type="presParOf" srcId="{A2F5A586-645D-4D0A-8176-728EC92A9DAA}" destId="{07510A6A-009C-4D08-B2B3-B65774FCC579}" srcOrd="1" destOrd="0" presId="urn:microsoft.com/office/officeart/2005/8/layout/pyramid2"/>
    <dgm:cxn modelId="{E58B0407-DFD9-4157-A914-4106933A2E3F}" type="presParOf" srcId="{A2F5A586-645D-4D0A-8176-728EC92A9DAA}" destId="{7EB5FDDD-5BF5-49BF-AC32-872A72FAC923}" srcOrd="2" destOrd="0" presId="urn:microsoft.com/office/officeart/2005/8/layout/pyramid2"/>
    <dgm:cxn modelId="{8316F4A1-2DD1-4745-ADF5-17CBB1F9DC0B}" type="presParOf" srcId="{A2F5A586-645D-4D0A-8176-728EC92A9DAA}" destId="{CEC77742-6E64-48D3-AB77-F0A123195100}" srcOrd="3" destOrd="0" presId="urn:microsoft.com/office/officeart/2005/8/layout/pyramid2"/>
    <dgm:cxn modelId="{530B0465-7D93-44CD-8D7A-89C896CABB44}" type="presParOf" srcId="{A2F5A586-645D-4D0A-8176-728EC92A9DAA}" destId="{FC4D211D-B325-454A-94AC-BD2A289C3011}" srcOrd="4" destOrd="0" presId="urn:microsoft.com/office/officeart/2005/8/layout/pyramid2"/>
    <dgm:cxn modelId="{A4B4B6D9-995B-4065-8B2D-E87846263E49}" type="presParOf" srcId="{A2F5A586-645D-4D0A-8176-728EC92A9DAA}" destId="{853213F3-B90C-4F1C-BEFA-87F2253A89C7}" srcOrd="5" destOrd="0" presId="urn:microsoft.com/office/officeart/2005/8/layout/pyramid2"/>
    <dgm:cxn modelId="{8F62078B-FA8E-44F8-B6B8-A2BF3B3CEE9B}" type="presParOf" srcId="{A2F5A586-645D-4D0A-8176-728EC92A9DAA}" destId="{AC0CD972-658D-4A99-BA43-B2D1BD63068E}" srcOrd="6" destOrd="0" presId="urn:microsoft.com/office/officeart/2005/8/layout/pyramid2"/>
    <dgm:cxn modelId="{D28CCC4A-8C07-40D3-93C0-BDBEEBBF2F33}" type="presParOf" srcId="{A2F5A586-645D-4D0A-8176-728EC92A9DAA}" destId="{1BB8A0C0-8CD6-4738-92AD-14702C4CD172}" srcOrd="7" destOrd="0" presId="urn:microsoft.com/office/officeart/2005/8/layout/pyramid2"/>
    <dgm:cxn modelId="{D0B6035B-FF76-4530-A84F-39ECD67AB115}" type="presParOf" srcId="{A2F5A586-645D-4D0A-8176-728EC92A9DAA}" destId="{6F171260-DF99-4603-9A32-7C11D813D9F7}" srcOrd="8" destOrd="0" presId="urn:microsoft.com/office/officeart/2005/8/layout/pyramid2"/>
    <dgm:cxn modelId="{897B544E-14F3-46AC-A17E-E735013EA378}" type="presParOf" srcId="{A2F5A586-645D-4D0A-8176-728EC92A9DAA}" destId="{EEE79AE9-2D85-4063-A96D-BA146C42B929}" srcOrd="9" destOrd="0" presId="urn:microsoft.com/office/officeart/2005/8/layout/pyramid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BAA7A-38E2-47D2-ACC4-C98E975A5696}">
      <dsp:nvSpPr>
        <dsp:cNvPr id="0" name=""/>
        <dsp:cNvSpPr/>
      </dsp:nvSpPr>
      <dsp:spPr>
        <a:xfrm>
          <a:off x="4341334" y="1457334"/>
          <a:ext cx="174503" cy="535144"/>
        </a:xfrm>
        <a:custGeom>
          <a:avLst/>
          <a:gdLst/>
          <a:ahLst/>
          <a:cxnLst/>
          <a:rect l="0" t="0" r="0" b="0"/>
          <a:pathLst>
            <a:path>
              <a:moveTo>
                <a:pt x="0" y="0"/>
              </a:moveTo>
              <a:lnTo>
                <a:pt x="0" y="535144"/>
              </a:lnTo>
              <a:lnTo>
                <a:pt x="174503" y="535144"/>
              </a:lnTo>
            </a:path>
          </a:pathLst>
        </a:custGeom>
        <a:noFill/>
        <a:ln w="25400" cap="flat" cmpd="sng" algn="ctr">
          <a:solidFill>
            <a:srgbClr val="4F81BD">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8E1052-CA4C-46AD-9700-41820D9B7610}">
      <dsp:nvSpPr>
        <dsp:cNvPr id="0" name=""/>
        <dsp:cNvSpPr/>
      </dsp:nvSpPr>
      <dsp:spPr>
        <a:xfrm>
          <a:off x="2695183" y="631350"/>
          <a:ext cx="2111493" cy="244305"/>
        </a:xfrm>
        <a:custGeom>
          <a:avLst/>
          <a:gdLst/>
          <a:ahLst/>
          <a:cxnLst/>
          <a:rect l="0" t="0" r="0" b="0"/>
          <a:pathLst>
            <a:path>
              <a:moveTo>
                <a:pt x="0" y="0"/>
              </a:moveTo>
              <a:lnTo>
                <a:pt x="0" y="122152"/>
              </a:lnTo>
              <a:lnTo>
                <a:pt x="2111493" y="122152"/>
              </a:lnTo>
              <a:lnTo>
                <a:pt x="2111493" y="244305"/>
              </a:lnTo>
            </a:path>
          </a:pathLst>
        </a:custGeom>
        <a:noFill/>
        <a:ln w="25400" cap="flat" cmpd="sng" algn="ctr">
          <a:solidFill>
            <a:srgbClr val="4F81B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40D548-3B07-4203-B773-FFB6AB302C1A}">
      <dsp:nvSpPr>
        <dsp:cNvPr id="0" name=""/>
        <dsp:cNvSpPr/>
      </dsp:nvSpPr>
      <dsp:spPr>
        <a:xfrm>
          <a:off x="2933672" y="1457334"/>
          <a:ext cx="174503" cy="535144"/>
        </a:xfrm>
        <a:custGeom>
          <a:avLst/>
          <a:gdLst/>
          <a:ahLst/>
          <a:cxnLst/>
          <a:rect l="0" t="0" r="0" b="0"/>
          <a:pathLst>
            <a:path>
              <a:moveTo>
                <a:pt x="0" y="0"/>
              </a:moveTo>
              <a:lnTo>
                <a:pt x="0" y="535144"/>
              </a:lnTo>
              <a:lnTo>
                <a:pt x="174503" y="535144"/>
              </a:lnTo>
            </a:path>
          </a:pathLst>
        </a:custGeom>
        <a:noFill/>
        <a:ln w="25400" cap="flat" cmpd="sng" algn="ctr">
          <a:solidFill>
            <a:srgbClr val="4F81BD">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E4D0B62-265D-44FE-8A58-5FD08EF6C1AC}">
      <dsp:nvSpPr>
        <dsp:cNvPr id="0" name=""/>
        <dsp:cNvSpPr/>
      </dsp:nvSpPr>
      <dsp:spPr>
        <a:xfrm>
          <a:off x="2695183" y="631350"/>
          <a:ext cx="703831" cy="244305"/>
        </a:xfrm>
        <a:custGeom>
          <a:avLst/>
          <a:gdLst/>
          <a:ahLst/>
          <a:cxnLst/>
          <a:rect l="0" t="0" r="0" b="0"/>
          <a:pathLst>
            <a:path>
              <a:moveTo>
                <a:pt x="0" y="0"/>
              </a:moveTo>
              <a:lnTo>
                <a:pt x="0" y="122152"/>
              </a:lnTo>
              <a:lnTo>
                <a:pt x="703831" y="122152"/>
              </a:lnTo>
              <a:lnTo>
                <a:pt x="703831" y="244305"/>
              </a:lnTo>
            </a:path>
          </a:pathLst>
        </a:custGeom>
        <a:noFill/>
        <a:ln w="25400" cap="flat" cmpd="sng" algn="ctr">
          <a:solidFill>
            <a:srgbClr val="4F81B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3592FC-B11B-4605-9618-68C4A0F9DDA8}">
      <dsp:nvSpPr>
        <dsp:cNvPr id="0" name=""/>
        <dsp:cNvSpPr/>
      </dsp:nvSpPr>
      <dsp:spPr>
        <a:xfrm>
          <a:off x="1526009" y="1457334"/>
          <a:ext cx="174503" cy="535144"/>
        </a:xfrm>
        <a:custGeom>
          <a:avLst/>
          <a:gdLst/>
          <a:ahLst/>
          <a:cxnLst/>
          <a:rect l="0" t="0" r="0" b="0"/>
          <a:pathLst>
            <a:path>
              <a:moveTo>
                <a:pt x="0" y="0"/>
              </a:moveTo>
              <a:lnTo>
                <a:pt x="0" y="535144"/>
              </a:lnTo>
              <a:lnTo>
                <a:pt x="174503" y="535144"/>
              </a:lnTo>
            </a:path>
          </a:pathLst>
        </a:custGeom>
        <a:noFill/>
        <a:ln w="25400" cap="flat" cmpd="sng" algn="ctr">
          <a:solidFill>
            <a:srgbClr val="4F81BD">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D65ACE-4F6C-4379-9367-99C6A78B2C8B}">
      <dsp:nvSpPr>
        <dsp:cNvPr id="0" name=""/>
        <dsp:cNvSpPr/>
      </dsp:nvSpPr>
      <dsp:spPr>
        <a:xfrm>
          <a:off x="1991352" y="631350"/>
          <a:ext cx="703831" cy="244305"/>
        </a:xfrm>
        <a:custGeom>
          <a:avLst/>
          <a:gdLst/>
          <a:ahLst/>
          <a:cxnLst/>
          <a:rect l="0" t="0" r="0" b="0"/>
          <a:pathLst>
            <a:path>
              <a:moveTo>
                <a:pt x="703831" y="0"/>
              </a:moveTo>
              <a:lnTo>
                <a:pt x="703831" y="122152"/>
              </a:lnTo>
              <a:lnTo>
                <a:pt x="0" y="122152"/>
              </a:lnTo>
              <a:lnTo>
                <a:pt x="0" y="244305"/>
              </a:lnTo>
            </a:path>
          </a:pathLst>
        </a:custGeom>
        <a:noFill/>
        <a:ln w="25400" cap="flat" cmpd="sng" algn="ctr">
          <a:solidFill>
            <a:srgbClr val="4F81B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F8FBEC8-AF28-4DE9-A1E8-31530AC1DAA0}">
      <dsp:nvSpPr>
        <dsp:cNvPr id="0" name=""/>
        <dsp:cNvSpPr/>
      </dsp:nvSpPr>
      <dsp:spPr>
        <a:xfrm>
          <a:off x="118346" y="1457334"/>
          <a:ext cx="174503" cy="535144"/>
        </a:xfrm>
        <a:custGeom>
          <a:avLst/>
          <a:gdLst/>
          <a:ahLst/>
          <a:cxnLst/>
          <a:rect l="0" t="0" r="0" b="0"/>
          <a:pathLst>
            <a:path>
              <a:moveTo>
                <a:pt x="0" y="0"/>
              </a:moveTo>
              <a:lnTo>
                <a:pt x="0" y="535144"/>
              </a:lnTo>
              <a:lnTo>
                <a:pt x="174503" y="535144"/>
              </a:lnTo>
            </a:path>
          </a:pathLst>
        </a:custGeom>
        <a:noFill/>
        <a:ln w="25400" cap="flat" cmpd="sng" algn="ctr">
          <a:solidFill>
            <a:srgbClr val="4F81BD">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F36E0DC-E8AF-4603-9B22-E829FAA7636E}">
      <dsp:nvSpPr>
        <dsp:cNvPr id="0" name=""/>
        <dsp:cNvSpPr/>
      </dsp:nvSpPr>
      <dsp:spPr>
        <a:xfrm>
          <a:off x="583689" y="631350"/>
          <a:ext cx="2111493" cy="244305"/>
        </a:xfrm>
        <a:custGeom>
          <a:avLst/>
          <a:gdLst/>
          <a:ahLst/>
          <a:cxnLst/>
          <a:rect l="0" t="0" r="0" b="0"/>
          <a:pathLst>
            <a:path>
              <a:moveTo>
                <a:pt x="2111493" y="0"/>
              </a:moveTo>
              <a:lnTo>
                <a:pt x="2111493" y="122152"/>
              </a:lnTo>
              <a:lnTo>
                <a:pt x="0" y="122152"/>
              </a:lnTo>
              <a:lnTo>
                <a:pt x="0" y="244305"/>
              </a:lnTo>
            </a:path>
          </a:pathLst>
        </a:custGeom>
        <a:noFill/>
        <a:ln w="25400" cap="flat" cmpd="sng" algn="ctr">
          <a:solidFill>
            <a:srgbClr val="4F81B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9EEF4A7-0A13-4773-BE55-A139BD88EB41}">
      <dsp:nvSpPr>
        <dsp:cNvPr id="0" name=""/>
        <dsp:cNvSpPr/>
      </dsp:nvSpPr>
      <dsp:spPr>
        <a:xfrm>
          <a:off x="2113505" y="49671"/>
          <a:ext cx="1163357" cy="581678"/>
        </a:xfrm>
        <a:prstGeom prst="rect">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b="0" kern="1200">
              <a:solidFill>
                <a:sysClr val="windowText" lastClr="000000"/>
              </a:solidFill>
              <a:latin typeface="Calibri"/>
              <a:ea typeface="+mn-ea"/>
              <a:cs typeface="+mn-cs"/>
            </a:rPr>
            <a:t>riaditeľ školy</a:t>
          </a:r>
        </a:p>
      </dsp:txBody>
      <dsp:txXfrm>
        <a:off x="2113505" y="49671"/>
        <a:ext cx="1163357" cy="581678"/>
      </dsp:txXfrm>
    </dsp:sp>
    <dsp:sp modelId="{06BC1B4D-CAD6-4DEE-9E5D-9C5B9464D41F}">
      <dsp:nvSpPr>
        <dsp:cNvPr id="0" name=""/>
        <dsp:cNvSpPr/>
      </dsp:nvSpPr>
      <dsp:spPr>
        <a:xfrm>
          <a:off x="2011" y="875655"/>
          <a:ext cx="1163357" cy="581678"/>
        </a:xfrm>
        <a:prstGeom prst="rect">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b="0" kern="1200">
              <a:solidFill>
                <a:sysClr val="windowText" lastClr="000000"/>
              </a:solidFill>
              <a:latin typeface="Calibri"/>
              <a:ea typeface="+mn-ea"/>
              <a:cs typeface="+mn-cs"/>
            </a:rPr>
            <a:t>zástupca riaditeľa školy</a:t>
          </a:r>
        </a:p>
      </dsp:txBody>
      <dsp:txXfrm>
        <a:off x="2011" y="875655"/>
        <a:ext cx="1163357" cy="581678"/>
      </dsp:txXfrm>
    </dsp:sp>
    <dsp:sp modelId="{44F04D75-37EA-4618-85BA-1B37463403BA}">
      <dsp:nvSpPr>
        <dsp:cNvPr id="0" name=""/>
        <dsp:cNvSpPr/>
      </dsp:nvSpPr>
      <dsp:spPr>
        <a:xfrm>
          <a:off x="292850" y="1701639"/>
          <a:ext cx="1163357" cy="581678"/>
        </a:xfrm>
        <a:prstGeom prst="rect">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b="0" kern="1200">
              <a:solidFill>
                <a:sysClr val="windowText" lastClr="000000"/>
              </a:solidFill>
              <a:latin typeface="Calibri"/>
              <a:ea typeface="+mn-ea"/>
              <a:cs typeface="+mn-cs"/>
            </a:rPr>
            <a:t>pedagogickí zamestnanci školy</a:t>
          </a:r>
        </a:p>
      </dsp:txBody>
      <dsp:txXfrm>
        <a:off x="292850" y="1701639"/>
        <a:ext cx="1163357" cy="581678"/>
      </dsp:txXfrm>
    </dsp:sp>
    <dsp:sp modelId="{BD85C202-13B1-4885-9719-0726DBB4758B}">
      <dsp:nvSpPr>
        <dsp:cNvPr id="0" name=""/>
        <dsp:cNvSpPr/>
      </dsp:nvSpPr>
      <dsp:spPr>
        <a:xfrm>
          <a:off x="1409673" y="875655"/>
          <a:ext cx="1163357" cy="581678"/>
        </a:xfrm>
        <a:prstGeom prst="rect">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b="0" kern="1200">
              <a:solidFill>
                <a:sysClr val="windowText" lastClr="000000"/>
              </a:solidFill>
              <a:latin typeface="Calibri"/>
              <a:ea typeface="+mn-ea"/>
              <a:cs typeface="+mn-cs"/>
            </a:rPr>
            <a:t>administratívny pracovník</a:t>
          </a:r>
        </a:p>
      </dsp:txBody>
      <dsp:txXfrm>
        <a:off x="1409673" y="875655"/>
        <a:ext cx="1163357" cy="581678"/>
      </dsp:txXfrm>
    </dsp:sp>
    <dsp:sp modelId="{5F6838BA-CF43-4AC5-9935-11508C8E2DEC}">
      <dsp:nvSpPr>
        <dsp:cNvPr id="0" name=""/>
        <dsp:cNvSpPr/>
      </dsp:nvSpPr>
      <dsp:spPr>
        <a:xfrm>
          <a:off x="1700513" y="1701639"/>
          <a:ext cx="1163357" cy="581678"/>
        </a:xfrm>
        <a:prstGeom prst="rect">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b="0" kern="1200">
              <a:solidFill>
                <a:sysClr val="windowText" lastClr="000000"/>
              </a:solidFill>
              <a:latin typeface="Calibri"/>
              <a:ea typeface="+mn-ea"/>
              <a:cs typeface="+mn-cs"/>
            </a:rPr>
            <a:t>úrady a inštitúcie</a:t>
          </a:r>
        </a:p>
      </dsp:txBody>
      <dsp:txXfrm>
        <a:off x="1700513" y="1701639"/>
        <a:ext cx="1163357" cy="581678"/>
      </dsp:txXfrm>
    </dsp:sp>
    <dsp:sp modelId="{08732CF9-5785-4444-808C-6E3BC4241922}">
      <dsp:nvSpPr>
        <dsp:cNvPr id="0" name=""/>
        <dsp:cNvSpPr/>
      </dsp:nvSpPr>
      <dsp:spPr>
        <a:xfrm>
          <a:off x="2817336" y="875655"/>
          <a:ext cx="1163357" cy="581678"/>
        </a:xfrm>
        <a:prstGeom prst="rect">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b="0" kern="1200">
              <a:solidFill>
                <a:sysClr val="windowText" lastClr="000000"/>
              </a:solidFill>
              <a:latin typeface="Calibri"/>
              <a:ea typeface="+mn-ea"/>
              <a:cs typeface="+mn-cs"/>
            </a:rPr>
            <a:t>hospodár</a:t>
          </a:r>
        </a:p>
      </dsp:txBody>
      <dsp:txXfrm>
        <a:off x="2817336" y="875655"/>
        <a:ext cx="1163357" cy="581678"/>
      </dsp:txXfrm>
    </dsp:sp>
    <dsp:sp modelId="{E166B694-1B4B-498A-8D87-042FE1C78F8E}">
      <dsp:nvSpPr>
        <dsp:cNvPr id="0" name=""/>
        <dsp:cNvSpPr/>
      </dsp:nvSpPr>
      <dsp:spPr>
        <a:xfrm>
          <a:off x="3108175" y="1701639"/>
          <a:ext cx="1163357" cy="581678"/>
        </a:xfrm>
        <a:prstGeom prst="rect">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b="0" kern="1200">
              <a:solidFill>
                <a:sysClr val="windowText" lastClr="000000"/>
              </a:solidFill>
              <a:latin typeface="Calibri"/>
              <a:ea typeface="+mn-ea"/>
              <a:cs typeface="+mn-cs"/>
            </a:rPr>
            <a:t>úrady a inštitúcie </a:t>
          </a:r>
        </a:p>
      </dsp:txBody>
      <dsp:txXfrm>
        <a:off x="3108175" y="1701639"/>
        <a:ext cx="1163357" cy="581678"/>
      </dsp:txXfrm>
    </dsp:sp>
    <dsp:sp modelId="{54426FDF-EFC0-4FB6-80BE-8391A72828B5}">
      <dsp:nvSpPr>
        <dsp:cNvPr id="0" name=""/>
        <dsp:cNvSpPr/>
      </dsp:nvSpPr>
      <dsp:spPr>
        <a:xfrm>
          <a:off x="4224998" y="875655"/>
          <a:ext cx="1163357" cy="581678"/>
        </a:xfrm>
        <a:prstGeom prst="rect">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b="0" kern="1200">
              <a:solidFill>
                <a:sysClr val="windowText" lastClr="000000"/>
              </a:solidFill>
              <a:latin typeface="Calibri"/>
              <a:ea typeface="+mn-ea"/>
              <a:cs typeface="+mn-cs"/>
            </a:rPr>
            <a:t>mzdový účtovník</a:t>
          </a:r>
        </a:p>
      </dsp:txBody>
      <dsp:txXfrm>
        <a:off x="4224998" y="875655"/>
        <a:ext cx="1163357" cy="581678"/>
      </dsp:txXfrm>
    </dsp:sp>
    <dsp:sp modelId="{51E35C5A-103B-4E7B-ADC6-8B69D8DB9B2A}">
      <dsp:nvSpPr>
        <dsp:cNvPr id="0" name=""/>
        <dsp:cNvSpPr/>
      </dsp:nvSpPr>
      <dsp:spPr>
        <a:xfrm>
          <a:off x="4515838" y="1701639"/>
          <a:ext cx="1163357" cy="581678"/>
        </a:xfrm>
        <a:prstGeom prst="rect">
          <a:avLst/>
        </a:prstGeom>
        <a:solidFill>
          <a:sysClr val="window" lastClr="FFFFFF">
            <a:lumMod val="95000"/>
          </a:sys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b="0" kern="1200">
              <a:solidFill>
                <a:sysClr val="windowText" lastClr="000000"/>
              </a:solidFill>
              <a:latin typeface="Calibri"/>
              <a:ea typeface="+mn-ea"/>
              <a:cs typeface="+mn-cs"/>
            </a:rPr>
            <a:t>nepedagogickí zamestnanci školy</a:t>
          </a:r>
        </a:p>
      </dsp:txBody>
      <dsp:txXfrm>
        <a:off x="4515838" y="1701639"/>
        <a:ext cx="1163357" cy="5816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3CBEB-FDF4-412D-874B-CE651671EA69}">
      <dsp:nvSpPr>
        <dsp:cNvPr id="0" name=""/>
        <dsp:cNvSpPr/>
      </dsp:nvSpPr>
      <dsp:spPr>
        <a:xfrm>
          <a:off x="0" y="227849"/>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8D1F448A-914B-4A8E-BECE-2E454F4A571F}">
      <dsp:nvSpPr>
        <dsp:cNvPr id="0" name=""/>
        <dsp:cNvSpPr/>
      </dsp:nvSpPr>
      <dsp:spPr>
        <a:xfrm>
          <a:off x="288036" y="154049"/>
          <a:ext cx="4032504" cy="14760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44500">
            <a:lnSpc>
              <a:spcPct val="90000"/>
            </a:lnSpc>
            <a:spcBef>
              <a:spcPct val="0"/>
            </a:spcBef>
            <a:spcAft>
              <a:spcPct val="35000"/>
            </a:spcAft>
          </a:pPr>
          <a:r>
            <a:rPr lang="sk-SK" sz="1000" kern="1200">
              <a:solidFill>
                <a:srgbClr val="1F497D">
                  <a:hueOff val="0"/>
                  <a:satOff val="0"/>
                  <a:lumOff val="0"/>
                  <a:alphaOff val="0"/>
                </a:srgbClr>
              </a:solidFill>
              <a:latin typeface="Calibri"/>
              <a:ea typeface="+mn-ea"/>
              <a:cs typeface="+mn-cs"/>
            </a:rPr>
            <a:t>Riaditeľ</a:t>
          </a:r>
        </a:p>
      </dsp:txBody>
      <dsp:txXfrm>
        <a:off x="295241" y="161254"/>
        <a:ext cx="4018094" cy="133190"/>
      </dsp:txXfrm>
    </dsp:sp>
    <dsp:sp modelId="{BE68FB9B-EF7D-4D80-A58F-75DB6C843060}">
      <dsp:nvSpPr>
        <dsp:cNvPr id="0" name=""/>
        <dsp:cNvSpPr/>
      </dsp:nvSpPr>
      <dsp:spPr>
        <a:xfrm>
          <a:off x="0" y="454649"/>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3716A259-A862-4D77-BDEF-8CC9EC67F2F6}">
      <dsp:nvSpPr>
        <dsp:cNvPr id="0" name=""/>
        <dsp:cNvSpPr/>
      </dsp:nvSpPr>
      <dsp:spPr>
        <a:xfrm>
          <a:off x="288036" y="380849"/>
          <a:ext cx="4032504" cy="14760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44500">
            <a:lnSpc>
              <a:spcPct val="90000"/>
            </a:lnSpc>
            <a:spcBef>
              <a:spcPct val="0"/>
            </a:spcBef>
            <a:spcAft>
              <a:spcPct val="35000"/>
            </a:spcAft>
          </a:pPr>
          <a:r>
            <a:rPr lang="sk-SK" sz="1000" kern="1200">
              <a:solidFill>
                <a:srgbClr val="1F497D">
                  <a:hueOff val="0"/>
                  <a:satOff val="0"/>
                  <a:lumOff val="0"/>
                  <a:alphaOff val="0"/>
                </a:srgbClr>
              </a:solidFill>
              <a:latin typeface="Calibri"/>
              <a:ea typeface="+mn-ea"/>
              <a:cs typeface="+mn-cs"/>
            </a:rPr>
            <a:t>Zástupca riaditeľa</a:t>
          </a:r>
        </a:p>
      </dsp:txBody>
      <dsp:txXfrm>
        <a:off x="295241" y="388054"/>
        <a:ext cx="4018094" cy="133190"/>
      </dsp:txXfrm>
    </dsp:sp>
    <dsp:sp modelId="{EEB93BA6-21C9-409E-AAEA-272A8CCB59CC}">
      <dsp:nvSpPr>
        <dsp:cNvPr id="0" name=""/>
        <dsp:cNvSpPr/>
      </dsp:nvSpPr>
      <dsp:spPr>
        <a:xfrm>
          <a:off x="0" y="681449"/>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D984B6B6-ECDA-4D0E-BFC6-A6F0D487481C}">
      <dsp:nvSpPr>
        <dsp:cNvPr id="0" name=""/>
        <dsp:cNvSpPr/>
      </dsp:nvSpPr>
      <dsp:spPr>
        <a:xfrm>
          <a:off x="288036" y="607649"/>
          <a:ext cx="4032504" cy="14760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44500">
            <a:lnSpc>
              <a:spcPct val="90000"/>
            </a:lnSpc>
            <a:spcBef>
              <a:spcPct val="0"/>
            </a:spcBef>
            <a:spcAft>
              <a:spcPct val="35000"/>
            </a:spcAft>
          </a:pPr>
          <a:r>
            <a:rPr lang="sk-SK" sz="1000" kern="1200">
              <a:solidFill>
                <a:srgbClr val="1F497D">
                  <a:hueOff val="0"/>
                  <a:satOff val="0"/>
                  <a:lumOff val="0"/>
                  <a:alphaOff val="0"/>
                </a:srgbClr>
              </a:solidFill>
              <a:latin typeface="Calibri"/>
              <a:ea typeface="+mn-ea"/>
              <a:cs typeface="+mn-cs"/>
            </a:rPr>
            <a:t>Vedúci MZ - metodického združenia - odborní zamestnanci školy</a:t>
          </a:r>
        </a:p>
      </dsp:txBody>
      <dsp:txXfrm>
        <a:off x="295241" y="614854"/>
        <a:ext cx="4018094" cy="133190"/>
      </dsp:txXfrm>
    </dsp:sp>
    <dsp:sp modelId="{DDF257A9-AFBE-4F48-8AA8-5250F1730112}">
      <dsp:nvSpPr>
        <dsp:cNvPr id="0" name=""/>
        <dsp:cNvSpPr/>
      </dsp:nvSpPr>
      <dsp:spPr>
        <a:xfrm>
          <a:off x="0" y="9082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0F666044-D16C-4714-AFA5-20B5F56326A2}">
      <dsp:nvSpPr>
        <dsp:cNvPr id="0" name=""/>
        <dsp:cNvSpPr/>
      </dsp:nvSpPr>
      <dsp:spPr>
        <a:xfrm>
          <a:off x="288036" y="834449"/>
          <a:ext cx="4032504" cy="14760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44500">
            <a:lnSpc>
              <a:spcPct val="90000"/>
            </a:lnSpc>
            <a:spcBef>
              <a:spcPct val="0"/>
            </a:spcBef>
            <a:spcAft>
              <a:spcPct val="35000"/>
            </a:spcAft>
          </a:pPr>
          <a:r>
            <a:rPr lang="sk-SK" sz="1000" kern="1200">
              <a:solidFill>
                <a:srgbClr val="1F497D">
                  <a:hueOff val="0"/>
                  <a:satOff val="0"/>
                  <a:lumOff val="0"/>
                  <a:alphaOff val="0"/>
                </a:srgbClr>
              </a:solidFill>
              <a:latin typeface="Calibri"/>
              <a:ea typeface="+mn-ea"/>
              <a:cs typeface="+mn-cs"/>
            </a:rPr>
            <a:t>Vedúci VO - vzdelávacých oblastí</a:t>
          </a:r>
        </a:p>
      </dsp:txBody>
      <dsp:txXfrm>
        <a:off x="295241" y="841654"/>
        <a:ext cx="4018094" cy="133190"/>
      </dsp:txXfrm>
    </dsp:sp>
    <dsp:sp modelId="{411BEC29-61F5-4ED4-BDC0-A380DCB511B5}">
      <dsp:nvSpPr>
        <dsp:cNvPr id="0" name=""/>
        <dsp:cNvSpPr/>
      </dsp:nvSpPr>
      <dsp:spPr>
        <a:xfrm>
          <a:off x="0" y="11350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40599DE7-0750-4E42-97DA-2F3E0C97BA12}">
      <dsp:nvSpPr>
        <dsp:cNvPr id="0" name=""/>
        <dsp:cNvSpPr/>
      </dsp:nvSpPr>
      <dsp:spPr>
        <a:xfrm>
          <a:off x="288036" y="1061250"/>
          <a:ext cx="4032504" cy="14760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44500">
            <a:lnSpc>
              <a:spcPct val="90000"/>
            </a:lnSpc>
            <a:spcBef>
              <a:spcPct val="0"/>
            </a:spcBef>
            <a:spcAft>
              <a:spcPct val="35000"/>
            </a:spcAft>
          </a:pPr>
          <a:r>
            <a:rPr lang="sk-SK" sz="1000" kern="1200">
              <a:solidFill>
                <a:srgbClr val="1F497D">
                  <a:hueOff val="0"/>
                  <a:satOff val="0"/>
                  <a:lumOff val="0"/>
                  <a:alphaOff val="0"/>
                </a:srgbClr>
              </a:solidFill>
              <a:latin typeface="Calibri"/>
              <a:ea typeface="+mn-ea"/>
              <a:cs typeface="+mn-cs"/>
            </a:rPr>
            <a:t>Odborný/Inkulzívny tím</a:t>
          </a:r>
        </a:p>
      </dsp:txBody>
      <dsp:txXfrm>
        <a:off x="295241" y="1068455"/>
        <a:ext cx="4018094" cy="133190"/>
      </dsp:txXfrm>
    </dsp:sp>
    <dsp:sp modelId="{C923B040-DE98-484C-8CB3-6C76A1871962}">
      <dsp:nvSpPr>
        <dsp:cNvPr id="0" name=""/>
        <dsp:cNvSpPr/>
      </dsp:nvSpPr>
      <dsp:spPr>
        <a:xfrm>
          <a:off x="0" y="13618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764F8309-2583-41B4-BBA1-D2915B8D9BA2}">
      <dsp:nvSpPr>
        <dsp:cNvPr id="0" name=""/>
        <dsp:cNvSpPr/>
      </dsp:nvSpPr>
      <dsp:spPr>
        <a:xfrm>
          <a:off x="288036" y="1288049"/>
          <a:ext cx="4032504" cy="14760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44500">
            <a:lnSpc>
              <a:spcPct val="90000"/>
            </a:lnSpc>
            <a:spcBef>
              <a:spcPct val="0"/>
            </a:spcBef>
            <a:spcAft>
              <a:spcPct val="35000"/>
            </a:spcAft>
          </a:pPr>
          <a:r>
            <a:rPr lang="sk-SK" sz="1000" kern="1200">
              <a:solidFill>
                <a:srgbClr val="1F497D">
                  <a:hueOff val="0"/>
                  <a:satOff val="0"/>
                  <a:lumOff val="0"/>
                  <a:alphaOff val="0"/>
                </a:srgbClr>
              </a:solidFill>
              <a:latin typeface="Calibri"/>
              <a:ea typeface="+mn-ea"/>
              <a:cs typeface="+mn-cs"/>
            </a:rPr>
            <a:t>Triedny učiteľ</a:t>
          </a:r>
        </a:p>
      </dsp:txBody>
      <dsp:txXfrm>
        <a:off x="295241" y="1295254"/>
        <a:ext cx="4018094" cy="133190"/>
      </dsp:txXfrm>
    </dsp:sp>
    <dsp:sp modelId="{B4603751-21B6-4D59-8CE0-4C3AFF8AD1BC}">
      <dsp:nvSpPr>
        <dsp:cNvPr id="0" name=""/>
        <dsp:cNvSpPr/>
      </dsp:nvSpPr>
      <dsp:spPr>
        <a:xfrm>
          <a:off x="0" y="15886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045FBA0A-957B-48A0-9C1A-98D34C3F639F}">
      <dsp:nvSpPr>
        <dsp:cNvPr id="0" name=""/>
        <dsp:cNvSpPr/>
      </dsp:nvSpPr>
      <dsp:spPr>
        <a:xfrm>
          <a:off x="288036" y="1514850"/>
          <a:ext cx="4032504" cy="14760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44500">
            <a:lnSpc>
              <a:spcPct val="90000"/>
            </a:lnSpc>
            <a:spcBef>
              <a:spcPct val="0"/>
            </a:spcBef>
            <a:spcAft>
              <a:spcPct val="35000"/>
            </a:spcAft>
          </a:pPr>
          <a:r>
            <a:rPr lang="sk-SK" sz="1000" kern="1200">
              <a:solidFill>
                <a:srgbClr val="1F497D">
                  <a:hueOff val="0"/>
                  <a:satOff val="0"/>
                  <a:lumOff val="0"/>
                  <a:alphaOff val="0"/>
                </a:srgbClr>
              </a:solidFill>
              <a:latin typeface="Calibri"/>
              <a:ea typeface="+mn-ea"/>
              <a:cs typeface="+mn-cs"/>
            </a:rPr>
            <a:t>Učiteľ</a:t>
          </a:r>
        </a:p>
      </dsp:txBody>
      <dsp:txXfrm>
        <a:off x="295241" y="1522055"/>
        <a:ext cx="4018094" cy="133190"/>
      </dsp:txXfrm>
    </dsp:sp>
    <dsp:sp modelId="{E76C15CB-8184-4E24-B1E5-81CC37A2CF89}">
      <dsp:nvSpPr>
        <dsp:cNvPr id="0" name=""/>
        <dsp:cNvSpPr/>
      </dsp:nvSpPr>
      <dsp:spPr>
        <a:xfrm>
          <a:off x="0" y="1815450"/>
          <a:ext cx="5760720" cy="126000"/>
        </a:xfrm>
        <a:prstGeom prst="rect">
          <a:avLst/>
        </a:prstGeom>
        <a:solidFill>
          <a:srgbClr val="1F497D">
            <a:alpha val="90000"/>
            <a:tint val="40000"/>
            <a:hueOff val="0"/>
            <a:satOff val="0"/>
            <a:lumOff val="0"/>
            <a:alphaOff val="0"/>
          </a:srgbClr>
        </a:solidFill>
        <a:ln w="9525" cap="flat" cmpd="sng" algn="ctr">
          <a:solidFill>
            <a:srgbClr val="1F497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99299D89-F77E-49DF-BDD5-AD5E44E46CAE}">
      <dsp:nvSpPr>
        <dsp:cNvPr id="0" name=""/>
        <dsp:cNvSpPr/>
      </dsp:nvSpPr>
      <dsp:spPr>
        <a:xfrm>
          <a:off x="288036" y="1741650"/>
          <a:ext cx="4032504" cy="147600"/>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19" tIns="0" rIns="152419" bIns="0" numCol="1" spcCol="1270" anchor="ctr" anchorCtr="0">
          <a:noAutofit/>
        </a:bodyPr>
        <a:lstStyle/>
        <a:p>
          <a:pPr lvl="0" algn="l" defTabSz="444500">
            <a:lnSpc>
              <a:spcPct val="90000"/>
            </a:lnSpc>
            <a:spcBef>
              <a:spcPct val="0"/>
            </a:spcBef>
            <a:spcAft>
              <a:spcPct val="35000"/>
            </a:spcAft>
          </a:pPr>
          <a:r>
            <a:rPr lang="sk-SK" sz="1000" kern="1200">
              <a:solidFill>
                <a:srgbClr val="1F497D">
                  <a:hueOff val="0"/>
                  <a:satOff val="0"/>
                  <a:lumOff val="0"/>
                  <a:alphaOff val="0"/>
                </a:srgbClr>
              </a:solidFill>
              <a:latin typeface="Calibri"/>
              <a:ea typeface="+mn-ea"/>
              <a:cs typeface="+mn-cs"/>
            </a:rPr>
            <a:t>Asistent</a:t>
          </a:r>
        </a:p>
      </dsp:txBody>
      <dsp:txXfrm>
        <a:off x="295241" y="1748855"/>
        <a:ext cx="4018094" cy="1331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A33624-F6C8-413E-8D00-BAC9A7722389}">
      <dsp:nvSpPr>
        <dsp:cNvPr id="0" name=""/>
        <dsp:cNvSpPr/>
      </dsp:nvSpPr>
      <dsp:spPr>
        <a:xfrm>
          <a:off x="2825276" y="661544"/>
          <a:ext cx="2217023" cy="329560"/>
        </a:xfrm>
        <a:custGeom>
          <a:avLst/>
          <a:gdLst/>
          <a:ahLst/>
          <a:cxnLst/>
          <a:rect l="0" t="0" r="0" b="0"/>
          <a:pathLst>
            <a:path>
              <a:moveTo>
                <a:pt x="0" y="0"/>
              </a:moveTo>
              <a:lnTo>
                <a:pt x="0" y="196468"/>
              </a:lnTo>
              <a:lnTo>
                <a:pt x="2217023" y="196468"/>
              </a:lnTo>
              <a:lnTo>
                <a:pt x="2217023" y="32956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F947A00-C211-4CFD-849A-D0A5AE31903F}">
      <dsp:nvSpPr>
        <dsp:cNvPr id="0" name=""/>
        <dsp:cNvSpPr/>
      </dsp:nvSpPr>
      <dsp:spPr>
        <a:xfrm>
          <a:off x="2825276" y="661544"/>
          <a:ext cx="739007" cy="329560"/>
        </a:xfrm>
        <a:custGeom>
          <a:avLst/>
          <a:gdLst/>
          <a:ahLst/>
          <a:cxnLst/>
          <a:rect l="0" t="0" r="0" b="0"/>
          <a:pathLst>
            <a:path>
              <a:moveTo>
                <a:pt x="0" y="0"/>
              </a:moveTo>
              <a:lnTo>
                <a:pt x="0" y="196468"/>
              </a:lnTo>
              <a:lnTo>
                <a:pt x="739007" y="196468"/>
              </a:lnTo>
              <a:lnTo>
                <a:pt x="739007" y="32956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96A5FA2-4B62-4314-9175-5A4F2DCE1A45}">
      <dsp:nvSpPr>
        <dsp:cNvPr id="0" name=""/>
        <dsp:cNvSpPr/>
      </dsp:nvSpPr>
      <dsp:spPr>
        <a:xfrm>
          <a:off x="2086268" y="661544"/>
          <a:ext cx="739007" cy="329560"/>
        </a:xfrm>
        <a:custGeom>
          <a:avLst/>
          <a:gdLst/>
          <a:ahLst/>
          <a:cxnLst/>
          <a:rect l="0" t="0" r="0" b="0"/>
          <a:pathLst>
            <a:path>
              <a:moveTo>
                <a:pt x="739007" y="0"/>
              </a:moveTo>
              <a:lnTo>
                <a:pt x="739007" y="196468"/>
              </a:lnTo>
              <a:lnTo>
                <a:pt x="0" y="196468"/>
              </a:lnTo>
              <a:lnTo>
                <a:pt x="0" y="32956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9DF541F-2E0E-46A2-8560-5217E9A75800}">
      <dsp:nvSpPr>
        <dsp:cNvPr id="0" name=""/>
        <dsp:cNvSpPr/>
      </dsp:nvSpPr>
      <dsp:spPr>
        <a:xfrm>
          <a:off x="608253" y="661544"/>
          <a:ext cx="2217023" cy="329560"/>
        </a:xfrm>
        <a:custGeom>
          <a:avLst/>
          <a:gdLst/>
          <a:ahLst/>
          <a:cxnLst/>
          <a:rect l="0" t="0" r="0" b="0"/>
          <a:pathLst>
            <a:path>
              <a:moveTo>
                <a:pt x="2217023" y="0"/>
              </a:moveTo>
              <a:lnTo>
                <a:pt x="2217023" y="196468"/>
              </a:lnTo>
              <a:lnTo>
                <a:pt x="0" y="196468"/>
              </a:lnTo>
              <a:lnTo>
                <a:pt x="0" y="32956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46FA209-0880-42DB-BDD1-CAF396F9D774}">
      <dsp:nvSpPr>
        <dsp:cNvPr id="0" name=""/>
        <dsp:cNvSpPr/>
      </dsp:nvSpPr>
      <dsp:spPr>
        <a:xfrm>
          <a:off x="2274443" y="91151"/>
          <a:ext cx="1101665" cy="57039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0489" numCol="1" spcCol="1270" anchor="ctr" anchorCtr="0">
          <a:noAutofit/>
        </a:bodyPr>
        <a:lstStyle/>
        <a:p>
          <a:pPr lvl="0" algn="ct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správny orgán</a:t>
          </a:r>
        </a:p>
      </dsp:txBody>
      <dsp:txXfrm>
        <a:off x="2274443" y="91151"/>
        <a:ext cx="1101665" cy="570393"/>
      </dsp:txXfrm>
    </dsp:sp>
    <dsp:sp modelId="{88BA83F3-5EA5-431D-A31D-DEB2F470CC51}">
      <dsp:nvSpPr>
        <dsp:cNvPr id="0" name=""/>
        <dsp:cNvSpPr/>
      </dsp:nvSpPr>
      <dsp:spPr>
        <a:xfrm>
          <a:off x="2494777" y="534790"/>
          <a:ext cx="991498" cy="190131"/>
        </a:xfrm>
        <a:prstGeom prst="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riaditeľ</a:t>
          </a:r>
        </a:p>
      </dsp:txBody>
      <dsp:txXfrm>
        <a:off x="2494777" y="534790"/>
        <a:ext cx="991498" cy="190131"/>
      </dsp:txXfrm>
    </dsp:sp>
    <dsp:sp modelId="{1F991926-E4F7-4073-8806-AACD154936D7}">
      <dsp:nvSpPr>
        <dsp:cNvPr id="0" name=""/>
        <dsp:cNvSpPr/>
      </dsp:nvSpPr>
      <dsp:spPr>
        <a:xfrm>
          <a:off x="57420" y="991105"/>
          <a:ext cx="1101665" cy="57039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0489" numCol="1" spcCol="1270" anchor="ctr" anchorCtr="0">
          <a:noAutofit/>
        </a:bodyPr>
        <a:lstStyle/>
        <a:p>
          <a:pPr lvl="0" algn="ct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samosprávne orgány</a:t>
          </a:r>
        </a:p>
      </dsp:txBody>
      <dsp:txXfrm>
        <a:off x="57420" y="991105"/>
        <a:ext cx="1101665" cy="570393"/>
      </dsp:txXfrm>
    </dsp:sp>
    <dsp:sp modelId="{9439135A-01BB-49E3-8E2A-8626A5C01DB2}">
      <dsp:nvSpPr>
        <dsp:cNvPr id="0" name=""/>
        <dsp:cNvSpPr/>
      </dsp:nvSpPr>
      <dsp:spPr>
        <a:xfrm>
          <a:off x="277753" y="1422648"/>
          <a:ext cx="991498" cy="396626"/>
        </a:xfrm>
        <a:prstGeom prst="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rada školy </a:t>
          </a:r>
        </a:p>
        <a:p>
          <a:pPr lvl="0" algn="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rada rodičov</a:t>
          </a:r>
        </a:p>
      </dsp:txBody>
      <dsp:txXfrm>
        <a:off x="277753" y="1422648"/>
        <a:ext cx="991498" cy="396626"/>
      </dsp:txXfrm>
    </dsp:sp>
    <dsp:sp modelId="{420A1FA3-A53F-4EAF-B9F8-84D7992EC5A4}">
      <dsp:nvSpPr>
        <dsp:cNvPr id="0" name=""/>
        <dsp:cNvSpPr/>
      </dsp:nvSpPr>
      <dsp:spPr>
        <a:xfrm>
          <a:off x="1535436" y="991105"/>
          <a:ext cx="1101665" cy="57039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0489" numCol="1" spcCol="1270" anchor="ctr" anchorCtr="0">
          <a:noAutofit/>
        </a:bodyPr>
        <a:lstStyle/>
        <a:p>
          <a:pPr lvl="0" algn="ct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poradné orgány</a:t>
          </a:r>
        </a:p>
      </dsp:txBody>
      <dsp:txXfrm>
        <a:off x="1535436" y="991105"/>
        <a:ext cx="1101665" cy="570393"/>
      </dsp:txXfrm>
    </dsp:sp>
    <dsp:sp modelId="{5B79AE17-D3E1-4DF8-9250-26C326B84267}">
      <dsp:nvSpPr>
        <dsp:cNvPr id="0" name=""/>
        <dsp:cNvSpPr/>
      </dsp:nvSpPr>
      <dsp:spPr>
        <a:xfrm>
          <a:off x="1755769" y="1434744"/>
          <a:ext cx="991498" cy="190131"/>
        </a:xfrm>
        <a:prstGeom prst="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pedagogická r.</a:t>
          </a:r>
        </a:p>
      </dsp:txBody>
      <dsp:txXfrm>
        <a:off x="1755769" y="1434744"/>
        <a:ext cx="991498" cy="190131"/>
      </dsp:txXfrm>
    </dsp:sp>
    <dsp:sp modelId="{B2FA182D-D2D7-4829-AA94-23FFA77F050A}">
      <dsp:nvSpPr>
        <dsp:cNvPr id="0" name=""/>
        <dsp:cNvSpPr/>
      </dsp:nvSpPr>
      <dsp:spPr>
        <a:xfrm>
          <a:off x="3013451" y="991105"/>
          <a:ext cx="1101665" cy="57039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0489" numCol="1" spcCol="1270" anchor="ctr" anchorCtr="0">
          <a:noAutofit/>
        </a:bodyPr>
        <a:lstStyle/>
        <a:p>
          <a:pPr lvl="0" algn="ct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metodické orgány</a:t>
          </a:r>
        </a:p>
      </dsp:txBody>
      <dsp:txXfrm>
        <a:off x="3013451" y="991105"/>
        <a:ext cx="1101665" cy="570393"/>
      </dsp:txXfrm>
    </dsp:sp>
    <dsp:sp modelId="{BE3EA2D4-7BD6-4996-93C7-20574A283F8D}">
      <dsp:nvSpPr>
        <dsp:cNvPr id="0" name=""/>
        <dsp:cNvSpPr/>
      </dsp:nvSpPr>
      <dsp:spPr>
        <a:xfrm>
          <a:off x="3233784" y="1434744"/>
          <a:ext cx="991498" cy="190131"/>
        </a:xfrm>
        <a:prstGeom prst="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sk-SK" sz="1000" b="1" kern="1200">
              <a:solidFill>
                <a:sysClr val="windowText" lastClr="000000">
                  <a:hueOff val="0"/>
                  <a:satOff val="0"/>
                  <a:lumOff val="0"/>
                  <a:alphaOff val="0"/>
                </a:sysClr>
              </a:solidFill>
              <a:latin typeface="Calibri"/>
              <a:ea typeface="+mn-ea"/>
              <a:cs typeface="+mn-cs"/>
            </a:rPr>
            <a:t>PK a MZ</a:t>
          </a:r>
        </a:p>
      </dsp:txBody>
      <dsp:txXfrm>
        <a:off x="3233784" y="1434744"/>
        <a:ext cx="991498" cy="190131"/>
      </dsp:txXfrm>
    </dsp:sp>
    <dsp:sp modelId="{98D23D38-D00E-4269-96F6-FE890AA5CA4B}">
      <dsp:nvSpPr>
        <dsp:cNvPr id="0" name=""/>
        <dsp:cNvSpPr/>
      </dsp:nvSpPr>
      <dsp:spPr>
        <a:xfrm>
          <a:off x="4491467" y="991105"/>
          <a:ext cx="1101665" cy="57039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0489" numCol="1" spcCol="1270" anchor="ctr" anchorCtr="0">
          <a:noAutofit/>
        </a:bodyPr>
        <a:lstStyle/>
        <a:p>
          <a:pPr lvl="0" algn="ct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výkonné</a:t>
          </a:r>
          <a:r>
            <a:rPr lang="sk-SK" sz="1000" b="1" kern="1200" cap="small">
              <a:solidFill>
                <a:sysClr val="windowText" lastClr="000000">
                  <a:hueOff val="0"/>
                  <a:satOff val="0"/>
                  <a:lumOff val="0"/>
                  <a:alphaOff val="0"/>
                </a:sysClr>
              </a:solidFill>
              <a:latin typeface="Calibri"/>
              <a:ea typeface="+mn-ea"/>
              <a:cs typeface="+mn-cs"/>
            </a:rPr>
            <a:t> orgány</a:t>
          </a:r>
        </a:p>
      </dsp:txBody>
      <dsp:txXfrm>
        <a:off x="4491467" y="991105"/>
        <a:ext cx="1101665" cy="570393"/>
      </dsp:txXfrm>
    </dsp:sp>
    <dsp:sp modelId="{3F81C01B-EFB0-405E-B7FF-9E4E7BF390F6}">
      <dsp:nvSpPr>
        <dsp:cNvPr id="0" name=""/>
        <dsp:cNvSpPr/>
      </dsp:nvSpPr>
      <dsp:spPr>
        <a:xfrm>
          <a:off x="4711800" y="1434744"/>
          <a:ext cx="991498" cy="190131"/>
        </a:xfrm>
        <a:prstGeom prst="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sk-SK" sz="1000" b="1" kern="1200" cap="small" baseline="0">
              <a:solidFill>
                <a:sysClr val="windowText" lastClr="000000">
                  <a:hueOff val="0"/>
                  <a:satOff val="0"/>
                  <a:lumOff val="0"/>
                  <a:alphaOff val="0"/>
                </a:sysClr>
              </a:solidFill>
              <a:latin typeface="Calibri"/>
              <a:ea typeface="+mn-ea"/>
              <a:cs typeface="+mn-cs"/>
            </a:rPr>
            <a:t>vedenie školy</a:t>
          </a:r>
        </a:p>
      </dsp:txBody>
      <dsp:txXfrm>
        <a:off x="4711800" y="1434744"/>
        <a:ext cx="991498" cy="1901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00575-0D8D-4776-83DF-E8442A1C417A}">
      <dsp:nvSpPr>
        <dsp:cNvPr id="0" name=""/>
        <dsp:cNvSpPr/>
      </dsp:nvSpPr>
      <dsp:spPr>
        <a:xfrm>
          <a:off x="850761" y="0"/>
          <a:ext cx="4077593" cy="2378590"/>
        </a:xfrm>
        <a:prstGeom prst="triangl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0E87AB0-5A1B-4413-8FD4-7D0B4AD1DAA6}">
      <dsp:nvSpPr>
        <dsp:cNvPr id="0" name=""/>
        <dsp:cNvSpPr/>
      </dsp:nvSpPr>
      <dsp:spPr>
        <a:xfrm>
          <a:off x="2389320" y="636191"/>
          <a:ext cx="991503" cy="312907"/>
        </a:xfrm>
        <a:prstGeom prst="round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b="1" kern="1200"/>
            <a:t>ŠtVP </a:t>
          </a:r>
        </a:p>
        <a:p>
          <a:pPr lvl="0" algn="ctr" defTabSz="400050">
            <a:lnSpc>
              <a:spcPct val="90000"/>
            </a:lnSpc>
            <a:spcBef>
              <a:spcPct val="0"/>
            </a:spcBef>
            <a:spcAft>
              <a:spcPct val="35000"/>
            </a:spcAft>
          </a:pPr>
          <a:r>
            <a:rPr lang="sk-SK" sz="900" b="1" kern="1200"/>
            <a:t> Štátny vzd. pr.</a:t>
          </a:r>
        </a:p>
      </dsp:txBody>
      <dsp:txXfrm>
        <a:off x="2404595" y="651466"/>
        <a:ext cx="960953" cy="282357"/>
      </dsp:txXfrm>
    </dsp:sp>
    <dsp:sp modelId="{7EB5FDDD-5BF5-49BF-AC32-872A72FAC923}">
      <dsp:nvSpPr>
        <dsp:cNvPr id="0" name=""/>
        <dsp:cNvSpPr/>
      </dsp:nvSpPr>
      <dsp:spPr>
        <a:xfrm>
          <a:off x="2154802" y="993994"/>
          <a:ext cx="1467217" cy="337699"/>
        </a:xfrm>
        <a:prstGeom prst="round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b="1" kern="1200"/>
            <a:t>ŠkVP </a:t>
          </a:r>
        </a:p>
        <a:p>
          <a:pPr lvl="0" algn="ctr" defTabSz="400050">
            <a:lnSpc>
              <a:spcPct val="90000"/>
            </a:lnSpc>
            <a:spcBef>
              <a:spcPct val="0"/>
            </a:spcBef>
            <a:spcAft>
              <a:spcPct val="35000"/>
            </a:spcAft>
          </a:pPr>
          <a:r>
            <a:rPr lang="sk-SK" sz="900" b="1" kern="1200"/>
            <a:t> Školský vzdelávací program</a:t>
          </a:r>
        </a:p>
      </dsp:txBody>
      <dsp:txXfrm>
        <a:off x="2171287" y="1010479"/>
        <a:ext cx="1434247" cy="304729"/>
      </dsp:txXfrm>
    </dsp:sp>
    <dsp:sp modelId="{FC4D211D-B325-454A-94AC-BD2A289C3011}">
      <dsp:nvSpPr>
        <dsp:cNvPr id="0" name=""/>
        <dsp:cNvSpPr/>
      </dsp:nvSpPr>
      <dsp:spPr>
        <a:xfrm>
          <a:off x="1973570" y="1374270"/>
          <a:ext cx="1788122" cy="341699"/>
        </a:xfrm>
        <a:prstGeom prst="round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b="1" kern="1200"/>
            <a:t>UP - Učebné plány </a:t>
          </a:r>
        </a:p>
        <a:p>
          <a:pPr lvl="0" algn="ctr" defTabSz="400050">
            <a:lnSpc>
              <a:spcPct val="90000"/>
            </a:lnSpc>
            <a:spcBef>
              <a:spcPct val="0"/>
            </a:spcBef>
            <a:spcAft>
              <a:spcPct val="35000"/>
            </a:spcAft>
          </a:pPr>
          <a:r>
            <a:rPr lang="sk-SK" sz="900" b="1" kern="1200"/>
            <a:t>ISCED 030*, 100*, 244*</a:t>
          </a:r>
        </a:p>
      </dsp:txBody>
      <dsp:txXfrm>
        <a:off x="1990250" y="1390950"/>
        <a:ext cx="1754762" cy="308339"/>
      </dsp:txXfrm>
    </dsp:sp>
    <dsp:sp modelId="{AC0CD972-658D-4A99-BA43-B2D1BD63068E}">
      <dsp:nvSpPr>
        <dsp:cNvPr id="0" name=""/>
        <dsp:cNvSpPr/>
      </dsp:nvSpPr>
      <dsp:spPr>
        <a:xfrm>
          <a:off x="1730008" y="1751092"/>
          <a:ext cx="2256261" cy="297123"/>
        </a:xfrm>
        <a:prstGeom prst="round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b="1" kern="1200"/>
            <a:t>UO - Učebné osnovy pre jednotlivé predmety</a:t>
          </a:r>
        </a:p>
      </dsp:txBody>
      <dsp:txXfrm>
        <a:off x="1744512" y="1765596"/>
        <a:ext cx="2227253" cy="268115"/>
      </dsp:txXfrm>
    </dsp:sp>
    <dsp:sp modelId="{6F171260-DF99-4603-9A32-7C11D813D9F7}">
      <dsp:nvSpPr>
        <dsp:cNvPr id="0" name=""/>
        <dsp:cNvSpPr/>
      </dsp:nvSpPr>
      <dsp:spPr>
        <a:xfrm>
          <a:off x="1647060" y="2084175"/>
          <a:ext cx="2460004" cy="294414"/>
        </a:xfrm>
        <a:prstGeom prst="round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b="1" kern="1200"/>
            <a:t>TPU - Tematický plán učiteľa </a:t>
          </a:r>
        </a:p>
      </dsp:txBody>
      <dsp:txXfrm>
        <a:off x="1661432" y="2098547"/>
        <a:ext cx="2431260" cy="2656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4A254-4722-4E80-8858-D270135A2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48</Pages>
  <Words>23317</Words>
  <Characters>132913</Characters>
  <Application>Microsoft Office Word</Application>
  <DocSecurity>0</DocSecurity>
  <Lines>1107</Lines>
  <Paragraphs>311</Paragraphs>
  <ScaleCrop>false</ScaleCrop>
  <HeadingPairs>
    <vt:vector size="4" baseType="variant">
      <vt:variant>
        <vt:lpstr>Názov</vt:lpstr>
      </vt:variant>
      <vt:variant>
        <vt:i4>1</vt:i4>
      </vt:variant>
      <vt:variant>
        <vt:lpstr>Cím</vt:lpstr>
      </vt:variant>
      <vt:variant>
        <vt:i4>1</vt:i4>
      </vt:variant>
    </vt:vector>
  </HeadingPairs>
  <TitlesOfParts>
    <vt:vector size="2" baseType="lpstr">
      <vt:lpstr>Školský vzdelávací program</vt:lpstr>
      <vt:lpstr>Školský vzdelávací program</vt:lpstr>
    </vt:vector>
  </TitlesOfParts>
  <Company/>
  <LinksUpToDate>false</LinksUpToDate>
  <CharactersWithSpaces>155919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Školský vzdelávací program</dc:title>
  <dc:subject/>
  <dc:creator>2015/2016</dc:creator>
  <cp:keywords/>
  <dc:description/>
  <cp:lastModifiedBy>User</cp:lastModifiedBy>
  <cp:revision>7</cp:revision>
  <cp:lastPrinted>2016-08-28T17:58:00Z</cp:lastPrinted>
  <dcterms:created xsi:type="dcterms:W3CDTF">2020-08-19T11:19:00Z</dcterms:created>
  <dcterms:modified xsi:type="dcterms:W3CDTF">2020-09-20T11:43:00Z</dcterms:modified>
</cp:coreProperties>
</file>