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41" w:rsidRPr="004B2E41" w:rsidRDefault="004B2E41" w:rsidP="004B2E41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E41">
        <w:rPr>
          <w:rFonts w:ascii="Times New Roman" w:hAnsi="Times New Roman" w:cs="Times New Roman"/>
          <w:b/>
          <w:sz w:val="32"/>
          <w:szCs w:val="32"/>
        </w:rPr>
        <w:t>WYMAGANIA EDUKACYJNE I KRYTERIA OCENIANIA Z GEOGRAFII DLA KLASY 5</w:t>
      </w:r>
    </w:p>
    <w:p w:rsidR="004B2E41" w:rsidRPr="004B2E41" w:rsidRDefault="004B2E41" w:rsidP="004B2E41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E41" w:rsidRPr="00A46E99" w:rsidRDefault="004B2E41" w:rsidP="00A46E99">
      <w:pPr>
        <w:ind w:left="142"/>
        <w:rPr>
          <w:rFonts w:ascii="Times New Roman" w:hAnsi="Times New Roman" w:cs="Times New Roman"/>
          <w:sz w:val="32"/>
          <w:szCs w:val="32"/>
        </w:rPr>
      </w:pPr>
      <w:r w:rsidRPr="004B2E41">
        <w:rPr>
          <w:rFonts w:ascii="Times New Roman" w:hAnsi="Times New Roman" w:cs="Times New Roman"/>
          <w:sz w:val="32"/>
          <w:szCs w:val="32"/>
        </w:rPr>
        <w:t>PODRĘCZNIK: GEOGRAFIA 5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08"/>
        <w:gridCol w:w="2552"/>
        <w:gridCol w:w="142"/>
        <w:gridCol w:w="2410"/>
        <w:gridCol w:w="2694"/>
        <w:gridCol w:w="142"/>
        <w:gridCol w:w="2379"/>
        <w:gridCol w:w="30"/>
        <w:gridCol w:w="142"/>
        <w:gridCol w:w="2409"/>
      </w:tblGrid>
      <w:tr w:rsidR="004B2E41" w:rsidRPr="004B2E41" w:rsidTr="00BA1624">
        <w:trPr>
          <w:trHeight w:val="270"/>
          <w:tblHeader/>
        </w:trPr>
        <w:tc>
          <w:tcPr>
            <w:tcW w:w="1808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4B2E41" w:rsidRPr="004B2E41" w:rsidRDefault="004B2E41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4B2E41" w:rsidRPr="004B2E41" w:rsidRDefault="004B2E41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4B2E41" w:rsidRPr="004B2E41" w:rsidRDefault="004B2E41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4B2E41" w:rsidRPr="004B2E41" w:rsidRDefault="004B2E41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4B2E41" w:rsidRPr="004B2E41" w:rsidRDefault="004B2E41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4B2E41" w:rsidRPr="004B2E41" w:rsidRDefault="004B2E41" w:rsidP="00BA1624">
            <w:pPr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Ocenacelująca</w:t>
            </w:r>
          </w:p>
        </w:tc>
      </w:tr>
      <w:tr w:rsidR="004B2E41" w:rsidRPr="004B2E41" w:rsidTr="00BA1624">
        <w:trPr>
          <w:tblHeader/>
        </w:trPr>
        <w:tc>
          <w:tcPr>
            <w:tcW w:w="1808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0" w:type="dxa"/>
            <w:gridSpan w:val="9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FF9933"/>
            <w:vAlign w:val="center"/>
          </w:tcPr>
          <w:p w:rsidR="004B2E41" w:rsidRPr="004B2E41" w:rsidRDefault="004B2E41" w:rsidP="00BA1624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4B2E41" w:rsidRPr="004B2E41" w:rsidTr="00BA1624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4B2E41" w:rsidRPr="004B2E41" w:rsidRDefault="004B2E41" w:rsidP="00BA1624">
            <w:pPr>
              <w:tabs>
                <w:tab w:val="left" w:pos="6313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4B2E41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Mapa</w:t>
            </w:r>
          </w:p>
        </w:tc>
      </w:tr>
      <w:tr w:rsidR="004B2E41" w:rsidRPr="004B2E41" w:rsidTr="00BA1624">
        <w:tc>
          <w:tcPr>
            <w:tcW w:w="1808" w:type="dxa"/>
            <w:tcBorders>
              <w:top w:val="single" w:sz="6" w:space="0" w:color="auto"/>
            </w:tcBorders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1. Geograficzny punkt widzenia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•powiedzieć, czym jest geografia;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• powiedzieć, co to jest środowisko przyrodnicze </w:t>
            </w: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i geograficzne;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sfery ziemskie.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powiedzieć czy jest geografia;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definiować elementy środowiska przyrodniczego;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•podawać przykłady,podać źródła wiedzy geograficznej.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wyjaśnić pojęcie geografia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• definiować pojęcia: geografia, środowisko przyrodnicze </w:t>
            </w: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i geograficzne;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elementy środowiska przyrodniczego.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wyjaśnić pojęcie geografia;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• wybrać z podanych </w:t>
            </w: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i przyporządkować elementy środowiska przyrodniczego.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wyjaśnić pojęcie geografia;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• podać powiązania między elementami środowiska przyrodniczego </w:t>
            </w: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i geograficznego.</w:t>
            </w:r>
          </w:p>
        </w:tc>
      </w:tr>
      <w:tr w:rsidR="004B2E41" w:rsidRPr="004B2E41" w:rsidTr="00BA1624">
        <w:tc>
          <w:tcPr>
            <w:tcW w:w="1808" w:type="dxa"/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2. </w:t>
            </w: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Orientacja na mapie i globusie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na mapie półkule północną i południową, wschodnią i zachodnią;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• wskazać na globusie i mapie świata: bieguny, równik, południk zerowy i 180°,półkule, zwrotniki </w:t>
            </w: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i koła podbiegunowe.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zdefiniować pojęcia: bieguny, równik, południk zerowy i 180°, półkule, zwrotniki i koła podbiegunowe.</w:t>
            </w:r>
          </w:p>
        </w:tc>
        <w:tc>
          <w:tcPr>
            <w:tcW w:w="2551" w:type="dxa"/>
            <w:gridSpan w:val="3"/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• zdefiniować długość </w:t>
            </w: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i szerokość geograficzną;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• opisać cechy południków </w:t>
            </w: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i równoleżników;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odczytać położenie punktów na mapie.</w:t>
            </w:r>
          </w:p>
        </w:tc>
        <w:tc>
          <w:tcPr>
            <w:tcW w:w="2551" w:type="dxa"/>
            <w:gridSpan w:val="2"/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odczytać położenie obszaru;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opracować trasę podróży, uwzględniając współrzędne geograficzne.</w:t>
            </w:r>
          </w:p>
        </w:tc>
      </w:tr>
      <w:tr w:rsidR="004B2E41" w:rsidRPr="004B2E41" w:rsidTr="00BA1624">
        <w:tc>
          <w:tcPr>
            <w:tcW w:w="1808" w:type="dxa"/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3. </w:t>
            </w: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Jak czytać mapę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powiedzieć, co to jest legenda mapy;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elementy legendy na mapie.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nazwać elementy mapy;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• wskazać i nazwać umieszczone na mapie znaki </w:t>
            </w: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z legendy;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• wymienić elementy krajobrazu.</w:t>
            </w:r>
          </w:p>
        </w:tc>
        <w:tc>
          <w:tcPr>
            <w:tcW w:w="2694" w:type="dxa"/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zastosować legendę mapy do odczytywania informacji;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wyjaśnić, do czego służy skala mapy;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rozpoznać na mapie składniki krajobrazu Polski.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korzystając ze skali mapy, obliczyć odległości między wybranymi obiektami;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korzystając ze znaków umownych, odczytać informację z mapy fizycznej Polski.</w:t>
            </w:r>
          </w:p>
        </w:tc>
        <w:tc>
          <w:tcPr>
            <w:tcW w:w="2551" w:type="dxa"/>
            <w:gridSpan w:val="2"/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scharakteryzować dany obszar, wykorzystując użyte</w:t>
            </w: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w legendzie znaki umowne;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• wykonać pomiary na mapie </w:t>
            </w: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i przeliczyć je, wykorzystując skalę;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korzystając ze znaków umownych, odczytać informację z map tematycznych Polski.</w:t>
            </w:r>
          </w:p>
        </w:tc>
      </w:tr>
      <w:tr w:rsidR="004B2E41" w:rsidRPr="004B2E41" w:rsidTr="00BA1624">
        <w:trPr>
          <w:trHeight w:val="618"/>
        </w:trPr>
        <w:tc>
          <w:tcPr>
            <w:tcW w:w="1808" w:type="dxa"/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4. Moja okolica na mapie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powiedzieć, czym jest wysokość względna</w:t>
            </w: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i bezwzględna;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na mapie poziomice;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• nazwać główne kierunki </w:t>
            </w: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geograficzne.</w:t>
            </w:r>
          </w:p>
        </w:tc>
        <w:tc>
          <w:tcPr>
            <w:tcW w:w="2552" w:type="dxa"/>
            <w:gridSpan w:val="2"/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• obliczyć wysokość względną</w:t>
            </w: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z podanych informacji;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odczytać wartości poziomic;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na mapie główne kierunki geograficzne.</w:t>
            </w:r>
          </w:p>
        </w:tc>
        <w:tc>
          <w:tcPr>
            <w:tcW w:w="2694" w:type="dxa"/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na podstawie rysunku poziomicowego mapy okolic szkoły konkretne formy terenu;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• odczytać wysokość bezwzględną z rysunku </w:t>
            </w: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poziomicowego;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zorientować mapę okolic szkoły;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w terenie główne kierunki geograficzne na podstawie mapy.</w:t>
            </w:r>
          </w:p>
        </w:tc>
        <w:tc>
          <w:tcPr>
            <w:tcW w:w="2551" w:type="dxa"/>
            <w:gridSpan w:val="3"/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• odczytać wysokość bezwzględną z rysunku poziomicowego i obliczyć wysokość względną </w:t>
            </w: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w zniesienia;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• określić, na podstawie rysunku poziomicowego stromiznę stoku.</w:t>
            </w:r>
          </w:p>
        </w:tc>
        <w:tc>
          <w:tcPr>
            <w:tcW w:w="2551" w:type="dxa"/>
            <w:gridSpan w:val="2"/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• omówić ukształtowanie powierzchni na podstawie rysunku poziomicowego;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• porównać elementy przedstawione na mapie </w:t>
            </w: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z elementami zaobserwowanymi w terenie.</w:t>
            </w:r>
          </w:p>
        </w:tc>
      </w:tr>
      <w:tr w:rsidR="004B2E41" w:rsidRPr="004B2E41" w:rsidTr="00BA1624">
        <w:tc>
          <w:tcPr>
            <w:tcW w:w="1808" w:type="dxa"/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5. Odkrywanie mapy świata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• wymienić kontynenty </w:t>
            </w: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i oceany świata;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wymienić, jakie mogą być na Ziemi formy ukształtowania powierzchni;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wymienić nazwiska wielkich odkrywców.</w:t>
            </w:r>
          </w:p>
        </w:tc>
        <w:tc>
          <w:tcPr>
            <w:tcW w:w="2552" w:type="dxa"/>
            <w:gridSpan w:val="2"/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na mapie kontynenty i oceany świata;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swoimi słowami określić, czym są formy ukształtowania powierzchni.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• omówić położenie kontynentów i oceanów </w:t>
            </w: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na mapie i względem siebie;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na mapie wielkie formy ukształtowania powierzchni.</w:t>
            </w:r>
          </w:p>
        </w:tc>
        <w:tc>
          <w:tcPr>
            <w:tcW w:w="2551" w:type="dxa"/>
            <w:gridSpan w:val="3"/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na mapie wielkie formy ukształtowania powierzchni na poszczególnych kontynentach;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określić trasy pierwszych wypraw geograficznych.</w:t>
            </w:r>
          </w:p>
        </w:tc>
        <w:tc>
          <w:tcPr>
            <w:tcW w:w="2551" w:type="dxa"/>
            <w:gridSpan w:val="2"/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i nazwać wielkie krainy geograficzne dla poszczególnych kontynentów;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wskazać granice między kontynentami;</w:t>
            </w:r>
          </w:p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porównać ukształtowanie kontynentów między sobą.</w:t>
            </w:r>
          </w:p>
        </w:tc>
      </w:tr>
      <w:tr w:rsidR="004B2E41" w:rsidRPr="004B2E41" w:rsidTr="00BA1624">
        <w:tc>
          <w:tcPr>
            <w:tcW w:w="1808" w:type="dxa"/>
            <w:tcBorders>
              <w:bottom w:val="single" w:sz="6" w:space="0" w:color="auto"/>
            </w:tcBorders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Podsumowanie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4B2E41" w:rsidRPr="004B2E41" w:rsidRDefault="004B2E41" w:rsidP="00BA162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B2E41" w:rsidRPr="004B2E41" w:rsidTr="00BA1624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4B2E41" w:rsidRPr="004B2E41" w:rsidRDefault="004B2E41" w:rsidP="00BA1624">
            <w:pPr>
              <w:tabs>
                <w:tab w:val="left" w:pos="9059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Dział 2. Krajobrazy Polski</w:t>
            </w:r>
          </w:p>
        </w:tc>
      </w:tr>
      <w:tr w:rsidR="004B2E41" w:rsidRPr="004B2E41" w:rsidTr="00BA1624">
        <w:tc>
          <w:tcPr>
            <w:tcW w:w="1808" w:type="dxa"/>
            <w:tcBorders>
              <w:top w:val="single" w:sz="6" w:space="0" w:color="auto"/>
            </w:tcBorders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 Krajobrazy Polski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nazwać pasy rzeźby w Polsce;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określić elementy środowiska wchodzące w skład krajobrazu.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nazwać pasy rzeźby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w Polsce i wskazać je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na mapie;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określić cechy charakterystyczne dla danego pasa rzeźby.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przedstawićgłówne cechy krajobrazów Polski;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określić cechy charakterystyczne dla danego pasa rzeźby;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nazwać przykładowe krainy wchodzące w skład danego pasa rzeźby.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przedstawić główne cechy krajobrazów Polski;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wykazać ich zróżnicowanie;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nazwać i wskazać na mapie przykładowe krainy wchodzące w skład danego pasa rzeźby.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scharakteryzować rzeźbę poszczególnych pasów rzeźby w Polsce, wskazać różnice i podobieństwa, porównać je pod względem zróżnicowanie krajobrazu</w:t>
            </w:r>
          </w:p>
        </w:tc>
      </w:tr>
      <w:tr w:rsidR="004B2E41" w:rsidRPr="004B2E41" w:rsidTr="00BA1624">
        <w:tc>
          <w:tcPr>
            <w:tcW w:w="1808" w:type="dxa"/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8. Od krajobrazu pierwotnego do kulturowego</w:t>
            </w:r>
          </w:p>
        </w:tc>
        <w:tc>
          <w:tcPr>
            <w:tcW w:w="2694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wymienić typy krajobrazów.</w:t>
            </w:r>
          </w:p>
        </w:tc>
        <w:tc>
          <w:tcPr>
            <w:tcW w:w="2410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nazwać i omówić typy krajobrazów.</w:t>
            </w:r>
          </w:p>
        </w:tc>
        <w:tc>
          <w:tcPr>
            <w:tcW w:w="2836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pozytywne i negatywne zmiany w krajobrazach powstałe w wynikudziałalności człowieka.</w:t>
            </w:r>
          </w:p>
          <w:p w:rsidR="004B2E41" w:rsidRPr="004B2E41" w:rsidRDefault="004B2E41" w:rsidP="00BA1624">
            <w:pPr>
              <w:pStyle w:val="Akapitzlist"/>
              <w:ind w:left="1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omówić na przykładach wpływ gospodarki człowieka na zmiany w krajobrazie.</w:t>
            </w:r>
          </w:p>
        </w:tc>
        <w:tc>
          <w:tcPr>
            <w:tcW w:w="2409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ocenić wpływ poszczególnych działów gospodarki na środowisko;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możliwe zmiany mające na celu poprawę warunków środowiska.</w:t>
            </w:r>
          </w:p>
        </w:tc>
      </w:tr>
      <w:tr w:rsidR="004B2E41" w:rsidRPr="004B2E41" w:rsidTr="00BA1624">
        <w:tc>
          <w:tcPr>
            <w:tcW w:w="1808" w:type="dxa"/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9. Tatry</w:t>
            </w:r>
          </w:p>
        </w:tc>
        <w:tc>
          <w:tcPr>
            <w:tcW w:w="2694" w:type="dxa"/>
            <w:gridSpan w:val="2"/>
            <w:vMerge w:val="restart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krainy geograficzne na mapie;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nazwać główne elementy środowiska geograficznego występujące w  regionie;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nazwać grupy etniczne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występujące w danym regionie.</w:t>
            </w:r>
          </w:p>
        </w:tc>
        <w:tc>
          <w:tcPr>
            <w:tcW w:w="2410" w:type="dxa"/>
            <w:vMerge w:val="restart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wskazać i omówić położenie na mapie;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wymienić cechy charakterystyczne środowiska geograficznego występujące w krajobrazie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regionu;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wymienićnajważniejsze obiekty dziedzictwa przyrodniczego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kulturowego regionu.</w:t>
            </w:r>
          </w:p>
        </w:tc>
        <w:tc>
          <w:tcPr>
            <w:tcW w:w="2836" w:type="dxa"/>
            <w:gridSpan w:val="2"/>
            <w:vMerge w:val="restart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rozpoznać krajobrazy krain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opisach;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przedstawićpodstawowe zależności między składnikami krajobrazów w regionach;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opisaćzajęcia, tradycje rodzinne i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zwyczaje mieszkańców krainy geograficznej;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wymienić najważniejsze obiekty dziedzictwa przyrodniczego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kulturowego regionu oraz wskazać je na mapie.</w:t>
            </w:r>
          </w:p>
          <w:p w:rsidR="004B2E41" w:rsidRPr="004B2E41" w:rsidRDefault="004B2E41" w:rsidP="00BA1624">
            <w:pPr>
              <w:pStyle w:val="Akapitzlist"/>
              <w:ind w:left="1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rozpoznać krajobrazy krain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w opisach oraz na filmach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ilustracjach;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przedstawićpodstawowe zależności między składnikami krajobrazów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w regionach;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opisaćzajęcia, tradycje rodzinne i zwyczaje mieszkańców krainy geograficznej;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opisać najważniejsze obiekty dziedzictwa przyrodniczego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kulturowego regionu oraz wskazać je na mapie.</w:t>
            </w:r>
          </w:p>
        </w:tc>
        <w:tc>
          <w:tcPr>
            <w:tcW w:w="2409" w:type="dxa"/>
            <w:vMerge w:val="restart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porównać cechy krajobrazu i elementy krajobrazu krain geograficznych;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wykazać specyfikę regionu na podstawie map, zdjęć, filmów geograficznych;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opisać najważniejsze obiekty dziedzictwa przyrodniczego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kulturowego Polski oraz wskazać je na mapie.</w:t>
            </w:r>
          </w:p>
          <w:p w:rsidR="004B2E41" w:rsidRPr="004B2E41" w:rsidRDefault="004B2E41" w:rsidP="00BA1624">
            <w:pPr>
              <w:pStyle w:val="Akapitzlist"/>
              <w:ind w:left="1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B2E41" w:rsidRPr="004B2E41" w:rsidTr="00BA1624">
        <w:tc>
          <w:tcPr>
            <w:tcW w:w="1808" w:type="dxa"/>
            <w:vAlign w:val="center"/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10. Wyżyna Krakowsko-</w:t>
            </w: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  <w:t>-Częstochowska</w:t>
            </w:r>
          </w:p>
        </w:tc>
        <w:tc>
          <w:tcPr>
            <w:tcW w:w="2694" w:type="dxa"/>
            <w:gridSpan w:val="2"/>
            <w:vMerge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4B2E41" w:rsidRPr="004B2E41" w:rsidRDefault="004B2E41" w:rsidP="00BA16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B2E41" w:rsidRPr="004B2E41" w:rsidTr="00BA1624">
        <w:tc>
          <w:tcPr>
            <w:tcW w:w="1808" w:type="dxa"/>
            <w:vAlign w:val="center"/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11. Nizina </w:t>
            </w: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Mazowiecka</w:t>
            </w:r>
          </w:p>
        </w:tc>
        <w:tc>
          <w:tcPr>
            <w:tcW w:w="2694" w:type="dxa"/>
            <w:gridSpan w:val="2"/>
            <w:vMerge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4B2E41" w:rsidRPr="004B2E41" w:rsidRDefault="004B2E41" w:rsidP="00BA16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4B2E41" w:rsidRPr="004B2E41" w:rsidRDefault="004B2E41" w:rsidP="00BA16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B2E41" w:rsidRPr="004B2E41" w:rsidTr="00BA1624">
        <w:tc>
          <w:tcPr>
            <w:tcW w:w="1808" w:type="dxa"/>
            <w:vAlign w:val="center"/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12. Pojezierze Mazurskie</w:t>
            </w:r>
          </w:p>
        </w:tc>
        <w:tc>
          <w:tcPr>
            <w:tcW w:w="2694" w:type="dxa"/>
            <w:gridSpan w:val="2"/>
            <w:vMerge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4B2E41" w:rsidRPr="004B2E41" w:rsidRDefault="004B2E41" w:rsidP="00BA1624">
            <w:pPr>
              <w:pStyle w:val="Akapitzlist"/>
              <w:ind w:left="1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B2E41" w:rsidRPr="004B2E41" w:rsidTr="00BA1624">
        <w:tc>
          <w:tcPr>
            <w:tcW w:w="1808" w:type="dxa"/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13. Wybrzeże Słowińskie</w:t>
            </w:r>
          </w:p>
        </w:tc>
        <w:tc>
          <w:tcPr>
            <w:tcW w:w="2694" w:type="dxa"/>
            <w:gridSpan w:val="2"/>
            <w:vMerge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4B2E41" w:rsidRPr="004B2E41" w:rsidRDefault="004B2E41" w:rsidP="00BA1624">
            <w:pPr>
              <w:pStyle w:val="Akapitzlist"/>
              <w:ind w:left="1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B2E41" w:rsidRPr="004B2E41" w:rsidTr="00BA1624">
        <w:tc>
          <w:tcPr>
            <w:tcW w:w="1808" w:type="dxa"/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14. Krajobraz miejsko-</w:t>
            </w: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  <w:t>-przemysłowy Wyżyny Śląskiej</w:t>
            </w:r>
          </w:p>
        </w:tc>
        <w:tc>
          <w:tcPr>
            <w:tcW w:w="2694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jak w tematach 9–13;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wymienić cechy miast przemysłowych;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podać nazwy głównych miast Wyżyny Śląskiej.</w:t>
            </w:r>
          </w:p>
        </w:tc>
        <w:tc>
          <w:tcPr>
            <w:tcW w:w="2410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jak w tematach 9–13;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podać nazwy kilku miast wchodzących w skład konurbacji Górnego Śląska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wskazać je na mapie.</w:t>
            </w:r>
          </w:p>
        </w:tc>
        <w:tc>
          <w:tcPr>
            <w:tcW w:w="2836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jak w tematach 9–13;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wskazać główne surowce mineralne wydobywane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rejonie Górnego Śląska;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nazwać cechy środowiska miast przemysłowych.</w:t>
            </w:r>
          </w:p>
        </w:tc>
        <w:tc>
          <w:tcPr>
            <w:tcW w:w="2551" w:type="dxa"/>
            <w:gridSpan w:val="3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jak w tematach 9–13;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omówić przyczyny rozwoju konurbacji Górnego Śląska;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przyczyny i skutki koncentracji przemysłu na Górnym Śląsku.</w:t>
            </w:r>
          </w:p>
        </w:tc>
        <w:tc>
          <w:tcPr>
            <w:tcW w:w="2409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jak w tematach 9–13;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ocenić jakość działań człowieka i ich wpływ na środowisko w rejonie Górnego Śląska.</w:t>
            </w:r>
          </w:p>
        </w:tc>
      </w:tr>
      <w:tr w:rsidR="004B2E41" w:rsidRPr="004B2E41" w:rsidTr="00BA1624">
        <w:tc>
          <w:tcPr>
            <w:tcW w:w="1808" w:type="dxa"/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16. Wyżyna Lubelska – zagłębie rolnicze</w:t>
            </w:r>
          </w:p>
        </w:tc>
        <w:tc>
          <w:tcPr>
            <w:tcW w:w="2694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jak w tematach 9–13;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określić położenie Wyżyny Lubelskiej;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wymienić produkty rolne charakterystyczne dla regionu.</w:t>
            </w:r>
          </w:p>
        </w:tc>
        <w:tc>
          <w:tcPr>
            <w:tcW w:w="2410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jak w tematach 9–13;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cechy charakterystyczne krajobrazu Wyżyny Lubelskiej.</w:t>
            </w:r>
          </w:p>
        </w:tc>
        <w:tc>
          <w:tcPr>
            <w:tcW w:w="2836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jak w tematach 9–13;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omówić znaczenie warunków naturalnych dla rozwoju rolnictwa na Wyżynie Lubelskiej.</w:t>
            </w:r>
          </w:p>
          <w:p w:rsidR="004B2E41" w:rsidRPr="004B2E41" w:rsidRDefault="004B2E41" w:rsidP="00BA1624">
            <w:pPr>
              <w:pStyle w:val="Akapitzlist"/>
              <w:ind w:left="1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jak w tematach 9–13;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omówić znaczeni gospodarcze Wyżyny Lubelskiej - rolnicze, przemysłowe i społeczne.</w:t>
            </w:r>
          </w:p>
        </w:tc>
        <w:tc>
          <w:tcPr>
            <w:tcW w:w="2409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jak w tematach 9–13;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porównać region Wyżyny Lubelskiej z innymi regionami rolniczymi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Polsce.</w:t>
            </w:r>
          </w:p>
        </w:tc>
      </w:tr>
      <w:tr w:rsidR="004B2E41" w:rsidRPr="004B2E41" w:rsidTr="00BA1624">
        <w:tc>
          <w:tcPr>
            <w:tcW w:w="1808" w:type="dxa"/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15. Warszawa – krajobraz wielkiego miasta</w:t>
            </w:r>
          </w:p>
        </w:tc>
        <w:tc>
          <w:tcPr>
            <w:tcW w:w="2694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jak w tematach 9–13;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określić położenie Warszawy.</w:t>
            </w:r>
          </w:p>
        </w:tc>
        <w:tc>
          <w:tcPr>
            <w:tcW w:w="2410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jak w tematach 9–13;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wymienić cechy zabudowy wielkiego miasta.</w:t>
            </w:r>
          </w:p>
        </w:tc>
        <w:tc>
          <w:tcPr>
            <w:tcW w:w="2836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jak w tematach 9–13;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czynniki rozwoju stolicy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określić różnorodność funkcji Warszawy.</w:t>
            </w:r>
          </w:p>
        </w:tc>
        <w:tc>
          <w:tcPr>
            <w:tcW w:w="2551" w:type="dxa"/>
            <w:gridSpan w:val="3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jak w tematach 9–13;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porównać krajobraz Warszawy i innych miast Polski.</w:t>
            </w:r>
          </w:p>
        </w:tc>
        <w:tc>
          <w:tcPr>
            <w:tcW w:w="2409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jak w tematach 9–13;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porównać krajobraz Warszawy i innych stolic europejskich.</w:t>
            </w:r>
          </w:p>
        </w:tc>
      </w:tr>
      <w:tr w:rsidR="004B2E41" w:rsidRPr="004B2E41" w:rsidTr="00BA1624">
        <w:trPr>
          <w:cantSplit/>
        </w:trPr>
        <w:tc>
          <w:tcPr>
            <w:tcW w:w="1808" w:type="dxa"/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17. Krajobraz najbliższej okolicy</w:t>
            </w:r>
          </w:p>
        </w:tc>
        <w:tc>
          <w:tcPr>
            <w:tcW w:w="2694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nazwać cechy krajobrazu najbliższej okolicy;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wymienić elementy zagospodarowania antropogenicznego.</w:t>
            </w:r>
          </w:p>
        </w:tc>
        <w:tc>
          <w:tcPr>
            <w:tcW w:w="2410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wymienić i określić położenie elementów krajobrazu najbliższej okolicy;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przykłady elementów najbliższej okolicy i rodzimych.</w:t>
            </w:r>
          </w:p>
        </w:tc>
        <w:tc>
          <w:tcPr>
            <w:tcW w:w="2836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ocenić krajobraz najbliższejokolicy pod względem jego piękna oraz ładu i estetyki;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w terenie obiekty antropogeniczne i naturalne;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obiekty istotne z punktu widzenia dziedzictwa kulturowego.</w:t>
            </w:r>
          </w:p>
        </w:tc>
        <w:tc>
          <w:tcPr>
            <w:tcW w:w="2551" w:type="dxa"/>
            <w:gridSpan w:val="3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przykłady  pozytywnej i negatywnej ingerencji człowieka w środowisko najbliższej okolicy.</w:t>
            </w:r>
          </w:p>
        </w:tc>
        <w:tc>
          <w:tcPr>
            <w:tcW w:w="2409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przedstawić propozycje zmian mających na celu poprawęzagospodarowania najbliższej okolicy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z uwzględnieniem dbałości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o stan środowiska, ład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estetykę krajobrazu.</w:t>
            </w:r>
          </w:p>
        </w:tc>
      </w:tr>
      <w:tr w:rsidR="004B2E41" w:rsidRPr="004B2E41" w:rsidTr="00BA1624">
        <w:tc>
          <w:tcPr>
            <w:tcW w:w="1808" w:type="dxa"/>
            <w:tcBorders>
              <w:bottom w:val="single" w:sz="6" w:space="0" w:color="auto"/>
            </w:tcBorders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18. Podsumowania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4B2E41" w:rsidRPr="004B2E41" w:rsidRDefault="004B2E41" w:rsidP="00BA1624">
            <w:pPr>
              <w:pStyle w:val="Akapitzlist"/>
              <w:ind w:left="1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B2E41" w:rsidRPr="004B2E41" w:rsidTr="00BA1624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4B2E41" w:rsidRPr="004B2E41" w:rsidRDefault="004B2E41" w:rsidP="00BA1624">
            <w:pPr>
              <w:tabs>
                <w:tab w:val="left" w:pos="9059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4B2E41"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lastRenderedPageBreak/>
              <w:t>Dział 3. Krajobrazy świata</w:t>
            </w:r>
          </w:p>
        </w:tc>
      </w:tr>
      <w:tr w:rsidR="004B2E41" w:rsidRPr="004B2E41" w:rsidTr="00BA1624">
        <w:tc>
          <w:tcPr>
            <w:tcW w:w="1808" w:type="dxa"/>
            <w:tcBorders>
              <w:top w:val="single" w:sz="6" w:space="0" w:color="auto"/>
            </w:tcBorders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19. Strefowość i piętrowość krajobrazów na świecie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podstawie mapy stref klimatycznych opisać położenie poszczególnych stref na Ziemi.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wyjaśnić układ przestrzenny poszczególnych stref klimatyczno-krajobrazowych na świecie;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przyporządkować ilustrację każdej ze stref do jej położenia na mapie świata.</w:t>
            </w:r>
            <w:bookmarkStart w:id="0" w:name="_GoBack"/>
            <w:bookmarkEnd w:id="0"/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wskazać analogię pomiędzy zróżnicowaniem klimatycznym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w układzie strefowym,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(w zależności od szerokości geograficznej) i piętrowym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(w zależności od wysokości bezwzględnej).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wyjaśnić związek pomiędzy występowaniem stref oświetlenia Ziemi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a zróżnicowaniem krajobrazowym świata. 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wykazać i wyjaśnić związek pomiędzy warunkami klimatycznymi a cechami poszczególnych krajobrazów.</w:t>
            </w:r>
          </w:p>
        </w:tc>
      </w:tr>
      <w:tr w:rsidR="004B2E41" w:rsidRPr="004B2E41" w:rsidTr="00BA1624">
        <w:tc>
          <w:tcPr>
            <w:tcW w:w="1808" w:type="dxa"/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20. Wilgotny las równikowy</w:t>
            </w:r>
          </w:p>
        </w:tc>
        <w:tc>
          <w:tcPr>
            <w:tcW w:w="2694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na mapie fizycznej świata obszary występowania wilgotnych lasów równikowych;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odczytać z klimatogramu wartości temperatury powietrza i opadów w klimacie równikowym wybitnie wilgotnym.</w:t>
            </w:r>
          </w:p>
        </w:tc>
        <w:tc>
          <w:tcPr>
            <w:tcW w:w="2410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zasięg klimatu równikowego wybitnie wilgotnego;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podać przykłady roślin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</w:tc>
        <w:tc>
          <w:tcPr>
            <w:tcW w:w="2836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omówić wyjątkowość ekosystemów wilgotnego lasu równikowego;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podać przykłady przystosowań organizmów do życia w lesie równikowym.</w:t>
            </w:r>
          </w:p>
          <w:p w:rsidR="004B2E41" w:rsidRPr="004B2E41" w:rsidRDefault="004B2E41" w:rsidP="00BA1624">
            <w:pPr>
              <w:ind w:left="3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wyjaśnić związek pomiędzy warunkami klimatyczno-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-krajobrazowymi a sposobami życia i zarobkowania ludzi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lesie równikowym.</w:t>
            </w:r>
          </w:p>
        </w:tc>
        <w:tc>
          <w:tcPr>
            <w:tcW w:w="2409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wyjaśnić zależności pomiędzy położeniem klimatu równikowego wybitnie wilgotnego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a zasięgiem lasów deszczowych.</w:t>
            </w:r>
          </w:p>
        </w:tc>
      </w:tr>
      <w:tr w:rsidR="004B2E41" w:rsidRPr="004B2E41" w:rsidTr="00BA1624">
        <w:trPr>
          <w:cantSplit/>
        </w:trPr>
        <w:tc>
          <w:tcPr>
            <w:tcW w:w="1808" w:type="dxa"/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21. Krajobraz lasu strefy umiarkowanej</w:t>
            </w:r>
          </w:p>
        </w:tc>
        <w:tc>
          <w:tcPr>
            <w:tcW w:w="2694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na mapie fizycznej świata obszary występowania lasów strefy umiarkowanej;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odczytać z klimatogramu wartości temperatury powietrza i opadów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klimatach umiarkowanych.</w:t>
            </w:r>
          </w:p>
        </w:tc>
        <w:tc>
          <w:tcPr>
            <w:tcW w:w="2410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zasięg strefy klimatów umiarkowanych;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podać przykłady roślin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</w:tc>
        <w:tc>
          <w:tcPr>
            <w:tcW w:w="2836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porównać warunki klimatyczne, krajobrazowe i siedliskowe lasu równikowego i lasu strefy umiarkowanej;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rozpoznać, nazwać i porównać piętra lasu równikowego i lasu strefy umiarkowanej.</w:t>
            </w:r>
          </w:p>
        </w:tc>
        <w:tc>
          <w:tcPr>
            <w:tcW w:w="2551" w:type="dxa"/>
            <w:gridSpan w:val="3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krajobrazowych na życie człowieka w wilgotnych lasach równikowych i lasach strefy umiarkowanej.</w:t>
            </w:r>
          </w:p>
        </w:tc>
        <w:tc>
          <w:tcPr>
            <w:tcW w:w="2409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identyfikowaćwspółzależności między składnikami poznawanych krajobrazów.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</w:tr>
      <w:tr w:rsidR="004B2E41" w:rsidRPr="004B2E41" w:rsidTr="00BA1624">
        <w:tc>
          <w:tcPr>
            <w:tcW w:w="1808" w:type="dxa"/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22. Sawanny i stepy</w:t>
            </w:r>
          </w:p>
        </w:tc>
        <w:tc>
          <w:tcPr>
            <w:tcW w:w="2694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na mapie fizycznej świata obszary występowania sawann i stepów;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odczytać z klimatogramów wartości temperatur powietrza i opadów na sawannach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stepach.</w:t>
            </w:r>
          </w:p>
        </w:tc>
        <w:tc>
          <w:tcPr>
            <w:tcW w:w="2410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i zasięg klimatu podrównikowego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umiarkowanego ciepłego kontynentalnego;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podać przykłady roślin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i zwierząt żyjących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każdym z tych klimatów.</w:t>
            </w:r>
          </w:p>
        </w:tc>
        <w:tc>
          <w:tcPr>
            <w:tcW w:w="2836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wyjaśnić przyczyny występowania krajobrazów  sawann i stepów na świecie;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rozpoznaje krajobrazy sawanny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stepu na fotografiach.</w:t>
            </w:r>
          </w:p>
        </w:tc>
        <w:tc>
          <w:tcPr>
            <w:tcW w:w="2551" w:type="dxa"/>
            <w:gridSpan w:val="3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i krajobrazowych na życie człowieka na sawannach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stepach.</w:t>
            </w:r>
          </w:p>
        </w:tc>
        <w:tc>
          <w:tcPr>
            <w:tcW w:w="2409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prezentować niektóre przykłady budownictwa, sposobów gospodarowania,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głównych zajęć mieszkańców sawann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stepów.</w:t>
            </w:r>
          </w:p>
        </w:tc>
      </w:tr>
      <w:tr w:rsidR="004B2E41" w:rsidRPr="004B2E41" w:rsidTr="00BA1624">
        <w:tc>
          <w:tcPr>
            <w:tcW w:w="1808" w:type="dxa"/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23. Pustynie gorące i lodowe</w:t>
            </w:r>
          </w:p>
        </w:tc>
        <w:tc>
          <w:tcPr>
            <w:tcW w:w="2694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na mapie fizycznej świata obszary występowania gorących i lodowych pustyń;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odczytać z klimatogramu wartości temperatury powietrza i opadów w klimatach zwrotnikowym suchym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polarnym.</w:t>
            </w:r>
          </w:p>
        </w:tc>
        <w:tc>
          <w:tcPr>
            <w:tcW w:w="2410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i zasięg klimatów zwrotnikowego suchego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polarnego;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podać przykłady roślin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i zwierząt żyjących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każdym z tych klimatów.</w:t>
            </w:r>
          </w:p>
        </w:tc>
        <w:tc>
          <w:tcPr>
            <w:tcW w:w="2836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 podstawie materiałów porównać warunki klimatyczne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i krajobrazowe pustyń suchych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gorących;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rozpoznać i omówić przykładowe gatunki zwierząt i roślin występujących na pustyniach gorących i lodowych.</w:t>
            </w:r>
          </w:p>
        </w:tc>
        <w:tc>
          <w:tcPr>
            <w:tcW w:w="2551" w:type="dxa"/>
            <w:gridSpan w:val="3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krajobrazowych na życie człowieka na pustyniach lodowych i gorących.</w:t>
            </w:r>
          </w:p>
        </w:tc>
        <w:tc>
          <w:tcPr>
            <w:tcW w:w="2409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identyfikowaćwspółzależności między składnikami poznawanych krajobrazów;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ocenić możliwości poprawy warunków życia ludności.</w:t>
            </w:r>
          </w:p>
        </w:tc>
      </w:tr>
      <w:tr w:rsidR="004B2E41" w:rsidRPr="004B2E41" w:rsidTr="00BA1624">
        <w:trPr>
          <w:cantSplit/>
          <w:trHeight w:val="1873"/>
        </w:trPr>
        <w:tc>
          <w:tcPr>
            <w:tcW w:w="1808" w:type="dxa"/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24. Krajobraz śródziemnomorski</w:t>
            </w:r>
          </w:p>
        </w:tc>
        <w:tc>
          <w:tcPr>
            <w:tcW w:w="2694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na mapie fizycznej świata obszary występowania krajobrazu śródziemnomorskiego;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odczytać z klimatogramu wartości temperatury powietrza i opadów.</w:t>
            </w:r>
          </w:p>
        </w:tc>
        <w:tc>
          <w:tcPr>
            <w:tcW w:w="2410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opadów oraz map klimatycznych cechy klimatu śródziemnomorskiego;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wymienić typowe gatunki roślin i zwierząt.</w:t>
            </w:r>
          </w:p>
        </w:tc>
        <w:tc>
          <w:tcPr>
            <w:tcW w:w="2836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rozpoznać i scharakteryzować wybrane gatunki roślin i zwierząt charakterystyczne dla krajobrazu śródziemnomorskiego;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omówić związek pomiędzy warunkami klimatycznymi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a rozwojem rolnictwa i turystyki strefy śródziemnomorskiej.</w:t>
            </w:r>
          </w:p>
        </w:tc>
        <w:tc>
          <w:tcPr>
            <w:tcW w:w="2551" w:type="dxa"/>
            <w:gridSpan w:val="3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porównać krajobraz śródziemnomorski z innymi poznanymi krajobrazami, wyjaśnić różnice;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rozpoznać krajobraz śródziemnomorski na podstawie opisów, filmów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ilustracji.</w:t>
            </w:r>
          </w:p>
        </w:tc>
        <w:tc>
          <w:tcPr>
            <w:tcW w:w="2409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wyjaśnić zależności pomiędzy położeniem strefy śródziemnomorskiej, warunkami klimatycznymi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głównymi cechami krajobrazu.</w:t>
            </w:r>
          </w:p>
        </w:tc>
      </w:tr>
      <w:tr w:rsidR="004B2E41" w:rsidRPr="004B2E41" w:rsidTr="00BA1624">
        <w:trPr>
          <w:trHeight w:val="1291"/>
        </w:trPr>
        <w:tc>
          <w:tcPr>
            <w:tcW w:w="1808" w:type="dxa"/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25. Tajga</w:t>
            </w:r>
          </w:p>
        </w:tc>
        <w:tc>
          <w:tcPr>
            <w:tcW w:w="2694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na mapie fizycznej świata obszary występowania tajgi;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odczytać z klimatogramu wartości temperatury powietrza i opadów.</w:t>
            </w:r>
          </w:p>
        </w:tc>
        <w:tc>
          <w:tcPr>
            <w:tcW w:w="2410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porównać wykres temperatury i opadów Kuopio i Warszawy, wyjaśnić różnice;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wymienić typowe dla tajgi gatunki roślin i zwierząt.</w:t>
            </w:r>
          </w:p>
        </w:tc>
        <w:tc>
          <w:tcPr>
            <w:tcW w:w="2836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omówić wpływ wieloletniej zmarzliny na budownictwo;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rozpoznać i scharakteryzować wybrane gatunki roślin i zwierząt tajgi.</w:t>
            </w:r>
          </w:p>
        </w:tc>
        <w:tc>
          <w:tcPr>
            <w:tcW w:w="2551" w:type="dxa"/>
            <w:gridSpan w:val="3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porównać gospodarkę leśną w lasach borealnych Kanady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Rosji;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rozpoznać krajobraz tajgi na podstawie opisów, filmów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ilustracji.</w:t>
            </w:r>
          </w:p>
        </w:tc>
        <w:tc>
          <w:tcPr>
            <w:tcW w:w="2409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wyjaśnić zależności pomiędzy położeniem tajgi, warunkami klimatycznymi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głównymi cechami krajobrazu.</w:t>
            </w:r>
          </w:p>
        </w:tc>
      </w:tr>
      <w:tr w:rsidR="004B2E41" w:rsidRPr="004B2E41" w:rsidTr="00BA1624">
        <w:trPr>
          <w:trHeight w:val="1383"/>
        </w:trPr>
        <w:tc>
          <w:tcPr>
            <w:tcW w:w="1808" w:type="dxa"/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26. Tundra</w:t>
            </w:r>
          </w:p>
        </w:tc>
        <w:tc>
          <w:tcPr>
            <w:tcW w:w="2694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 podstawowe różnice między tajgą a tundrą;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zlokalizować na mapie świata obszary występowania tundry;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odczytać dane z klimatogramu.</w:t>
            </w:r>
          </w:p>
        </w:tc>
        <w:tc>
          <w:tcPr>
            <w:tcW w:w="2410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omówić na podstawie wykresów i map klimatycznych cechy klimatu tundry;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podaje przykłady gatunków roślin i zwierząt.</w:t>
            </w:r>
          </w:p>
        </w:tc>
        <w:tc>
          <w:tcPr>
            <w:tcW w:w="2836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omówić związek między warunkami klimatycznymi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a rozwojem flory i fauny tundry; 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omówić warunki życia ludzi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tundrze oraz ich główne zajęcia.</w:t>
            </w:r>
          </w:p>
        </w:tc>
        <w:tc>
          <w:tcPr>
            <w:tcW w:w="2551" w:type="dxa"/>
            <w:gridSpan w:val="3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rozpoznać krajobraz tundry na podstawie opisów, filmów i ilustracji;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ocenić możliwości poprawy warunków życia ludności zamieszkującej tundrę.</w:t>
            </w:r>
          </w:p>
        </w:tc>
        <w:tc>
          <w:tcPr>
            <w:tcW w:w="2409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wyjaśnić zależności pomiędzy położeniem tundry, warunkami klimatycznymi i głównymi cechami krajobrazu.</w:t>
            </w:r>
          </w:p>
          <w:p w:rsidR="004B2E41" w:rsidRPr="004B2E41" w:rsidRDefault="004B2E41" w:rsidP="00BA16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B2E41" w:rsidRPr="004B2E41" w:rsidTr="00BA1624">
        <w:trPr>
          <w:cantSplit/>
        </w:trPr>
        <w:tc>
          <w:tcPr>
            <w:tcW w:w="1808" w:type="dxa"/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27. Krajobraz wysokogórski Himalajów</w:t>
            </w:r>
          </w:p>
        </w:tc>
        <w:tc>
          <w:tcPr>
            <w:tcW w:w="2694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odszukać na mapie fizycznej Azji Himalaje, Wyżynę Tybetańską oraz rzeki: Indus, Brahmaputra i Ganges;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wskazać, jak zmienia się klimat i krajobraz wraz ze wzrostem wysokości n.p.m.</w:t>
            </w:r>
          </w:p>
        </w:tc>
        <w:tc>
          <w:tcPr>
            <w:tcW w:w="2410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wyjaśnić, skąd bierze się piętrowość klimatyczno-roślinna w Himalajach;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podać przykłady gatunków roślin występujących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różnych piętrach klimatycznych Himalajów.</w:t>
            </w:r>
          </w:p>
        </w:tc>
        <w:tc>
          <w:tcPr>
            <w:tcW w:w="2836" w:type="dxa"/>
            <w:gridSpan w:val="2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rozpoznać i scharakteryzować wybrane gatunki roślin i zwierząt żyjące w Himalajach;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podać przykłady działalności człowieka w Himalajach.</w:t>
            </w:r>
          </w:p>
        </w:tc>
        <w:tc>
          <w:tcPr>
            <w:tcW w:w="2551" w:type="dxa"/>
            <w:gridSpan w:val="3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rozpoznać krajobraz wysokogórski Himalajów na podstawie opisów, filmów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ilustracji;</w:t>
            </w:r>
          </w:p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ocenić warunki do życia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 działalności gospodarczej człowieka w Himalajach.</w:t>
            </w:r>
          </w:p>
        </w:tc>
        <w:tc>
          <w:tcPr>
            <w:tcW w:w="2409" w:type="dxa"/>
          </w:tcPr>
          <w:p w:rsidR="004B2E41" w:rsidRPr="004B2E41" w:rsidRDefault="004B2E41" w:rsidP="004B2E41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omówić na wybranych przykładach zależności pomiędzy wysokością nad poziomem morza </w:t>
            </w:r>
            <w:r w:rsidRPr="004B2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a klimatem i roślinnością.</w:t>
            </w:r>
          </w:p>
        </w:tc>
      </w:tr>
      <w:tr w:rsidR="004B2E41" w:rsidRPr="004B2E41" w:rsidTr="00BA1624">
        <w:trPr>
          <w:trHeight w:val="312"/>
        </w:trPr>
        <w:tc>
          <w:tcPr>
            <w:tcW w:w="1808" w:type="dxa"/>
            <w:tcBorders>
              <w:bottom w:val="single" w:sz="6" w:space="0" w:color="auto"/>
            </w:tcBorders>
          </w:tcPr>
          <w:p w:rsidR="004B2E41" w:rsidRPr="004B2E41" w:rsidRDefault="004B2E41" w:rsidP="00BA16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B2E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28. Podsumowanie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4B2E41" w:rsidRPr="004B2E41" w:rsidRDefault="004B2E41" w:rsidP="00BA1624">
            <w:pPr>
              <w:pStyle w:val="Akapitzlist"/>
              <w:ind w:left="1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E5A8F" w:rsidRDefault="006E5A8F">
      <w:pPr>
        <w:rPr>
          <w:rFonts w:ascii="Times New Roman" w:hAnsi="Times New Roman" w:cs="Times New Roman"/>
        </w:rPr>
      </w:pPr>
    </w:p>
    <w:p w:rsidR="004B2E41" w:rsidRDefault="004B2E41">
      <w:pPr>
        <w:rPr>
          <w:rFonts w:ascii="Times New Roman" w:hAnsi="Times New Roman" w:cs="Times New Roman"/>
        </w:rPr>
      </w:pPr>
    </w:p>
    <w:p w:rsidR="004B2E41" w:rsidRPr="004B2E41" w:rsidRDefault="004B2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Nauczyciel: Anna Sekelska</w:t>
      </w:r>
    </w:p>
    <w:sectPr w:rsidR="004B2E41" w:rsidRPr="004B2E41" w:rsidSect="004B2E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B2E41"/>
    <w:rsid w:val="004B2E41"/>
    <w:rsid w:val="006E5A8F"/>
    <w:rsid w:val="00875DAC"/>
    <w:rsid w:val="00A4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E41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4B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B2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2224</Words>
  <Characters>13347</Characters>
  <Application>Microsoft Office Word</Application>
  <DocSecurity>0</DocSecurity>
  <Lines>111</Lines>
  <Paragraphs>31</Paragraphs>
  <ScaleCrop>false</ScaleCrop>
  <Company>Ministrerstwo Edukacji Narodowej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</dc:creator>
  <cp:lastModifiedBy>L1</cp:lastModifiedBy>
  <cp:revision>2</cp:revision>
  <dcterms:created xsi:type="dcterms:W3CDTF">2020-09-02T19:55:00Z</dcterms:created>
  <dcterms:modified xsi:type="dcterms:W3CDTF">2020-09-02T20:11:00Z</dcterms:modified>
</cp:coreProperties>
</file>