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t xml:space="preserve"> 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39726C" w:rsidRPr="00046E81" w:rsidRDefault="0039726C" w:rsidP="0039726C">
      <w:pPr>
        <w:jc w:val="both"/>
        <w:rPr>
          <w:rFonts w:ascii="Garamond" w:hAnsi="Garamond"/>
        </w:rPr>
      </w:pPr>
    </w:p>
    <w:p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>materiały do przeprowadzenia próbnego egzaminu ósmoklasisty z języka polskiego, matematyki oraz języków obcych nowożytnych (angielskiego, francuskiego, hiszpańskiego, niemieckiego, rosyjskiego i włoskiego).</w:t>
      </w:r>
      <w:r w:rsidR="00046E81" w:rsidRPr="00046E81">
        <w:rPr>
          <w:rFonts w:ascii="Garamond" w:hAnsi="Garamond"/>
          <w:b/>
        </w:rPr>
        <w:t xml:space="preserve"> </w:t>
      </w:r>
      <w:r w:rsidRPr="00046E81">
        <w:rPr>
          <w:rFonts w:ascii="Garamond" w:hAnsi="Garamond"/>
          <w:b/>
        </w:rPr>
        <w:t xml:space="preserve">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</w:rPr>
        <w:t xml:space="preserve"> 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8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 w następujących terminach: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30 marca br. (poniedziałek), ok. godz. 9:00 – język polski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31 marca br. (wtorek), ok. godz. 9:00 – matematyka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1 kwietnia br. (środa), ok. godz. 9:00 – języki obce nowożytne.</w:t>
      </w:r>
    </w:p>
    <w:p w:rsidR="00426F7B" w:rsidRPr="00046E81" w:rsidRDefault="00426F7B" w:rsidP="00426F7B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lastRenderedPageBreak/>
        <w:t xml:space="preserve">Zasady oceniania zadań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</w:rPr>
        <w:t xml:space="preserve"> 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lastRenderedPageBreak/>
        <w:t xml:space="preserve">Przeprowadzenie próbnego egzaminu ósmoklasisty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9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:rsidR="0039726C" w:rsidRPr="00046E81" w:rsidRDefault="0009761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0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09761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09761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09761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Style w:val="Hipercze"/>
          <w:rFonts w:ascii="Garamond" w:hAnsi="Garamond"/>
          <w:color w:val="0070C0"/>
          <w:szCs w:val="23"/>
        </w:rPr>
        <w:t xml:space="preserve"> </w:t>
      </w:r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09761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39726C" w:rsidRPr="00046E81" w:rsidRDefault="0009761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12" w:rsidRDefault="00097612">
      <w:r>
        <w:separator/>
      </w:r>
    </w:p>
  </w:endnote>
  <w:endnote w:type="continuationSeparator" w:id="0">
    <w:p w:rsidR="00097612" w:rsidRDefault="0009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6B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12" w:rsidRDefault="00097612">
      <w:r>
        <w:separator/>
      </w:r>
    </w:p>
  </w:footnote>
  <w:footnote w:type="continuationSeparator" w:id="0">
    <w:p w:rsidR="00097612" w:rsidRDefault="0009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9761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B696B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arkusze/2019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arkusze/arkusze-pokazowe-grudzien-20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arkusze/arkusze-pokazowe-grudzien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materialy-dodatkowe/" TargetMode="External"/><Relationship Id="rId10" Type="http://schemas.openxmlformats.org/officeDocument/2006/relationships/hyperlink" Target="https://cke.gov.pl/%20egzamin-osmoklasisty/informato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www.cke.gov.pl/egzamin-osmoklasisty/materialy-dodatkowe/zestawy-zadan-powtorkowy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ABA4-17AE-4E35-B26F-D0464F1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Stanios-Korycka Ewelina</cp:lastModifiedBy>
  <cp:revision>2</cp:revision>
  <cp:lastPrinted>2020-03-10T19:49:00Z</cp:lastPrinted>
  <dcterms:created xsi:type="dcterms:W3CDTF">2020-03-26T08:19:00Z</dcterms:created>
  <dcterms:modified xsi:type="dcterms:W3CDTF">2020-03-26T08:19:00Z</dcterms:modified>
</cp:coreProperties>
</file>